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theme/theme1.xml" ContentType="application/vnd.openxmlformats-officedocument.theme+xml"/>
  <Override PartName="/word/settings.xml" ContentType="application/vnd.openxmlformats-officedocument.wordprocessingml.settings+xml"/>
  <Override PartName="/word/styles.xml" ContentType="application/vnd.openxmlformats-officedocument.wordprocessingml.styles+xml"/>
  <Override PartName="/word/webSettings.xml" ContentType="application/vnd.openxmlformats-officedocument.wordprocessingml.webSettings+xml"/>
  <Override PartName="/word/fontTable.xml" ContentType="application/vnd.openxmlformats-officedocument.wordprocessingml.fontTabl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intelligence2.xml" ContentType="application/vnd.ms-office.intelligence2+xml"/>
  <Override PartName="/word/numbering.xml" ContentType="application/vnd.openxmlformats-officedocument.wordprocessingml.numbering+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du wp14">
  <w:body>
    <w:p w:rsidR="00D576FA" w:rsidP="1DC32DAE" w:rsidRDefault="04C2AC3B" w14:paraId="5C1A07E2" w14:textId="623AB135">
      <w:pPr>
        <w:pStyle w:val="Title"/>
      </w:pPr>
      <w:r w:rsidR="04C2AC3B">
        <w:rPr/>
        <w:t>REVISIÓN FUNCIÓN REPOSITORIO</w:t>
      </w:r>
    </w:p>
    <w:p w:rsidR="1DC32DAE" w:rsidP="1DC32DAE" w:rsidRDefault="1DC32DAE" w14:paraId="6915C586" w14:textId="0E3D19FF">
      <w:pPr>
        <w:pStyle w:val="Normal"/>
      </w:pPr>
      <w:r w:rsidR="11B981E2">
        <w:rPr/>
        <w:t>12</w:t>
      </w:r>
      <w:r w:rsidR="365719EC">
        <w:rPr/>
        <w:t xml:space="preserve"> al 25 de junio 2025</w:t>
      </w:r>
    </w:p>
    <w:p w:rsidR="481EA3CD" w:rsidP="481EA3CD" w:rsidRDefault="481EA3CD" w14:paraId="784DD26C" w14:textId="67E1258E">
      <w:pPr>
        <w:pStyle w:val="Normal"/>
      </w:pPr>
    </w:p>
    <w:p w:rsidR="13A00D53" w:rsidP="6DC0F4F4" w:rsidRDefault="13A00D53" w14:paraId="6522EE38" w14:textId="296C21D7">
      <w:pPr>
        <w:pStyle w:val="Heading2"/>
        <w:bidi w:val="0"/>
      </w:pPr>
      <w:r w:rsidR="13A00D53">
        <w:rPr/>
        <w:t>Cargue de recursos</w:t>
      </w:r>
    </w:p>
    <w:p w:rsidR="6DC0F4F4" w:rsidP="6DC0F4F4" w:rsidRDefault="6DC0F4F4" w14:paraId="617D0343" w14:textId="042D4EF7">
      <w:pPr>
        <w:pStyle w:val="Normal"/>
        <w:bidi w:val="0"/>
      </w:pPr>
    </w:p>
    <w:p w:rsidR="4D2B935C" w:rsidP="1DC32DAE" w:rsidRDefault="4D2B935C" w14:paraId="2E0CBE63" w14:textId="6F9088DC">
      <w:pPr>
        <w:pStyle w:val="ListParagraph"/>
        <w:numPr>
          <w:ilvl w:val="0"/>
          <w:numId w:val="1"/>
        </w:numPr>
        <w:rPr/>
      </w:pPr>
      <w:r w:rsidR="4E14F180">
        <w:rPr/>
        <w:t>Revisando la interfaz gráfica del menú que se presenta a los usuarios, se evidencia que se requieren los siguientes ajustes:</w:t>
      </w:r>
    </w:p>
    <w:p w:rsidR="6FA1C9D6" w:rsidP="6DC0F4F4" w:rsidRDefault="6FA1C9D6" w14:paraId="3A89435C" w14:textId="266B7B33">
      <w:pPr>
        <w:pStyle w:val="ListParagraph"/>
        <w:numPr>
          <w:ilvl w:val="0"/>
          <w:numId w:val="1"/>
        </w:numPr>
        <w:rPr>
          <w:color w:val="FF0000"/>
          <w:lang w:val="es-ES"/>
        </w:rPr>
      </w:pPr>
      <w:r w:rsidRPr="6DC0F4F4" w:rsidR="6FA1C9D6">
        <w:rPr>
          <w:color w:val="FF0000"/>
          <w:lang w:val="es-ES"/>
        </w:rPr>
        <w:t>Revisión 17-6-2025 La observación persiste</w:t>
      </w:r>
    </w:p>
    <w:p w:rsidR="6DC0F4F4" w:rsidP="6DC0F4F4" w:rsidRDefault="6DC0F4F4" w14:paraId="473E27AD" w14:textId="2A3F8B7A">
      <w:pPr>
        <w:pStyle w:val="ListParagraph"/>
        <w:ind w:left="720"/>
      </w:pPr>
    </w:p>
    <w:p w:rsidR="4D2B935C" w:rsidP="1DC32DAE" w:rsidRDefault="4D2B935C" w14:paraId="14229171" w14:textId="68D0B55B">
      <w:pPr>
        <w:pStyle w:val="Normal"/>
        <w:jc w:val="center"/>
      </w:pPr>
      <w:r w:rsidR="4D2B935C">
        <w:drawing>
          <wp:inline wp14:editId="446965BB" wp14:anchorId="5D5EFE01">
            <wp:extent cx="4533606" cy="2127250"/>
            <wp:effectExtent l="0" t="0" r="0" b="0"/>
            <wp:docPr id="254194029" name="" title=""/>
            <wp:cNvGraphicFramePr>
              <a:graphicFrameLocks noChangeAspect="1"/>
            </wp:cNvGraphicFramePr>
            <a:graphic>
              <a:graphicData uri="http://schemas.openxmlformats.org/drawingml/2006/picture">
                <pic:pic>
                  <pic:nvPicPr>
                    <pic:cNvPr id="0" name=""/>
                    <pic:cNvPicPr/>
                  </pic:nvPicPr>
                  <pic:blipFill>
                    <a:blip r:embed="R91d38b3f3a5e4329">
                      <a:extLst>
                        <a:ext xmlns:a="http://schemas.openxmlformats.org/drawingml/2006/main" uri="{28A0092B-C50C-407E-A947-70E740481C1C}">
                          <a14:useLocalDpi val="0"/>
                        </a:ext>
                      </a:extLst>
                    </a:blip>
                    <a:stretch>
                      <a:fillRect/>
                    </a:stretch>
                  </pic:blipFill>
                  <pic:spPr>
                    <a:xfrm>
                      <a:off x="0" y="0"/>
                      <a:ext cx="4533606" cy="2127250"/>
                    </a:xfrm>
                    <a:prstGeom prst="rect">
                      <a:avLst/>
                    </a:prstGeom>
                  </pic:spPr>
                </pic:pic>
              </a:graphicData>
            </a:graphic>
          </wp:inline>
        </w:drawing>
      </w:r>
    </w:p>
    <w:p w:rsidR="1DC32DAE" w:rsidP="1DC32DAE" w:rsidRDefault="1DC32DAE" w14:paraId="2A2D4C6D" w14:textId="6AF7E37C">
      <w:pPr>
        <w:pStyle w:val="Normal"/>
      </w:pPr>
    </w:p>
    <w:p w:rsidR="4D2B935C" w:rsidP="1DC32DAE" w:rsidRDefault="4D2B935C" w14:paraId="1A89D22E" w14:textId="646CA572">
      <w:pPr>
        <w:pStyle w:val="Normal"/>
        <w:ind w:firstLine="708"/>
      </w:pPr>
      <w:r w:rsidR="7496C120">
        <w:rPr/>
        <w:t xml:space="preserve">1. </w:t>
      </w:r>
      <w:r w:rsidR="7496C120">
        <w:rPr/>
        <w:t xml:space="preserve">El botón </w:t>
      </w:r>
      <w:r w:rsidRPr="6DC0F4F4" w:rsidR="2B9D90EF">
        <w:rPr>
          <w:rStyle w:val="Heading3Char"/>
        </w:rPr>
        <w:t>Manual</w:t>
      </w:r>
      <w:r w:rsidR="2B9D90EF">
        <w:rPr/>
        <w:t xml:space="preserve">: No está funcionando el </w:t>
      </w:r>
      <w:r w:rsidR="2B9D90EF">
        <w:rPr/>
        <w:t>link</w:t>
      </w:r>
      <w:r w:rsidR="2B9D90EF">
        <w:rPr/>
        <w:t xml:space="preserve"> que direcciona al manual</w:t>
      </w:r>
      <w:r w:rsidR="50680DF4">
        <w:rPr/>
        <w:t>.</w:t>
      </w:r>
    </w:p>
    <w:p w:rsidR="2553F7CD" w:rsidP="6DC0F4F4" w:rsidRDefault="2553F7CD" w14:paraId="5CE2CD05" w14:textId="240E5F99">
      <w:pPr>
        <w:pStyle w:val="Normal"/>
        <w:ind w:left="708"/>
        <w:rPr>
          <w:color w:val="FF0000"/>
          <w:lang w:val="es-ES"/>
        </w:rPr>
      </w:pPr>
      <w:r w:rsidRPr="6DC0F4F4" w:rsidR="4BB936A1">
        <w:rPr>
          <w:color w:val="FF0000"/>
          <w:lang w:val="es-ES"/>
        </w:rPr>
        <w:t>Revisión 17-6-2025 La observación persiste</w:t>
      </w:r>
    </w:p>
    <w:p w:rsidR="2553F7CD" w:rsidP="2553F7CD" w:rsidRDefault="2553F7CD" w14:paraId="468F3D4B" w14:textId="2E38FD3E">
      <w:pPr>
        <w:ind w:firstLine="708"/>
      </w:pPr>
    </w:p>
    <w:p w:rsidR="47815E99" w:rsidP="1DC32DAE" w:rsidRDefault="47815E99" w14:paraId="7748EC4B" w14:textId="6A966D20">
      <w:pPr>
        <w:pStyle w:val="Normal"/>
        <w:jc w:val="center"/>
      </w:pPr>
      <w:r w:rsidR="47815E99">
        <w:drawing>
          <wp:inline wp14:editId="2DF52026" wp14:anchorId="7FF770D5">
            <wp:extent cx="1818150" cy="1920400"/>
            <wp:effectExtent l="0" t="0" r="0" b="0"/>
            <wp:docPr id="750681066" name="" title=""/>
            <wp:cNvGraphicFramePr>
              <a:graphicFrameLocks noChangeAspect="1"/>
            </wp:cNvGraphicFramePr>
            <a:graphic>
              <a:graphicData uri="http://schemas.openxmlformats.org/drawingml/2006/picture">
                <pic:pic>
                  <pic:nvPicPr>
                    <pic:cNvPr id="0" name=""/>
                    <pic:cNvPicPr/>
                  </pic:nvPicPr>
                  <pic:blipFill>
                    <a:blip r:embed="Ra2ce3e27021e4a77">
                      <a:extLst>
                        <a:ext xmlns:a="http://schemas.openxmlformats.org/drawingml/2006/main" uri="{28A0092B-C50C-407E-A947-70E740481C1C}">
                          <a14:useLocalDpi val="0"/>
                        </a:ext>
                      </a:extLst>
                    </a:blip>
                    <a:stretch>
                      <a:fillRect/>
                    </a:stretch>
                  </pic:blipFill>
                  <pic:spPr>
                    <a:xfrm>
                      <a:off x="0" y="0"/>
                      <a:ext cx="1818150" cy="1920400"/>
                    </a:xfrm>
                    <a:prstGeom prst="rect">
                      <a:avLst/>
                    </a:prstGeom>
                  </pic:spPr>
                </pic:pic>
              </a:graphicData>
            </a:graphic>
          </wp:inline>
        </w:drawing>
      </w:r>
    </w:p>
    <w:p w:rsidR="568054D8" w:rsidP="1DC32DAE" w:rsidRDefault="568054D8" w14:paraId="0E836B4C" w14:textId="2D568424">
      <w:pPr>
        <w:pStyle w:val="Normal"/>
        <w:ind w:left="708"/>
      </w:pPr>
      <w:r w:rsidR="3554F8E1">
        <w:rPr/>
        <w:t>2. En la barra superior se presenta el nombre “</w:t>
      </w:r>
      <w:r w:rsidRPr="2553F7CD" w:rsidR="3554F8E1">
        <w:rPr>
          <w:color w:val="0F9DD4"/>
        </w:rPr>
        <w:t>Semillas</w:t>
      </w:r>
      <w:r w:rsidR="3554F8E1">
        <w:rPr/>
        <w:t xml:space="preserve">” el cual debería ser </w:t>
      </w:r>
      <w:r w:rsidR="5126A82D">
        <w:rPr/>
        <w:t>“</w:t>
      </w:r>
      <w:r w:rsidRPr="2553F7CD" w:rsidR="3554F8E1">
        <w:rPr>
          <w:color w:val="0F9DD4"/>
        </w:rPr>
        <w:t>Repositorio Institucional</w:t>
      </w:r>
      <w:r w:rsidR="58B5A408">
        <w:rPr/>
        <w:t>”</w:t>
      </w:r>
      <w:r w:rsidR="3554F8E1">
        <w:rPr/>
        <w:t xml:space="preserve"> (esto entendiendo que </w:t>
      </w:r>
      <w:r w:rsidR="4465B31E">
        <w:rPr/>
        <w:t>este sistema</w:t>
      </w:r>
      <w:r w:rsidRPr="2553F7CD" w:rsidR="4465B31E">
        <w:rPr>
          <w:u w:val="single"/>
        </w:rPr>
        <w:t xml:space="preserve"> </w:t>
      </w:r>
      <w:r w:rsidRPr="2553F7CD" w:rsidR="3554F8E1">
        <w:rPr>
          <w:u w:val="single"/>
        </w:rPr>
        <w:t>no tiene</w:t>
      </w:r>
      <w:r w:rsidR="3554F8E1">
        <w:rPr/>
        <w:t xml:space="preserve"> el repositorio de usuarios y el repositorio</w:t>
      </w:r>
      <w:r w:rsidR="455EE76B">
        <w:rPr/>
        <w:t xml:space="preserve"> de cursos</w:t>
      </w:r>
      <w:r w:rsidR="3554F8E1">
        <w:rPr/>
        <w:t>)</w:t>
      </w:r>
      <w:r w:rsidR="46D695F8">
        <w:rPr/>
        <w:t>.</w:t>
      </w:r>
    </w:p>
    <w:p w:rsidR="77EA83A2" w:rsidP="6DC0F4F4" w:rsidRDefault="77EA83A2" w14:paraId="1795EADB" w14:textId="37BE30E8">
      <w:pPr>
        <w:pStyle w:val="Normal"/>
        <w:ind w:left="708"/>
        <w:rPr>
          <w:color w:val="4EA72E" w:themeColor="accent6" w:themeTint="FF" w:themeShade="FF"/>
          <w:lang w:val="es-ES"/>
        </w:rPr>
      </w:pPr>
      <w:r w:rsidRPr="6DC0F4F4" w:rsidR="5013B70C">
        <w:rPr>
          <w:color w:val="4EA72E" w:themeColor="accent6" w:themeTint="FF" w:themeShade="FF"/>
          <w:lang w:val="es-ES"/>
        </w:rPr>
        <w:t xml:space="preserve">Revisión </w:t>
      </w:r>
      <w:r w:rsidRPr="6DC0F4F4" w:rsidR="25FDE198">
        <w:rPr>
          <w:color w:val="4EA72E" w:themeColor="accent6" w:themeTint="FF" w:themeShade="FF"/>
          <w:lang w:val="es-ES"/>
        </w:rPr>
        <w:t>16-6-2025 Se observa el ajuste</w:t>
      </w:r>
    </w:p>
    <w:p w:rsidR="2E82FB73" w:rsidP="2553F7CD" w:rsidRDefault="2E82FB73" w14:paraId="0BD2830E" w14:textId="5264880D">
      <w:pPr>
        <w:ind w:left="708"/>
      </w:pPr>
      <w:r w:rsidR="2E82FB73">
        <w:drawing>
          <wp:inline wp14:editId="0596CE61" wp14:anchorId="246344DF">
            <wp:extent cx="5724524" cy="3162300"/>
            <wp:effectExtent l="0" t="0" r="0" b="0"/>
            <wp:docPr id="1572676386" name="" title=""/>
            <wp:cNvGraphicFramePr>
              <a:graphicFrameLocks noChangeAspect="1"/>
            </wp:cNvGraphicFramePr>
            <a:graphic>
              <a:graphicData uri="http://schemas.openxmlformats.org/drawingml/2006/picture">
                <pic:pic>
                  <pic:nvPicPr>
                    <pic:cNvPr id="0" name=""/>
                    <pic:cNvPicPr/>
                  </pic:nvPicPr>
                  <pic:blipFill>
                    <a:blip r:embed="R00e6c4c382664926">
                      <a:extLst>
                        <a:ext xmlns:a="http://schemas.openxmlformats.org/drawingml/2006/main" uri="{28A0092B-C50C-407E-A947-70E740481C1C}">
                          <a14:useLocalDpi val="0"/>
                        </a:ext>
                      </a:extLst>
                    </a:blip>
                    <a:stretch>
                      <a:fillRect/>
                    </a:stretch>
                  </pic:blipFill>
                  <pic:spPr>
                    <a:xfrm>
                      <a:off x="0" y="0"/>
                      <a:ext cx="5724524" cy="3162300"/>
                    </a:xfrm>
                    <a:prstGeom prst="rect">
                      <a:avLst/>
                    </a:prstGeom>
                  </pic:spPr>
                </pic:pic>
              </a:graphicData>
            </a:graphic>
          </wp:inline>
        </w:drawing>
      </w:r>
    </w:p>
    <w:p w:rsidR="2553F7CD" w:rsidP="2553F7CD" w:rsidRDefault="2553F7CD" w14:paraId="192788FD" w14:textId="64F55CD8">
      <w:pPr>
        <w:pStyle w:val="Normal"/>
        <w:ind w:left="708"/>
      </w:pPr>
    </w:p>
    <w:p w:rsidR="3B02CDCA" w:rsidP="2553F7CD" w:rsidRDefault="3B02CDCA" w14:paraId="486F929D" w14:textId="024191F5">
      <w:pPr>
        <w:pStyle w:val="Normal"/>
        <w:ind w:left="708"/>
      </w:pPr>
      <w:r w:rsidR="3B02CDCA">
        <w:rPr/>
        <w:t xml:space="preserve">3. En la parte inferior de la pantalla se presenta </w:t>
      </w:r>
      <w:r w:rsidR="40F13171">
        <w:rPr/>
        <w:t xml:space="preserve">la </w:t>
      </w:r>
      <w:r w:rsidR="40F13171">
        <w:rPr/>
        <w:t>opción</w:t>
      </w:r>
      <w:r w:rsidR="307DFA83">
        <w:rPr/>
        <w:t xml:space="preserve"> </w:t>
      </w:r>
      <w:r w:rsidR="3B02CDCA">
        <w:rPr/>
        <w:t>“</w:t>
      </w:r>
      <w:r w:rsidRPr="2553F7CD" w:rsidR="3B02CDCA">
        <w:rPr>
          <w:color w:val="0F9DD4"/>
        </w:rPr>
        <w:t>Administració</w:t>
      </w:r>
      <w:r w:rsidRPr="2553F7CD" w:rsidR="3B02CDCA">
        <w:rPr>
          <w:color w:val="0F9DD4"/>
        </w:rPr>
        <w:t>n</w:t>
      </w:r>
      <w:r w:rsidRPr="2553F7CD" w:rsidR="3B02CDCA">
        <w:rPr>
          <w:color w:val="0F9DD4"/>
        </w:rPr>
        <w:t xml:space="preserve"> de semillas”</w:t>
      </w:r>
      <w:r w:rsidR="3B02CDCA">
        <w:rPr/>
        <w:t>, la cual no corresponde con el nombre de la barra superior, por tanto, debería denominarse “</w:t>
      </w:r>
      <w:r w:rsidRPr="2553F7CD" w:rsidR="3B02CDCA">
        <w:rPr>
          <w:color w:val="0F9DD4"/>
        </w:rPr>
        <w:t xml:space="preserve">Repositorio </w:t>
      </w:r>
      <w:r w:rsidRPr="2553F7CD" w:rsidR="3B02CDCA">
        <w:rPr>
          <w:color w:val="0F9DD4"/>
        </w:rPr>
        <w:t>Institucional</w:t>
      </w:r>
      <w:r w:rsidR="3B02CDCA">
        <w:rPr/>
        <w:t>”.</w:t>
      </w:r>
    </w:p>
    <w:p w:rsidR="2DE3ACC0" w:rsidP="2553F7CD" w:rsidRDefault="2DE3ACC0" w14:paraId="7B71B47A" w14:textId="42340D5E">
      <w:pPr>
        <w:pStyle w:val="Normal"/>
        <w:ind w:left="708"/>
        <w:rPr>
          <w:color w:val="4EA72E" w:themeColor="accent6" w:themeTint="FF" w:themeShade="FF"/>
          <w:lang w:val="es-ES"/>
        </w:rPr>
      </w:pPr>
      <w:r w:rsidRPr="2553F7CD" w:rsidR="2DE3ACC0">
        <w:rPr>
          <w:color w:val="4EA72E" w:themeColor="accent6" w:themeTint="FF" w:themeShade="FF"/>
          <w:lang w:val="es-ES"/>
        </w:rPr>
        <w:t>Revisión 8-5-2025 Se observa el ajuste</w:t>
      </w:r>
    </w:p>
    <w:p w:rsidR="591A4C37" w:rsidP="1DC32DAE" w:rsidRDefault="591A4C37" w14:paraId="4DBBB374" w14:textId="4F876EC7">
      <w:pPr>
        <w:pStyle w:val="Normal"/>
        <w:ind w:left="708"/>
      </w:pPr>
      <w:r w:rsidR="2317A19C">
        <w:rPr/>
        <w:t xml:space="preserve">4. La opción </w:t>
      </w:r>
      <w:r w:rsidRPr="2553F7CD" w:rsidR="2317A19C">
        <w:rPr>
          <w:color w:val="0F9DD4"/>
        </w:rPr>
        <w:t xml:space="preserve">Usuarios </w:t>
      </w:r>
      <w:r w:rsidR="2317A19C">
        <w:rPr/>
        <w:t>que se presenta en la parte inferior de la pantalla corresponde a una subfunción del me</w:t>
      </w:r>
      <w:r w:rsidR="52489FFF">
        <w:rPr/>
        <w:t>nú “</w:t>
      </w:r>
      <w:r w:rsidRPr="2553F7CD" w:rsidR="52489FFF">
        <w:rPr>
          <w:color w:val="0F9DD4"/>
        </w:rPr>
        <w:t>Gestión Usuarios</w:t>
      </w:r>
      <w:r w:rsidR="52489FFF">
        <w:rPr/>
        <w:t xml:space="preserve">” lo que </w:t>
      </w:r>
      <w:r w:rsidR="52489FFF">
        <w:rPr/>
        <w:t>está bien.</w:t>
      </w:r>
      <w:r w:rsidR="6125A1FA">
        <w:rPr/>
        <w:t xml:space="preserve"> </w:t>
      </w:r>
    </w:p>
    <w:p w:rsidR="6125A1FA" w:rsidP="2553F7CD" w:rsidRDefault="6125A1FA" w14:paraId="2B5D96AE" w14:textId="42340D5E">
      <w:pPr>
        <w:pStyle w:val="Normal"/>
        <w:ind w:left="708"/>
        <w:rPr>
          <w:color w:val="4EA72E" w:themeColor="accent6" w:themeTint="FF" w:themeShade="FF"/>
          <w:lang w:val="es-ES"/>
        </w:rPr>
      </w:pPr>
      <w:r w:rsidRPr="2553F7CD" w:rsidR="6125A1FA">
        <w:rPr>
          <w:color w:val="4EA72E" w:themeColor="accent6" w:themeTint="FF" w:themeShade="FF"/>
          <w:lang w:val="es-ES"/>
        </w:rPr>
        <w:t>Revisión 8-5-2025 Se observa el ajuste</w:t>
      </w:r>
    </w:p>
    <w:p w:rsidR="2553F7CD" w:rsidP="2553F7CD" w:rsidRDefault="2553F7CD" w14:paraId="40D459B8" w14:textId="742A155C">
      <w:pPr>
        <w:pStyle w:val="Normal"/>
        <w:ind w:left="708"/>
      </w:pPr>
    </w:p>
    <w:p w:rsidR="23DC8015" w:rsidP="1DC32DAE" w:rsidRDefault="23DC8015" w14:paraId="2B4CD266" w14:textId="44E96A88">
      <w:pPr>
        <w:pStyle w:val="Normal"/>
        <w:ind w:left="708"/>
      </w:pPr>
      <w:r w:rsidR="52489FFF">
        <w:rPr/>
        <w:t xml:space="preserve">5. La opción </w:t>
      </w:r>
      <w:r w:rsidRPr="2553F7CD" w:rsidR="52489FFF">
        <w:rPr>
          <w:color w:val="0F9DD4"/>
        </w:rPr>
        <w:t xml:space="preserve">Reportes </w:t>
      </w:r>
      <w:r w:rsidR="52489FFF">
        <w:rPr/>
        <w:t>que se presenta en la barra superior no corresponde con la que se presenta en la parte inferior de la pantalla, por tanto, en la parte inferior se debería denominar “</w:t>
      </w:r>
      <w:r w:rsidRPr="2553F7CD" w:rsidR="100D52BE">
        <w:rPr>
          <w:color w:val="0F9DD4"/>
        </w:rPr>
        <w:t>Centro de Cambios</w:t>
      </w:r>
      <w:r w:rsidR="100D52BE">
        <w:rPr/>
        <w:t xml:space="preserve">”, dado que es lo que presenta al ingresar, manteniendo así la misma estructura de las demás </w:t>
      </w:r>
      <w:r w:rsidR="100D52BE">
        <w:rPr/>
        <w:t>opcio</w:t>
      </w:r>
      <w:r w:rsidR="100D52BE">
        <w:rPr/>
        <w:t>nes.</w:t>
      </w:r>
    </w:p>
    <w:p w:rsidR="1DC32DAE" w:rsidP="2553F7CD" w:rsidRDefault="1DC32DAE" w14:paraId="1E1988BE" w14:textId="26D6CBD7">
      <w:pPr>
        <w:pStyle w:val="Normal"/>
        <w:ind w:left="708"/>
        <w:rPr>
          <w:color w:val="FF0000"/>
          <w:lang w:val="es-ES"/>
        </w:rPr>
      </w:pPr>
      <w:r w:rsidRPr="6DC0F4F4" w:rsidR="63373FE6">
        <w:rPr>
          <w:color w:val="FF0000"/>
          <w:lang w:val="es-ES"/>
        </w:rPr>
        <w:t xml:space="preserve">Revisión </w:t>
      </w:r>
      <w:r w:rsidRPr="6DC0F4F4" w:rsidR="0BDAD90A">
        <w:rPr>
          <w:color w:val="FF0000"/>
          <w:lang w:val="es-ES"/>
        </w:rPr>
        <w:t>17</w:t>
      </w:r>
      <w:r w:rsidRPr="6DC0F4F4" w:rsidR="63373FE6">
        <w:rPr>
          <w:color w:val="FF0000"/>
          <w:lang w:val="es-ES"/>
        </w:rPr>
        <w:t>-</w:t>
      </w:r>
      <w:r w:rsidRPr="6DC0F4F4" w:rsidR="54F0F51C">
        <w:rPr>
          <w:color w:val="FF0000"/>
          <w:lang w:val="es-ES"/>
        </w:rPr>
        <w:t>6</w:t>
      </w:r>
      <w:r w:rsidRPr="6DC0F4F4" w:rsidR="63373FE6">
        <w:rPr>
          <w:color w:val="FF0000"/>
          <w:lang w:val="es-ES"/>
        </w:rPr>
        <w:t>-2025 La observación persiste</w:t>
      </w:r>
    </w:p>
    <w:p w:rsidR="1DC32DAE" w:rsidP="6DC0F4F4" w:rsidRDefault="1DC32DAE" w14:paraId="389ED2D0" w14:textId="7A06BC99">
      <w:pPr>
        <w:pStyle w:val="Normal"/>
        <w:ind w:left="708"/>
        <w:rPr>
          <w:b w:val="1"/>
          <w:bCs w:val="1"/>
        </w:rPr>
      </w:pPr>
    </w:p>
    <w:p w:rsidR="1DC32DAE" w:rsidP="2553F7CD" w:rsidRDefault="1DC32DAE" w14:paraId="0E4D7CE2" w14:textId="619C6640">
      <w:pPr>
        <w:ind w:left="708"/>
      </w:pPr>
      <w:r w:rsidR="080ACCF7">
        <w:drawing>
          <wp:inline wp14:editId="6874E299" wp14:anchorId="02181344">
            <wp:extent cx="5724524" cy="3124200"/>
            <wp:effectExtent l="0" t="0" r="0" b="0"/>
            <wp:docPr id="760317736" name="" title=""/>
            <wp:cNvGraphicFramePr>
              <a:graphicFrameLocks noChangeAspect="1"/>
            </wp:cNvGraphicFramePr>
            <a:graphic>
              <a:graphicData uri="http://schemas.openxmlformats.org/drawingml/2006/picture">
                <pic:pic>
                  <pic:nvPicPr>
                    <pic:cNvPr id="0" name=""/>
                    <pic:cNvPicPr/>
                  </pic:nvPicPr>
                  <pic:blipFill>
                    <a:blip r:embed="R776d6dfc0c70409e">
                      <a:extLst>
                        <a:ext xmlns:a="http://schemas.openxmlformats.org/drawingml/2006/main" uri="{28A0092B-C50C-407E-A947-70E740481C1C}">
                          <a14:useLocalDpi val="0"/>
                        </a:ext>
                      </a:extLst>
                    </a:blip>
                    <a:stretch>
                      <a:fillRect/>
                    </a:stretch>
                  </pic:blipFill>
                  <pic:spPr>
                    <a:xfrm>
                      <a:off x="0" y="0"/>
                      <a:ext cx="5724524" cy="3124200"/>
                    </a:xfrm>
                    <a:prstGeom prst="rect">
                      <a:avLst/>
                    </a:prstGeom>
                  </pic:spPr>
                </pic:pic>
              </a:graphicData>
            </a:graphic>
          </wp:inline>
        </w:drawing>
      </w:r>
    </w:p>
    <w:p w:rsidR="2553F7CD" w:rsidP="6DC0F4F4" w:rsidRDefault="2553F7CD" w14:paraId="4CE00C29" w14:textId="010C3FB4">
      <w:pPr>
        <w:pStyle w:val="Heading3"/>
      </w:pPr>
      <w:r w:rsidR="4A2BAEBC">
        <w:rPr/>
        <w:t>RECURSOS</w:t>
      </w:r>
    </w:p>
    <w:p w:rsidR="5C2F5C8D" w:rsidP="6DC0F4F4" w:rsidRDefault="5C2F5C8D" w14:paraId="2F7E407A" w14:textId="3A148F8D">
      <w:pPr>
        <w:pStyle w:val="ListParagraph"/>
        <w:numPr>
          <w:ilvl w:val="0"/>
          <w:numId w:val="1"/>
        </w:numPr>
        <w:rPr/>
      </w:pPr>
      <w:r w:rsidR="5C2F5C8D">
        <w:rPr/>
        <w:t xml:space="preserve">No permite el cargue de </w:t>
      </w:r>
      <w:r w:rsidR="5C2F5C8D">
        <w:rPr/>
        <w:t>archivos</w:t>
      </w:r>
      <w:r w:rsidR="5C2F5C8D">
        <w:rPr/>
        <w:t xml:space="preserve"> de extensión </w:t>
      </w:r>
      <w:r w:rsidR="5C2F5C8D">
        <w:rPr/>
        <w:t>csv</w:t>
      </w:r>
    </w:p>
    <w:p w:rsidR="5C2F5C8D" w:rsidP="6DC0F4F4" w:rsidRDefault="5C2F5C8D" w14:paraId="3908017A" w14:textId="2620E606">
      <w:pPr>
        <w:pStyle w:val="ListParagraph"/>
        <w:ind w:left="720"/>
      </w:pPr>
      <w:r w:rsidRPr="6DC0F4F4" w:rsidR="5C2F5C8D">
        <w:rPr>
          <w:color w:val="FF0000"/>
        </w:rPr>
        <w:t>Revisión 24-6-2025: Evento nuevo posterior al ajuste.</w:t>
      </w:r>
    </w:p>
    <w:p w:rsidR="5C2F5C8D" w:rsidP="6DC0F4F4" w:rsidRDefault="5C2F5C8D" w14:paraId="37CC150D" w14:textId="19FF1DDD">
      <w:pPr>
        <w:ind w:left="720"/>
      </w:pPr>
      <w:r w:rsidR="5C2F5C8D">
        <w:drawing>
          <wp:inline wp14:editId="2D3C8AEE" wp14:anchorId="6A962092">
            <wp:extent cx="5724524" cy="3600450"/>
            <wp:effectExtent l="0" t="0" r="0" b="0"/>
            <wp:docPr id="1834210754" name="" title=""/>
            <wp:cNvGraphicFramePr>
              <a:graphicFrameLocks noChangeAspect="1"/>
            </wp:cNvGraphicFramePr>
            <a:graphic>
              <a:graphicData uri="http://schemas.openxmlformats.org/drawingml/2006/picture">
                <pic:pic>
                  <pic:nvPicPr>
                    <pic:cNvPr id="0" name=""/>
                    <pic:cNvPicPr/>
                  </pic:nvPicPr>
                  <pic:blipFill>
                    <a:blip r:embed="Rb698abb14a624c94">
                      <a:extLst>
                        <a:ext xmlns:a="http://schemas.openxmlformats.org/drawingml/2006/main" uri="{28A0092B-C50C-407E-A947-70E740481C1C}">
                          <a14:useLocalDpi val="0"/>
                        </a:ext>
                      </a:extLst>
                    </a:blip>
                    <a:stretch>
                      <a:fillRect/>
                    </a:stretch>
                  </pic:blipFill>
                  <pic:spPr>
                    <a:xfrm>
                      <a:off x="0" y="0"/>
                      <a:ext cx="5724524" cy="3600450"/>
                    </a:xfrm>
                    <a:prstGeom prst="rect">
                      <a:avLst/>
                    </a:prstGeom>
                  </pic:spPr>
                </pic:pic>
              </a:graphicData>
            </a:graphic>
          </wp:inline>
        </w:drawing>
      </w:r>
    </w:p>
    <w:p w:rsidR="16BE5793" w:rsidP="2F0D8B20" w:rsidRDefault="16BE5793" w14:paraId="7B070211" w14:textId="5422D9C3">
      <w:pPr>
        <w:pStyle w:val="ListParagraph"/>
        <w:numPr>
          <w:ilvl w:val="0"/>
          <w:numId w:val="1"/>
        </w:numPr>
        <w:rPr/>
      </w:pPr>
      <w:r w:rsidR="16BE5793">
        <w:rPr/>
        <w:t xml:space="preserve">Se intenta ubicar recursos del repositorio con el ambiente de prueba, sin embargo, no se evidencia enlace para organizar </w:t>
      </w:r>
      <w:r w:rsidR="16BE5793">
        <w:rPr/>
        <w:t>una semilla</w:t>
      </w:r>
      <w:r w:rsidR="16BE5793">
        <w:rPr/>
        <w:t xml:space="preserve"> y validar la actualización de recursos por sobreescritura.</w:t>
      </w:r>
    </w:p>
    <w:p w:rsidR="16BE5793" w:rsidP="2F0D8B20" w:rsidRDefault="16BE5793" w14:paraId="1A9D75DD" w14:textId="5C5C442E">
      <w:pPr>
        <w:pStyle w:val="ListParagraph"/>
        <w:ind w:left="720"/>
      </w:pPr>
      <w:r w:rsidRPr="6DC0F4F4" w:rsidR="38A90ADA">
        <w:rPr>
          <w:color w:val="FF0000"/>
        </w:rPr>
        <w:t>Revisión 1</w:t>
      </w:r>
      <w:r w:rsidRPr="6DC0F4F4" w:rsidR="591743B2">
        <w:rPr>
          <w:color w:val="FF0000"/>
        </w:rPr>
        <w:t>7</w:t>
      </w:r>
      <w:r w:rsidRPr="6DC0F4F4" w:rsidR="38A90ADA">
        <w:rPr>
          <w:color w:val="FF0000"/>
        </w:rPr>
        <w:t>-</w:t>
      </w:r>
      <w:r w:rsidRPr="6DC0F4F4" w:rsidR="094ED546">
        <w:rPr>
          <w:color w:val="FF0000"/>
        </w:rPr>
        <w:t>6</w:t>
      </w:r>
      <w:r w:rsidRPr="6DC0F4F4" w:rsidR="38A90ADA">
        <w:rPr>
          <w:color w:val="FF0000"/>
        </w:rPr>
        <w:t>-2025: Evento nuevo posterior al ajuste.</w:t>
      </w:r>
      <w:r w:rsidR="38A90ADA">
        <w:rPr/>
        <w:t xml:space="preserve"> </w:t>
      </w:r>
      <w:r w:rsidR="38A90ADA">
        <w:drawing>
          <wp:inline wp14:editId="3E938C62" wp14:anchorId="2D58ED0F">
            <wp:extent cx="5495924" cy="2943225"/>
            <wp:effectExtent l="0" t="0" r="0" b="0"/>
            <wp:docPr id="43382478" name="" title=""/>
            <wp:cNvGraphicFramePr>
              <a:graphicFrameLocks noChangeAspect="1"/>
            </wp:cNvGraphicFramePr>
            <a:graphic>
              <a:graphicData uri="http://schemas.openxmlformats.org/drawingml/2006/picture">
                <pic:pic>
                  <pic:nvPicPr>
                    <pic:cNvPr id="0" name=""/>
                    <pic:cNvPicPr/>
                  </pic:nvPicPr>
                  <pic:blipFill>
                    <a:blip r:embed="R75979b22a37f4c31">
                      <a:extLst xmlns:a="http://schemas.openxmlformats.org/drawingml/2006/main">
                        <a:ext xmlns:a="http://schemas.openxmlformats.org/drawingml/2006/main" uri="{28A0092B-C50C-407E-A947-70E740481C1C}">
                          <a14:useLocalDpi xmlns:a14="http://schemas.microsoft.com/office/drawing/2010/main" val="0"/>
                        </a:ext>
                      </a:extLst>
                    </a:blip>
                    <a:stretch>
                      <a:fillRect/>
                    </a:stretch>
                  </pic:blipFill>
                  <pic:spPr>
                    <a:xfrm rot="0" flipH="0" flipV="0">
                      <a:off x="0" y="0"/>
                      <a:ext cx="5495924" cy="2943225"/>
                    </a:xfrm>
                    <a:prstGeom prst="rect">
                      <a:avLst/>
                    </a:prstGeom>
                  </pic:spPr>
                </pic:pic>
              </a:graphicData>
            </a:graphic>
          </wp:inline>
        </w:drawing>
      </w:r>
    </w:p>
    <w:p w:rsidR="1DB56A8F" w:rsidP="1DC32DAE" w:rsidRDefault="1DB56A8F" w14:paraId="2A339898" w14:textId="45ABF786">
      <w:pPr>
        <w:pStyle w:val="ListParagraph"/>
        <w:numPr>
          <w:ilvl w:val="0"/>
          <w:numId w:val="1"/>
        </w:numPr>
        <w:rPr/>
      </w:pPr>
      <w:r w:rsidR="028DF67A">
        <w:rPr/>
        <w:t>No se evidencia la opción “</w:t>
      </w:r>
      <w:r w:rsidR="028DF67A">
        <w:rPr/>
        <w:t>Eliminar”</w:t>
      </w:r>
    </w:p>
    <w:p w:rsidR="1DC32DAE" w:rsidP="6DC0F4F4" w:rsidRDefault="1DC32DAE" w14:paraId="29529777" w14:textId="7E5754F2">
      <w:pPr>
        <w:pStyle w:val="ListParagraph"/>
        <w:suppressLineNumbers w:val="0"/>
        <w:bidi w:val="0"/>
        <w:spacing w:before="0" w:beforeAutospacing="off" w:after="160" w:afterAutospacing="off" w:line="279" w:lineRule="auto"/>
        <w:ind w:left="720" w:right="0"/>
        <w:jc w:val="left"/>
        <w:rPr>
          <w:color w:val="FF0000"/>
        </w:rPr>
      </w:pPr>
      <w:r w:rsidRPr="6DC0F4F4" w:rsidR="5C663484">
        <w:rPr>
          <w:color w:val="FF0000"/>
        </w:rPr>
        <w:t xml:space="preserve">Revisión </w:t>
      </w:r>
      <w:r w:rsidRPr="6DC0F4F4" w:rsidR="06DA7BCA">
        <w:rPr>
          <w:color w:val="FF0000"/>
        </w:rPr>
        <w:t>1</w:t>
      </w:r>
      <w:r w:rsidRPr="6DC0F4F4" w:rsidR="45FB4AA1">
        <w:rPr>
          <w:color w:val="FF0000"/>
        </w:rPr>
        <w:t>7</w:t>
      </w:r>
      <w:r w:rsidRPr="6DC0F4F4" w:rsidR="5C663484">
        <w:rPr>
          <w:color w:val="FF0000"/>
        </w:rPr>
        <w:t>-</w:t>
      </w:r>
      <w:r w:rsidRPr="6DC0F4F4" w:rsidR="1D389BE3">
        <w:rPr>
          <w:color w:val="FF0000"/>
        </w:rPr>
        <w:t>6</w:t>
      </w:r>
      <w:r w:rsidRPr="6DC0F4F4" w:rsidR="5C663484">
        <w:rPr>
          <w:color w:val="FF0000"/>
        </w:rPr>
        <w:t>-2025 Se mantiene la observación</w:t>
      </w:r>
      <w:r w:rsidRPr="6DC0F4F4" w:rsidR="12D7CB72">
        <w:rPr>
          <w:color w:val="FF0000"/>
        </w:rPr>
        <w:t>, da</w:t>
      </w:r>
      <w:r w:rsidRPr="6DC0F4F4" w:rsidR="4F97B4D2">
        <w:rPr>
          <w:color w:val="FF0000"/>
        </w:rPr>
        <w:t>d</w:t>
      </w:r>
      <w:r w:rsidRPr="6DC0F4F4" w:rsidR="12D7CB72">
        <w:rPr>
          <w:color w:val="FF0000"/>
        </w:rPr>
        <w:t xml:space="preserve">o </w:t>
      </w:r>
      <w:r w:rsidRPr="6DC0F4F4" w:rsidR="028EDEF5">
        <w:rPr>
          <w:color w:val="FF0000"/>
        </w:rPr>
        <w:t>que,</w:t>
      </w:r>
      <w:r w:rsidRPr="6DC0F4F4" w:rsidR="12D7CB72">
        <w:rPr>
          <w:color w:val="FF0000"/>
        </w:rPr>
        <w:t xml:space="preserve"> </w:t>
      </w:r>
      <w:r w:rsidRPr="6DC0F4F4" w:rsidR="68556FAF">
        <w:rPr>
          <w:color w:val="FF0000"/>
        </w:rPr>
        <w:t xml:space="preserve">aunque se </w:t>
      </w:r>
      <w:r w:rsidRPr="6DC0F4F4" w:rsidR="6BF2A041">
        <w:rPr>
          <w:color w:val="FF0000"/>
        </w:rPr>
        <w:t xml:space="preserve">evidencia la opción de eliminar, ésta no conserva diseño gráfico e intuitivo de la iconografía. Al ser una X se entiende como cerrar, por tanto, debería ser una de tipo </w:t>
      </w:r>
      <w:r w:rsidRPr="6DC0F4F4" w:rsidR="459A7A5A">
        <w:rPr>
          <w:color w:val="FF0000"/>
        </w:rPr>
        <w:t>papelera (</w:t>
      </w:r>
      <w:r w:rsidR="459A7A5A">
        <w:drawing>
          <wp:inline wp14:editId="669DCDFB" wp14:anchorId="63735370">
            <wp:extent cx="210846" cy="256217"/>
            <wp:effectExtent l="0" t="0" r="0" b="0"/>
            <wp:docPr id="1964738225" name="" title=""/>
            <wp:cNvGraphicFramePr>
              <a:graphicFrameLocks noChangeAspect="1"/>
            </wp:cNvGraphicFramePr>
            <a:graphic>
              <a:graphicData uri="http://schemas.openxmlformats.org/drawingml/2006/picture">
                <pic:pic>
                  <pic:nvPicPr>
                    <pic:cNvPr id="0" name=""/>
                    <pic:cNvPicPr/>
                  </pic:nvPicPr>
                  <pic:blipFill>
                    <a:blip r:embed="R76a9146218284df8">
                      <a:extLst>
                        <a:ext xmlns:a="http://schemas.openxmlformats.org/drawingml/2006/main" uri="{28A0092B-C50C-407E-A947-70E740481C1C}">
                          <a14:useLocalDpi val="0"/>
                        </a:ext>
                      </a:extLst>
                    </a:blip>
                    <a:stretch>
                      <a:fillRect/>
                    </a:stretch>
                  </pic:blipFill>
                  <pic:spPr>
                    <a:xfrm>
                      <a:off x="0" y="0"/>
                      <a:ext cx="210846" cy="256217"/>
                    </a:xfrm>
                    <a:prstGeom prst="rect">
                      <a:avLst/>
                    </a:prstGeom>
                  </pic:spPr>
                </pic:pic>
              </a:graphicData>
            </a:graphic>
          </wp:inline>
        </w:drawing>
      </w:r>
      <w:r w:rsidRPr="6DC0F4F4" w:rsidR="459A7A5A">
        <w:rPr>
          <w:color w:val="FF0000"/>
        </w:rPr>
        <w:t>)</w:t>
      </w:r>
      <w:r w:rsidRPr="6DC0F4F4" w:rsidR="6BF2A041">
        <w:rPr>
          <w:color w:val="FF0000"/>
        </w:rPr>
        <w:t>.</w:t>
      </w:r>
      <w:r w:rsidRPr="6DC0F4F4" w:rsidR="68556FAF">
        <w:rPr>
          <w:color w:val="FF0000"/>
        </w:rPr>
        <w:t xml:space="preserve"> </w:t>
      </w:r>
    </w:p>
    <w:p w:rsidR="1DC32DAE" w:rsidP="6DC0F4F4" w:rsidRDefault="1DC32DAE" w14:paraId="01CA5D7E" w14:textId="24A122EB">
      <w:pPr>
        <w:ind w:left="720"/>
      </w:pPr>
      <w:r w:rsidR="128A99F5">
        <w:drawing>
          <wp:inline wp14:editId="339B1F35" wp14:anchorId="3415C321">
            <wp:extent cx="5724524" cy="2886075"/>
            <wp:effectExtent l="0" t="0" r="0" b="0"/>
            <wp:docPr id="1491360157" name="" title=""/>
            <wp:cNvGraphicFramePr>
              <a:graphicFrameLocks noChangeAspect="1"/>
            </wp:cNvGraphicFramePr>
            <a:graphic>
              <a:graphicData uri="http://schemas.openxmlformats.org/drawingml/2006/picture">
                <pic:pic>
                  <pic:nvPicPr>
                    <pic:cNvPr id="0" name=""/>
                    <pic:cNvPicPr/>
                  </pic:nvPicPr>
                  <pic:blipFill>
                    <a:blip r:embed="R21b797c40b1b4ede">
                      <a:extLst>
                        <a:ext xmlns:a="http://schemas.openxmlformats.org/drawingml/2006/main" uri="{28A0092B-C50C-407E-A947-70E740481C1C}">
                          <a14:useLocalDpi val="0"/>
                        </a:ext>
                      </a:extLst>
                    </a:blip>
                    <a:stretch>
                      <a:fillRect/>
                    </a:stretch>
                  </pic:blipFill>
                  <pic:spPr>
                    <a:xfrm>
                      <a:off x="0" y="0"/>
                      <a:ext cx="5724524" cy="2886075"/>
                    </a:xfrm>
                    <a:prstGeom prst="rect">
                      <a:avLst/>
                    </a:prstGeom>
                  </pic:spPr>
                </pic:pic>
              </a:graphicData>
            </a:graphic>
          </wp:inline>
        </w:drawing>
      </w:r>
    </w:p>
    <w:p w:rsidR="65335ECC" w:rsidP="65335ECC" w:rsidRDefault="65335ECC" w14:paraId="22D805F8" w14:textId="0B156E55">
      <w:pPr>
        <w:pStyle w:val="ListParagraph"/>
        <w:ind w:left="720"/>
      </w:pPr>
    </w:p>
    <w:p w:rsidR="262CC2C1" w:rsidP="481EA3CD" w:rsidRDefault="262CC2C1" w14:paraId="17CB2EC4" w14:textId="48AF884A">
      <w:pPr>
        <w:pStyle w:val="ListParagraph"/>
        <w:numPr>
          <w:ilvl w:val="0"/>
          <w:numId w:val="1"/>
        </w:numPr>
        <w:suppressLineNumbers w:val="0"/>
        <w:spacing w:before="0" w:beforeAutospacing="off" w:after="160" w:afterAutospacing="off" w:line="279" w:lineRule="auto"/>
        <w:ind w:left="720" w:right="0" w:hanging="360"/>
        <w:jc w:val="left"/>
        <w:rPr/>
      </w:pPr>
      <w:r w:rsidR="1DE26303">
        <w:rPr/>
        <w:t>Cuando se carga un metadato por archivo no se identifica a que recurso se le está cargando</w:t>
      </w:r>
    </w:p>
    <w:p w:rsidR="262CC2C1" w:rsidP="6DC0F4F4" w:rsidRDefault="262CC2C1" w14:paraId="118F1939" w14:textId="33CBAF20">
      <w:pPr>
        <w:pStyle w:val="ListParagraph"/>
        <w:suppressLineNumbers w:val="0"/>
        <w:spacing w:before="0" w:beforeAutospacing="off" w:after="160" w:afterAutospacing="off" w:line="279" w:lineRule="auto"/>
        <w:ind w:left="720" w:right="0" w:hanging="360"/>
        <w:jc w:val="left"/>
        <w:rPr>
          <w:color w:val="FF0000"/>
        </w:rPr>
      </w:pPr>
      <w:r w:rsidRPr="6DC0F4F4" w:rsidR="1DE26303">
        <w:rPr>
          <w:color w:val="FF0000"/>
        </w:rPr>
        <w:t>Revisión 16-06-2025 Persiste observación</w:t>
      </w:r>
    </w:p>
    <w:p w:rsidR="262CC2C1" w:rsidP="6DC0F4F4" w:rsidRDefault="262CC2C1" w14:paraId="74114B1C" w14:textId="233D4795">
      <w:pPr>
        <w:suppressLineNumbers w:val="0"/>
        <w:spacing w:before="0" w:beforeAutospacing="off" w:after="160" w:afterAutospacing="off" w:line="279" w:lineRule="auto"/>
        <w:ind w:left="720" w:right="0" w:hanging="360"/>
        <w:jc w:val="left"/>
      </w:pPr>
      <w:r w:rsidR="1DE26303">
        <w:drawing>
          <wp:inline wp14:editId="0DACDE1C" wp14:anchorId="6960EC1C">
            <wp:extent cx="5724524" cy="3057525"/>
            <wp:effectExtent l="0" t="0" r="0" b="0"/>
            <wp:docPr id="1206742722" name="" title=""/>
            <wp:cNvGraphicFramePr>
              <a:graphicFrameLocks noChangeAspect="1"/>
            </wp:cNvGraphicFramePr>
            <a:graphic>
              <a:graphicData uri="http://schemas.openxmlformats.org/drawingml/2006/picture">
                <pic:pic>
                  <pic:nvPicPr>
                    <pic:cNvPr id="0" name=""/>
                    <pic:cNvPicPr/>
                  </pic:nvPicPr>
                  <pic:blipFill>
                    <a:blip r:embed="R635a7d0077d94332">
                      <a:extLst>
                        <a:ext xmlns:a="http://schemas.openxmlformats.org/drawingml/2006/main" uri="{28A0092B-C50C-407E-A947-70E740481C1C}">
                          <a14:useLocalDpi val="0"/>
                        </a:ext>
                      </a:extLst>
                    </a:blip>
                    <a:stretch>
                      <a:fillRect/>
                    </a:stretch>
                  </pic:blipFill>
                  <pic:spPr>
                    <a:xfrm>
                      <a:off x="0" y="0"/>
                      <a:ext cx="5724524" cy="3057525"/>
                    </a:xfrm>
                    <a:prstGeom prst="rect">
                      <a:avLst/>
                    </a:prstGeom>
                  </pic:spPr>
                </pic:pic>
              </a:graphicData>
            </a:graphic>
          </wp:inline>
        </w:drawing>
      </w:r>
    </w:p>
    <w:p w:rsidR="262CC2C1" w:rsidP="6DC0F4F4" w:rsidRDefault="262CC2C1" w14:paraId="13B18BE4" w14:textId="22BE56F3">
      <w:pPr>
        <w:pStyle w:val="ListParagraph"/>
        <w:numPr>
          <w:ilvl w:val="0"/>
          <w:numId w:val="1"/>
        </w:numPr>
        <w:suppressLineNumbers w:val="0"/>
        <w:spacing w:before="0" w:beforeAutospacing="off" w:after="160" w:afterAutospacing="off" w:line="279" w:lineRule="auto"/>
        <w:ind w:right="0"/>
        <w:jc w:val="left"/>
        <w:rPr/>
      </w:pPr>
      <w:r w:rsidR="1DE26303">
        <w:rPr/>
        <w:t>No se cuenta con la opción de volver a los recursos</w:t>
      </w:r>
    </w:p>
    <w:p w:rsidR="262CC2C1" w:rsidP="6DC0F4F4" w:rsidRDefault="262CC2C1" w14:paraId="0223C3E0" w14:textId="0E9B2AAA">
      <w:pPr>
        <w:pStyle w:val="ListParagraph"/>
        <w:suppressLineNumbers w:val="0"/>
        <w:spacing w:before="0" w:beforeAutospacing="off" w:after="160" w:afterAutospacing="off" w:line="279" w:lineRule="auto"/>
        <w:ind w:left="720" w:right="0"/>
        <w:jc w:val="left"/>
        <w:rPr>
          <w:color w:val="FF0000"/>
        </w:rPr>
      </w:pPr>
      <w:r w:rsidRPr="6DC0F4F4" w:rsidR="1DE26303">
        <w:rPr>
          <w:color w:val="FF0000"/>
        </w:rPr>
        <w:t xml:space="preserve">Revisión 17-6-2025 </w:t>
      </w:r>
      <w:r w:rsidRPr="6DC0F4F4" w:rsidR="1DE26303">
        <w:rPr>
          <w:color w:val="FF0000"/>
        </w:rPr>
        <w:t>Observación posterior al ajuste</w:t>
      </w:r>
    </w:p>
    <w:p w:rsidR="262CC2C1" w:rsidP="6DC0F4F4" w:rsidRDefault="262CC2C1" w14:paraId="2F89AA52" w14:textId="37276B3E">
      <w:pPr>
        <w:suppressLineNumbers w:val="0"/>
        <w:spacing w:before="0" w:beforeAutospacing="off" w:after="160" w:afterAutospacing="off" w:line="279" w:lineRule="auto"/>
        <w:ind w:left="720" w:right="0"/>
        <w:jc w:val="left"/>
      </w:pPr>
      <w:r w:rsidR="1DE26303">
        <w:drawing>
          <wp:inline wp14:editId="5995CDFF" wp14:anchorId="4180E1CD">
            <wp:extent cx="5724524" cy="3057525"/>
            <wp:effectExtent l="0" t="0" r="0" b="0"/>
            <wp:docPr id="1396972161" name="" title=""/>
            <wp:cNvGraphicFramePr>
              <a:graphicFrameLocks noChangeAspect="1"/>
            </wp:cNvGraphicFramePr>
            <a:graphic>
              <a:graphicData uri="http://schemas.openxmlformats.org/drawingml/2006/picture">
                <pic:pic>
                  <pic:nvPicPr>
                    <pic:cNvPr id="0" name=""/>
                    <pic:cNvPicPr/>
                  </pic:nvPicPr>
                  <pic:blipFill>
                    <a:blip r:embed="Rc2cb305185a644d4">
                      <a:extLst>
                        <a:ext xmlns:a="http://schemas.openxmlformats.org/drawingml/2006/main" uri="{28A0092B-C50C-407E-A947-70E740481C1C}">
                          <a14:useLocalDpi val="0"/>
                        </a:ext>
                      </a:extLst>
                    </a:blip>
                    <a:stretch>
                      <a:fillRect/>
                    </a:stretch>
                  </pic:blipFill>
                  <pic:spPr>
                    <a:xfrm>
                      <a:off x="0" y="0"/>
                      <a:ext cx="5724524" cy="3057525"/>
                    </a:xfrm>
                    <a:prstGeom prst="rect">
                      <a:avLst/>
                    </a:prstGeom>
                  </pic:spPr>
                </pic:pic>
              </a:graphicData>
            </a:graphic>
          </wp:inline>
        </w:drawing>
      </w:r>
      <w:r w:rsidR="571F0175">
        <w:rPr/>
        <w:t xml:space="preserve"> </w:t>
      </w:r>
    </w:p>
    <w:p w:rsidR="262CC2C1" w:rsidP="6DC0F4F4" w:rsidRDefault="262CC2C1" w14:paraId="7E8740F0" w14:textId="0959088E">
      <w:pPr>
        <w:pStyle w:val="ListParagraph"/>
        <w:numPr>
          <w:ilvl w:val="0"/>
          <w:numId w:val="1"/>
        </w:numPr>
        <w:suppressLineNumbers w:val="0"/>
        <w:spacing w:before="0" w:beforeAutospacing="off" w:after="160" w:afterAutospacing="off" w:line="279" w:lineRule="auto"/>
        <w:ind w:left="720" w:right="0" w:hanging="360"/>
        <w:jc w:val="left"/>
        <w:rPr>
          <w:sz w:val="24"/>
          <w:szCs w:val="24"/>
        </w:rPr>
      </w:pPr>
      <w:r w:rsidRPr="6DC0F4F4" w:rsidR="038A29F3">
        <w:rPr>
          <w:sz w:val="24"/>
          <w:szCs w:val="24"/>
        </w:rPr>
        <w:t xml:space="preserve">En la lista de selección el valor </w:t>
      </w:r>
      <w:r w:rsidRPr="6DC0F4F4" w:rsidR="038A29F3">
        <w:rPr>
          <w:sz w:val="24"/>
          <w:szCs w:val="24"/>
        </w:rPr>
        <w:t>mediu</w:t>
      </w:r>
      <w:r w:rsidRPr="6DC0F4F4" w:rsidR="038A29F3">
        <w:rPr>
          <w:sz w:val="24"/>
          <w:szCs w:val="24"/>
        </w:rPr>
        <w:t>m</w:t>
      </w:r>
      <w:r w:rsidRPr="6DC0F4F4" w:rsidR="038A29F3">
        <w:rPr>
          <w:sz w:val="24"/>
          <w:szCs w:val="24"/>
        </w:rPr>
        <w:t xml:space="preserve"> está mal escrito, debe ser Medio</w:t>
      </w:r>
    </w:p>
    <w:p w:rsidR="262CC2C1" w:rsidP="6DC0F4F4" w:rsidRDefault="262CC2C1" w14:paraId="78484CE2" w14:textId="0E9B2AAA">
      <w:pPr>
        <w:pStyle w:val="ListParagraph"/>
        <w:suppressLineNumbers w:val="0"/>
        <w:spacing w:before="0" w:beforeAutospacing="off" w:after="160" w:afterAutospacing="off" w:line="279" w:lineRule="auto"/>
        <w:ind w:left="720" w:right="0"/>
        <w:jc w:val="left"/>
        <w:rPr>
          <w:color w:val="FF0000"/>
        </w:rPr>
      </w:pPr>
      <w:r w:rsidRPr="6DC0F4F4" w:rsidR="5FB44BC7">
        <w:rPr>
          <w:color w:val="FF0000"/>
        </w:rPr>
        <w:t>Revisión 17-6-2025 Observación posterior al ajuste</w:t>
      </w:r>
    </w:p>
    <w:p w:rsidR="262CC2C1" w:rsidP="6DC0F4F4" w:rsidRDefault="262CC2C1" w14:paraId="0AEDB5F0" w14:textId="3D911F52">
      <w:pPr>
        <w:pStyle w:val="ListParagraph"/>
        <w:suppressLineNumbers w:val="0"/>
        <w:spacing w:before="0" w:beforeAutospacing="off" w:after="160" w:afterAutospacing="off" w:line="279" w:lineRule="auto"/>
        <w:ind w:left="720" w:right="0" w:hanging="360"/>
        <w:jc w:val="left"/>
        <w:rPr>
          <w:sz w:val="24"/>
          <w:szCs w:val="24"/>
        </w:rPr>
      </w:pPr>
    </w:p>
    <w:p w:rsidR="262CC2C1" w:rsidP="6DC0F4F4" w:rsidRDefault="262CC2C1" w14:paraId="474367A3" w14:textId="7612A069">
      <w:pPr>
        <w:suppressLineNumbers w:val="0"/>
        <w:spacing w:before="0" w:beforeAutospacing="off" w:after="160" w:afterAutospacing="off" w:line="279" w:lineRule="auto"/>
        <w:ind w:right="0"/>
        <w:jc w:val="left"/>
      </w:pPr>
      <w:r w:rsidR="563A2D3A">
        <w:drawing>
          <wp:inline wp14:editId="0D9F869D" wp14:anchorId="29533A57">
            <wp:extent cx="5724524" cy="3209925"/>
            <wp:effectExtent l="0" t="0" r="0" b="0"/>
            <wp:docPr id="1812572992" name="" title=""/>
            <wp:cNvGraphicFramePr>
              <a:graphicFrameLocks noChangeAspect="1"/>
            </wp:cNvGraphicFramePr>
            <a:graphic>
              <a:graphicData uri="http://schemas.openxmlformats.org/drawingml/2006/picture">
                <pic:pic>
                  <pic:nvPicPr>
                    <pic:cNvPr id="0" name=""/>
                    <pic:cNvPicPr/>
                  </pic:nvPicPr>
                  <pic:blipFill>
                    <a:blip r:embed="Raeb3a0c2a92345cf">
                      <a:extLst>
                        <a:ext xmlns:a="http://schemas.openxmlformats.org/drawingml/2006/main" uri="{28A0092B-C50C-407E-A947-70E740481C1C}">
                          <a14:useLocalDpi val="0"/>
                        </a:ext>
                      </a:extLst>
                    </a:blip>
                    <a:stretch>
                      <a:fillRect/>
                    </a:stretch>
                  </pic:blipFill>
                  <pic:spPr>
                    <a:xfrm>
                      <a:off x="0" y="0"/>
                      <a:ext cx="5724524" cy="3209925"/>
                    </a:xfrm>
                    <a:prstGeom prst="rect">
                      <a:avLst/>
                    </a:prstGeom>
                  </pic:spPr>
                </pic:pic>
              </a:graphicData>
            </a:graphic>
          </wp:inline>
        </w:drawing>
      </w:r>
    </w:p>
    <w:p w:rsidR="262CC2C1" w:rsidP="6DC0F4F4" w:rsidRDefault="262CC2C1" w14:paraId="79F789B2" w14:textId="3075C702">
      <w:pPr>
        <w:suppressLineNumbers w:val="0"/>
        <w:spacing w:before="0" w:beforeAutospacing="off" w:after="160" w:afterAutospacing="off" w:line="279" w:lineRule="auto"/>
        <w:ind w:right="0"/>
        <w:jc w:val="left"/>
      </w:pPr>
    </w:p>
    <w:p w:rsidR="262CC2C1" w:rsidP="6DC0F4F4" w:rsidRDefault="262CC2C1" w14:paraId="074E4F5F" w14:textId="295D2C68">
      <w:pPr>
        <w:pStyle w:val="ListParagraph"/>
        <w:numPr>
          <w:ilvl w:val="0"/>
          <w:numId w:val="1"/>
        </w:numPr>
        <w:suppressLineNumbers w:val="0"/>
        <w:spacing w:before="0" w:beforeAutospacing="off" w:after="160" w:afterAutospacing="off" w:line="279" w:lineRule="auto"/>
        <w:ind w:left="720" w:right="0" w:hanging="360"/>
        <w:jc w:val="left"/>
        <w:rPr>
          <w:sz w:val="24"/>
          <w:szCs w:val="24"/>
        </w:rPr>
      </w:pPr>
      <w:r w:rsidR="3D5169FC">
        <w:rPr/>
        <w:t xml:space="preserve">Durante el cargue del recurso CF1 el sistema indica que no reconoce </w:t>
      </w:r>
      <w:r w:rsidR="04A2DFE8">
        <w:rPr/>
        <w:t xml:space="preserve">algunos </w:t>
      </w:r>
      <w:r w:rsidR="04A2DFE8">
        <w:rPr/>
        <w:t>archivos</w:t>
      </w:r>
      <w:r w:rsidR="04A2DFE8">
        <w:rPr/>
        <w:t xml:space="preserve"> por extensión.</w:t>
      </w:r>
    </w:p>
    <w:p w:rsidR="262CC2C1" w:rsidP="6DC0F4F4" w:rsidRDefault="262CC2C1" w14:paraId="79C85F45" w14:textId="72ADC730">
      <w:pPr>
        <w:pStyle w:val="ListParagraph"/>
        <w:suppressLineNumbers w:val="0"/>
        <w:bidi w:val="0"/>
        <w:spacing w:before="0" w:beforeAutospacing="off" w:after="160" w:afterAutospacing="off" w:line="279" w:lineRule="auto"/>
        <w:ind w:left="720" w:right="0"/>
        <w:jc w:val="left"/>
        <w:rPr>
          <w:color w:val="FF0000"/>
        </w:rPr>
      </w:pPr>
      <w:r w:rsidRPr="6DC0F4F4" w:rsidR="2780CD3D">
        <w:rPr>
          <w:color w:val="4DA62E"/>
        </w:rPr>
        <w:t xml:space="preserve">Revisión 8-5-2025 </w:t>
      </w:r>
      <w:r w:rsidRPr="6DC0F4F4" w:rsidR="3E531A0A">
        <w:rPr>
          <w:color w:val="4DA62E"/>
        </w:rPr>
        <w:t>Se evidencia el ajuste</w:t>
      </w:r>
      <w:r w:rsidRPr="6DC0F4F4" w:rsidR="3E531A0A">
        <w:rPr>
          <w:color w:val="FF0000"/>
        </w:rPr>
        <w:t xml:space="preserve"> </w:t>
      </w:r>
    </w:p>
    <w:p w:rsidR="2553F7CD" w:rsidP="2553F7CD" w:rsidRDefault="2553F7CD" w14:paraId="05467499" w14:textId="002A9B99">
      <w:pPr>
        <w:pStyle w:val="ListParagraph"/>
        <w:suppressLineNumbers w:val="0"/>
        <w:bidi w:val="0"/>
        <w:spacing w:before="0" w:beforeAutospacing="off" w:after="160" w:afterAutospacing="off" w:line="279" w:lineRule="auto"/>
        <w:ind w:left="720" w:right="0"/>
        <w:jc w:val="left"/>
        <w:rPr>
          <w:color w:val="FF0000"/>
        </w:rPr>
      </w:pPr>
    </w:p>
    <w:p w:rsidR="0835C4F7" w:rsidP="2553F7CD" w:rsidRDefault="0835C4F7" w14:paraId="17E68DCA" w14:textId="00DFD391">
      <w:pPr>
        <w:pStyle w:val="ListParagraph"/>
        <w:numPr>
          <w:ilvl w:val="0"/>
          <w:numId w:val="1"/>
        </w:numPr>
        <w:rPr/>
      </w:pPr>
      <w:r w:rsidR="40D699C5">
        <w:rPr/>
        <w:t>Durante el cargue, edición, copiado o cualquier otra acción, no se está mostrando el Progreso de la actividad, por tanto, el usuario desconoce si ha terminado su ejecución. Este progreso se debe mostrar a través de una barra o mensaje que permita visualiza</w:t>
      </w:r>
      <w:r w:rsidR="5BCB27C3">
        <w:rPr/>
        <w:t>r el progreso.</w:t>
      </w:r>
    </w:p>
    <w:p w:rsidR="1DC32DAE" w:rsidP="2553F7CD" w:rsidRDefault="1DC32DAE" w14:paraId="6A7B558F" w14:textId="4D85A746">
      <w:pPr>
        <w:pStyle w:val="ListParagraph"/>
        <w:ind w:left="720"/>
        <w:rPr>
          <w:color w:val="FF0000"/>
        </w:rPr>
      </w:pPr>
      <w:r w:rsidRPr="6DC0F4F4" w:rsidR="62F8430A">
        <w:rPr>
          <w:color w:val="FF0000"/>
        </w:rPr>
        <w:t xml:space="preserve">Revisión </w:t>
      </w:r>
      <w:r w:rsidRPr="6DC0F4F4" w:rsidR="7127E682">
        <w:rPr>
          <w:color w:val="FF0000"/>
        </w:rPr>
        <w:t>16</w:t>
      </w:r>
      <w:r w:rsidRPr="6DC0F4F4" w:rsidR="62F8430A">
        <w:rPr>
          <w:color w:val="FF0000"/>
        </w:rPr>
        <w:t>-</w:t>
      </w:r>
      <w:r w:rsidRPr="6DC0F4F4" w:rsidR="3861276B">
        <w:rPr>
          <w:color w:val="FF0000"/>
        </w:rPr>
        <w:t>6</w:t>
      </w:r>
      <w:r w:rsidRPr="6DC0F4F4" w:rsidR="62F8430A">
        <w:rPr>
          <w:color w:val="FF0000"/>
        </w:rPr>
        <w:t>-2025 Persiste la observación</w:t>
      </w:r>
      <w:r w:rsidRPr="6DC0F4F4" w:rsidR="7F818ECC">
        <w:rPr>
          <w:color w:val="FF0000"/>
        </w:rPr>
        <w:t xml:space="preserve">. Durante la descompresión del archivo no se evidencia el avance, posteriormente, se muestra una notificación </w:t>
      </w:r>
      <w:r w:rsidRPr="6DC0F4F4" w:rsidR="137C31A1">
        <w:rPr>
          <w:color w:val="FF0000"/>
        </w:rPr>
        <w:t>que indica</w:t>
      </w:r>
      <w:r w:rsidRPr="6DC0F4F4" w:rsidR="7F818ECC">
        <w:rPr>
          <w:color w:val="FF0000"/>
        </w:rPr>
        <w:t xml:space="preserve"> que se ha puesto en cola y en ningún momento se muestra la finalización</w:t>
      </w:r>
      <w:r w:rsidRPr="6DC0F4F4" w:rsidR="5FDB1347">
        <w:rPr>
          <w:color w:val="FF0000"/>
        </w:rPr>
        <w:t xml:space="preserve">. </w:t>
      </w:r>
    </w:p>
    <w:p w:rsidR="6DC0F4F4" w:rsidP="6DC0F4F4" w:rsidRDefault="6DC0F4F4" w14:paraId="522DB7D4" w14:textId="074D7854">
      <w:pPr>
        <w:pStyle w:val="ListParagraph"/>
        <w:ind w:left="720"/>
        <w:rPr>
          <w:color w:val="FF0000"/>
        </w:rPr>
      </w:pPr>
    </w:p>
    <w:p w:rsidR="07B0C7A1" w:rsidP="6DC0F4F4" w:rsidRDefault="07B0C7A1" w14:paraId="433BED23" w14:textId="257F117F">
      <w:pPr>
        <w:ind w:left="720"/>
      </w:pPr>
      <w:r w:rsidR="07B0C7A1">
        <w:drawing>
          <wp:inline wp14:editId="2C3724C0" wp14:anchorId="4BD62322">
            <wp:extent cx="5724524" cy="3429000"/>
            <wp:effectExtent l="0" t="0" r="0" b="0"/>
            <wp:docPr id="1128676583" name="" title=""/>
            <wp:cNvGraphicFramePr>
              <a:graphicFrameLocks noChangeAspect="1"/>
            </wp:cNvGraphicFramePr>
            <a:graphic>
              <a:graphicData uri="http://schemas.openxmlformats.org/drawingml/2006/picture">
                <pic:pic>
                  <pic:nvPicPr>
                    <pic:cNvPr id="0" name=""/>
                    <pic:cNvPicPr/>
                  </pic:nvPicPr>
                  <pic:blipFill>
                    <a:blip r:embed="R19dbbf391a1b491a">
                      <a:extLst>
                        <a:ext xmlns:a="http://schemas.openxmlformats.org/drawingml/2006/main" uri="{28A0092B-C50C-407E-A947-70E740481C1C}">
                          <a14:useLocalDpi val="0"/>
                        </a:ext>
                      </a:extLst>
                    </a:blip>
                    <a:stretch>
                      <a:fillRect/>
                    </a:stretch>
                  </pic:blipFill>
                  <pic:spPr>
                    <a:xfrm>
                      <a:off x="0" y="0"/>
                      <a:ext cx="5724524" cy="3429000"/>
                    </a:xfrm>
                    <a:prstGeom prst="rect">
                      <a:avLst/>
                    </a:prstGeom>
                  </pic:spPr>
                </pic:pic>
              </a:graphicData>
            </a:graphic>
          </wp:inline>
        </w:drawing>
      </w:r>
    </w:p>
    <w:p w:rsidR="6DC0F4F4" w:rsidP="6DC0F4F4" w:rsidRDefault="6DC0F4F4" w14:paraId="72101553" w14:textId="1EF70BC4">
      <w:pPr>
        <w:pStyle w:val="ListParagraph"/>
        <w:ind w:left="720"/>
        <w:rPr>
          <w:color w:val="FF0000"/>
        </w:rPr>
      </w:pPr>
    </w:p>
    <w:p w:rsidR="4BDF8254" w:rsidP="1DC32DAE" w:rsidRDefault="4BDF8254" w14:paraId="65EC036B" w14:textId="1761B19F">
      <w:pPr>
        <w:pStyle w:val="ListParagraph"/>
        <w:numPr>
          <w:ilvl w:val="0"/>
          <w:numId w:val="1"/>
        </w:numPr>
        <w:suppressLineNumbers w:val="0"/>
        <w:bidi w:val="0"/>
        <w:spacing w:before="0" w:beforeAutospacing="off" w:after="160" w:afterAutospacing="off" w:line="279" w:lineRule="auto"/>
        <w:ind w:right="0"/>
        <w:jc w:val="left"/>
        <w:rPr/>
      </w:pPr>
      <w:r w:rsidR="7C43AF8C">
        <w:rPr/>
        <w:t>Cuando se cargar el archivo no reconoce si está comprimido para indicarle al usuario si desea descomprimirlo, lo deja opcional al usuario como una segunda acción. Por lo anterior, no está notificando (venta emergente) la opción al usuario antes de cargar el recurso con las opciones de descomprimir o cargar en la extensión como está el recurso.</w:t>
      </w:r>
    </w:p>
    <w:p w:rsidR="5E7A3EBC" w:rsidP="2553F7CD" w:rsidRDefault="5E7A3EBC" w14:paraId="2C8FB834" w14:textId="7EAE0E1B">
      <w:pPr>
        <w:pStyle w:val="ListParagraph"/>
        <w:ind w:left="720"/>
        <w:rPr>
          <w:color w:val="FF0000"/>
        </w:rPr>
      </w:pPr>
      <w:r w:rsidRPr="6DC0F4F4" w:rsidR="17B67874">
        <w:rPr>
          <w:color w:val="FF0000"/>
        </w:rPr>
        <w:t xml:space="preserve">Revisión </w:t>
      </w:r>
      <w:r w:rsidRPr="6DC0F4F4" w:rsidR="4C0292E7">
        <w:rPr>
          <w:color w:val="FF0000"/>
        </w:rPr>
        <w:t>17</w:t>
      </w:r>
      <w:r w:rsidRPr="6DC0F4F4" w:rsidR="17B67874">
        <w:rPr>
          <w:color w:val="FF0000"/>
        </w:rPr>
        <w:t>-</w:t>
      </w:r>
      <w:r w:rsidRPr="6DC0F4F4" w:rsidR="6569C8C3">
        <w:rPr>
          <w:color w:val="FF0000"/>
        </w:rPr>
        <w:t>6</w:t>
      </w:r>
      <w:r w:rsidRPr="6DC0F4F4" w:rsidR="17B67874">
        <w:rPr>
          <w:color w:val="FF0000"/>
        </w:rPr>
        <w:t>-2025 Persiste la observación</w:t>
      </w:r>
    </w:p>
    <w:p w:rsidR="2553F7CD" w:rsidP="2553F7CD" w:rsidRDefault="2553F7CD" w14:paraId="5379A3EA" w14:textId="4BA6D56E">
      <w:pPr>
        <w:pStyle w:val="ListParagraph"/>
        <w:suppressLineNumbers w:val="0"/>
        <w:bidi w:val="0"/>
        <w:spacing w:before="0" w:beforeAutospacing="off" w:after="160" w:afterAutospacing="off" w:line="279" w:lineRule="auto"/>
        <w:ind w:left="720" w:right="0"/>
        <w:jc w:val="left"/>
      </w:pPr>
    </w:p>
    <w:p w:rsidR="2553F7CD" w:rsidP="2553F7CD" w:rsidRDefault="2553F7CD" w14:paraId="2B77470C" w14:textId="150B1294">
      <w:pPr>
        <w:pStyle w:val="ListParagraph"/>
        <w:suppressLineNumbers w:val="0"/>
        <w:bidi w:val="0"/>
        <w:spacing w:before="0" w:beforeAutospacing="off" w:after="160" w:afterAutospacing="off" w:line="279" w:lineRule="auto"/>
        <w:ind w:left="720" w:right="0"/>
        <w:jc w:val="left"/>
      </w:pPr>
    </w:p>
    <w:p w:rsidR="4BDF8254" w:rsidP="1DC32DAE" w:rsidRDefault="4BDF8254" w14:paraId="733CD706" w14:textId="46E2C8D6">
      <w:pPr>
        <w:pStyle w:val="ListParagraph"/>
        <w:numPr>
          <w:ilvl w:val="0"/>
          <w:numId w:val="1"/>
        </w:numPr>
        <w:suppressLineNumbers w:val="0"/>
        <w:bidi w:val="0"/>
        <w:spacing w:before="0" w:beforeAutospacing="off" w:after="160" w:afterAutospacing="off" w:line="279" w:lineRule="auto"/>
        <w:ind w:right="0"/>
        <w:jc w:val="left"/>
        <w:rPr/>
      </w:pPr>
      <w:r w:rsidR="33D2EDD4">
        <w:rPr/>
        <w:t>Adicionalmente, cuando se carga el recurso y hace clic en la opción “Descomprimir”, el sistema descomprime, pero no elimina el recurso que se encontraba comprimido, dejando 2 veces la misma información.</w:t>
      </w:r>
    </w:p>
    <w:p w:rsidR="464CEC8C" w:rsidP="6DC0F4F4" w:rsidRDefault="464CEC8C" w14:paraId="7FDC8E94" w14:textId="7EAE0E1B">
      <w:pPr>
        <w:pStyle w:val="ListParagraph"/>
        <w:ind w:left="720"/>
        <w:rPr>
          <w:color w:val="FF0000"/>
        </w:rPr>
      </w:pPr>
      <w:r w:rsidRPr="6DC0F4F4" w:rsidR="464CEC8C">
        <w:rPr>
          <w:color w:val="FF0000"/>
        </w:rPr>
        <w:t>Revisión 17-6-2025 Persiste la observación</w:t>
      </w:r>
    </w:p>
    <w:p w:rsidR="6DC0F4F4" w:rsidP="6DC0F4F4" w:rsidRDefault="6DC0F4F4" w14:paraId="5D119D99" w14:textId="7ECF8310">
      <w:pPr>
        <w:pStyle w:val="ListParagraph"/>
        <w:ind w:left="720"/>
        <w:rPr>
          <w:color w:val="FF0000"/>
        </w:rPr>
      </w:pPr>
    </w:p>
    <w:p w:rsidR="1C91AB7A" w:rsidP="2553F7CD" w:rsidRDefault="1C91AB7A" w14:paraId="0E67B004" w14:textId="09B86014">
      <w:pPr>
        <w:bidi w:val="0"/>
        <w:spacing w:before="0" w:beforeAutospacing="off" w:after="160" w:afterAutospacing="off" w:line="279" w:lineRule="auto"/>
        <w:ind w:left="720" w:right="0"/>
        <w:jc w:val="left"/>
      </w:pPr>
      <w:r w:rsidR="1C91AB7A">
        <w:drawing>
          <wp:inline wp14:editId="0BDE068E" wp14:anchorId="02BE8EBF">
            <wp:extent cx="5724524" cy="3371850"/>
            <wp:effectExtent l="0" t="0" r="0" b="0"/>
            <wp:docPr id="613455609" name="" title=""/>
            <wp:cNvGraphicFramePr>
              <a:graphicFrameLocks noChangeAspect="1"/>
            </wp:cNvGraphicFramePr>
            <a:graphic>
              <a:graphicData uri="http://schemas.openxmlformats.org/drawingml/2006/picture">
                <pic:pic>
                  <pic:nvPicPr>
                    <pic:cNvPr id="0" name=""/>
                    <pic:cNvPicPr/>
                  </pic:nvPicPr>
                  <pic:blipFill>
                    <a:blip r:embed="R805600edf3ba43fe">
                      <a:extLst>
                        <a:ext xmlns:a="http://schemas.openxmlformats.org/drawingml/2006/main" uri="{28A0092B-C50C-407E-A947-70E740481C1C}">
                          <a14:useLocalDpi val="0"/>
                        </a:ext>
                      </a:extLst>
                    </a:blip>
                    <a:stretch>
                      <a:fillRect/>
                    </a:stretch>
                  </pic:blipFill>
                  <pic:spPr>
                    <a:xfrm>
                      <a:off x="0" y="0"/>
                      <a:ext cx="5724524" cy="3371850"/>
                    </a:xfrm>
                    <a:prstGeom prst="rect">
                      <a:avLst/>
                    </a:prstGeom>
                  </pic:spPr>
                </pic:pic>
              </a:graphicData>
            </a:graphic>
          </wp:inline>
        </w:drawing>
      </w:r>
    </w:p>
    <w:p w:rsidR="4BDF8254" w:rsidP="1DC32DAE" w:rsidRDefault="4BDF8254" w14:paraId="0813866A" w14:textId="408CA33F">
      <w:pPr>
        <w:pStyle w:val="Normal"/>
      </w:pPr>
    </w:p>
    <w:p w:rsidR="4BDF8254" w:rsidP="1DC32DAE" w:rsidRDefault="4BDF8254" w14:paraId="2DC9249E" w14:textId="3790704F">
      <w:pPr>
        <w:pStyle w:val="ListParagraph"/>
        <w:numPr>
          <w:ilvl w:val="0"/>
          <w:numId w:val="1"/>
        </w:numPr>
        <w:rPr/>
      </w:pPr>
      <w:r w:rsidR="33D2EDD4">
        <w:rPr/>
        <w:t xml:space="preserve">Algunos recursos presentan la opción “Ver archivos”, sin </w:t>
      </w:r>
      <w:r w:rsidR="757BED5D">
        <w:rPr/>
        <w:t>embargo, esta</w:t>
      </w:r>
      <w:r w:rsidR="33D2EDD4">
        <w:rPr/>
        <w:t xml:space="preserve"> debería estar permitida </w:t>
      </w:r>
      <w:r w:rsidR="3B092B0A">
        <w:rPr/>
        <w:t>para otras extensiones como por ejemplo html</w:t>
      </w:r>
    </w:p>
    <w:p w:rsidR="402FB58A" w:rsidP="6DC0F4F4" w:rsidRDefault="402FB58A" w14:paraId="5EA92BC5" w14:textId="7EAE0E1B">
      <w:pPr>
        <w:pStyle w:val="ListParagraph"/>
        <w:ind w:left="720"/>
        <w:rPr>
          <w:color w:val="FF0000"/>
        </w:rPr>
      </w:pPr>
      <w:r w:rsidRPr="6DC0F4F4" w:rsidR="402FB58A">
        <w:rPr>
          <w:color w:val="FF0000"/>
        </w:rPr>
        <w:t>Revisión 17-6-2025 Persiste la observación</w:t>
      </w:r>
    </w:p>
    <w:p w:rsidR="6DC0F4F4" w:rsidP="6DC0F4F4" w:rsidRDefault="6DC0F4F4" w14:paraId="7721117E" w14:textId="35556B5A">
      <w:pPr>
        <w:pStyle w:val="ListParagraph"/>
        <w:ind w:left="720"/>
        <w:rPr>
          <w:color w:val="FF0000"/>
        </w:rPr>
      </w:pPr>
    </w:p>
    <w:p w:rsidR="1DC32DAE" w:rsidP="1DC32DAE" w:rsidRDefault="1DC32DAE" w14:paraId="7B501DF5" w14:textId="6917BE39">
      <w:pPr>
        <w:pStyle w:val="ListParagraph"/>
        <w:ind w:left="720"/>
      </w:pPr>
    </w:p>
    <w:p w:rsidR="4BDF8254" w:rsidP="1DC32DAE" w:rsidRDefault="4BDF8254" w14:paraId="6165B9F6" w14:textId="0F75281A">
      <w:pPr>
        <w:pStyle w:val="ListParagraph"/>
        <w:ind w:left="720"/>
      </w:pPr>
      <w:r w:rsidR="4BDF8254">
        <w:drawing>
          <wp:inline wp14:editId="2A2CCE6F" wp14:anchorId="00148BCD">
            <wp:extent cx="5724524" cy="2152650"/>
            <wp:effectExtent l="0" t="0" r="0" b="0"/>
            <wp:docPr id="62516361" name="" title=""/>
            <wp:cNvGraphicFramePr>
              <a:graphicFrameLocks noChangeAspect="1"/>
            </wp:cNvGraphicFramePr>
            <a:graphic>
              <a:graphicData uri="http://schemas.openxmlformats.org/drawingml/2006/picture">
                <pic:pic>
                  <pic:nvPicPr>
                    <pic:cNvPr id="0" name=""/>
                    <pic:cNvPicPr/>
                  </pic:nvPicPr>
                  <pic:blipFill>
                    <a:blip r:embed="Rbc7f98524cf740fb">
                      <a:extLst>
                        <a:ext xmlns:a="http://schemas.openxmlformats.org/drawingml/2006/main" uri="{28A0092B-C50C-407E-A947-70E740481C1C}">
                          <a14:useLocalDpi val="0"/>
                        </a:ext>
                      </a:extLst>
                    </a:blip>
                    <a:stretch>
                      <a:fillRect/>
                    </a:stretch>
                  </pic:blipFill>
                  <pic:spPr>
                    <a:xfrm>
                      <a:off x="0" y="0"/>
                      <a:ext cx="5724524" cy="2152650"/>
                    </a:xfrm>
                    <a:prstGeom prst="rect">
                      <a:avLst/>
                    </a:prstGeom>
                  </pic:spPr>
                </pic:pic>
              </a:graphicData>
            </a:graphic>
          </wp:inline>
        </w:drawing>
      </w:r>
      <w:r w:rsidR="5E409BD1">
        <w:drawing>
          <wp:inline wp14:editId="65189713" wp14:anchorId="0908C699">
            <wp:extent cx="5724524" cy="1905000"/>
            <wp:effectExtent l="0" t="0" r="0" b="0"/>
            <wp:docPr id="1262637881" name="" title=""/>
            <wp:cNvGraphicFramePr>
              <a:graphicFrameLocks noChangeAspect="1"/>
            </wp:cNvGraphicFramePr>
            <a:graphic>
              <a:graphicData uri="http://schemas.openxmlformats.org/drawingml/2006/picture">
                <pic:pic>
                  <pic:nvPicPr>
                    <pic:cNvPr id="0" name=""/>
                    <pic:cNvPicPr/>
                  </pic:nvPicPr>
                  <pic:blipFill>
                    <a:blip r:embed="R97950e38e7e64eef">
                      <a:extLst>
                        <a:ext xmlns:a="http://schemas.openxmlformats.org/drawingml/2006/main" uri="{28A0092B-C50C-407E-A947-70E740481C1C}">
                          <a14:useLocalDpi val="0"/>
                        </a:ext>
                      </a:extLst>
                    </a:blip>
                    <a:stretch>
                      <a:fillRect/>
                    </a:stretch>
                  </pic:blipFill>
                  <pic:spPr>
                    <a:xfrm>
                      <a:off x="0" y="0"/>
                      <a:ext cx="5724524" cy="1905000"/>
                    </a:xfrm>
                    <a:prstGeom prst="rect">
                      <a:avLst/>
                    </a:prstGeom>
                  </pic:spPr>
                </pic:pic>
              </a:graphicData>
            </a:graphic>
          </wp:inline>
        </w:drawing>
      </w:r>
    </w:p>
    <w:p w:rsidR="5E409BD1" w:rsidP="1DC32DAE" w:rsidRDefault="5E409BD1" w14:paraId="66797220" w14:textId="24AFF291">
      <w:pPr>
        <w:pStyle w:val="ListParagraph"/>
        <w:numPr>
          <w:ilvl w:val="0"/>
          <w:numId w:val="1"/>
        </w:numPr>
        <w:rPr/>
      </w:pPr>
      <w:r w:rsidR="361A6820">
        <w:rPr/>
        <w:t>Las opciones que se pueden realizar por cada tipo de recurso se están sobreponiendo al nombre de los recursos</w:t>
      </w:r>
      <w:r w:rsidR="30DEDB43">
        <w:rPr/>
        <w:t xml:space="preserve"> y el texto se desborda por su tamaño.</w:t>
      </w:r>
    </w:p>
    <w:p w:rsidR="5E409BD1" w:rsidP="2553F7CD" w:rsidRDefault="5E409BD1" w14:paraId="49A4FB83" w14:textId="17BE5B95">
      <w:pPr>
        <w:pStyle w:val="ListParagraph"/>
        <w:suppressLineNumbers w:val="0"/>
        <w:bidi w:val="0"/>
        <w:spacing w:before="0" w:beforeAutospacing="off" w:after="160" w:afterAutospacing="off" w:line="279" w:lineRule="auto"/>
        <w:ind w:left="720" w:right="0"/>
        <w:jc w:val="left"/>
        <w:rPr>
          <w:color w:val="4EA72E" w:themeColor="accent6" w:themeTint="FF" w:themeShade="FF"/>
        </w:rPr>
      </w:pPr>
      <w:r w:rsidRPr="2553F7CD" w:rsidR="7FDA0DF1">
        <w:rPr>
          <w:color w:val="4EA72E" w:themeColor="accent6" w:themeTint="FF" w:themeShade="FF"/>
        </w:rPr>
        <w:t>Revisión 8-5-2025 Se evidencia el ajuste</w:t>
      </w:r>
    </w:p>
    <w:p w:rsidR="5E409BD1" w:rsidP="2553F7CD" w:rsidRDefault="5E409BD1" w14:paraId="452385D6" w14:textId="4BE7743D">
      <w:pPr>
        <w:pStyle w:val="ListParagraph"/>
        <w:suppressLineNumbers w:val="0"/>
        <w:spacing w:before="0" w:beforeAutospacing="off" w:after="160" w:afterAutospacing="off" w:line="279" w:lineRule="auto"/>
        <w:ind w:left="720"/>
      </w:pPr>
    </w:p>
    <w:p w:rsidR="2553F7CD" w:rsidP="6DC0F4F4" w:rsidRDefault="2553F7CD" w14:paraId="4323A2BE" w14:textId="116E33E1">
      <w:pPr>
        <w:pStyle w:val="ListParagraph"/>
        <w:numPr>
          <w:ilvl w:val="0"/>
          <w:numId w:val="1"/>
        </w:numPr>
        <w:ind/>
        <w:rPr>
          <w:sz w:val="24"/>
          <w:szCs w:val="24"/>
        </w:rPr>
      </w:pPr>
      <w:r w:rsidRPr="6DC0F4F4" w:rsidR="53DE4837">
        <w:rPr>
          <w:sz w:val="24"/>
          <w:szCs w:val="24"/>
        </w:rPr>
        <w:t>Cuando se está editando el nombre del recurso, genera error</w:t>
      </w:r>
      <w:r w:rsidRPr="6DC0F4F4" w:rsidR="58055E06">
        <w:rPr>
          <w:sz w:val="24"/>
          <w:szCs w:val="24"/>
        </w:rPr>
        <w:t xml:space="preserve">. </w:t>
      </w:r>
      <w:r w:rsidRPr="6DC0F4F4" w:rsidR="58055E06">
        <w:rPr>
          <w:sz w:val="24"/>
          <w:szCs w:val="24"/>
        </w:rPr>
        <w:t>Esto</w:t>
      </w:r>
      <w:r w:rsidRPr="6DC0F4F4" w:rsidR="58055E06">
        <w:rPr>
          <w:sz w:val="24"/>
          <w:szCs w:val="24"/>
        </w:rPr>
        <w:t xml:space="preserve"> ocurre con nombres largos o cortos.</w:t>
      </w:r>
    </w:p>
    <w:p w:rsidR="2553F7CD" w:rsidP="6DC0F4F4" w:rsidRDefault="2553F7CD" w14:paraId="72B47A2E" w14:textId="780BC057">
      <w:pPr>
        <w:pStyle w:val="ListParagraph"/>
        <w:suppressLineNumbers w:val="0"/>
        <w:bidi w:val="0"/>
        <w:spacing w:before="0" w:beforeAutospacing="off" w:after="160" w:afterAutospacing="off" w:line="279" w:lineRule="auto"/>
        <w:ind w:left="720" w:right="0"/>
        <w:jc w:val="left"/>
        <w:rPr>
          <w:color w:val="4DA62E"/>
        </w:rPr>
      </w:pPr>
      <w:r w:rsidRPr="6DC0F4F4" w:rsidR="6BA13262">
        <w:rPr>
          <w:color w:val="4DA62E"/>
        </w:rPr>
        <w:t>Revisión 17-6-2025 Se evidencia el ajuste</w:t>
      </w:r>
    </w:p>
    <w:p w:rsidR="6DC0F4F4" w:rsidP="6DC0F4F4" w:rsidRDefault="6DC0F4F4" w14:paraId="00E5DA8A" w14:textId="23F14B0F">
      <w:pPr>
        <w:pStyle w:val="Normal"/>
        <w:suppressLineNumbers w:val="0"/>
        <w:bidi w:val="0"/>
        <w:spacing w:before="0" w:beforeAutospacing="off" w:after="160" w:afterAutospacing="off" w:line="279" w:lineRule="auto"/>
        <w:ind w:left="708" w:right="0"/>
        <w:jc w:val="left"/>
        <w:rPr>
          <w:color w:val="4DA62E"/>
        </w:rPr>
      </w:pPr>
    </w:p>
    <w:p w:rsidR="4CE82D44" w:rsidP="1DC32DAE" w:rsidRDefault="4CE82D44" w14:paraId="6058896F" w14:textId="607B07B9">
      <w:pPr>
        <w:pStyle w:val="ListParagraph"/>
        <w:numPr>
          <w:ilvl w:val="0"/>
          <w:numId w:val="1"/>
        </w:numPr>
        <w:rPr/>
      </w:pPr>
      <w:r w:rsidR="4CE82D44">
        <w:rPr/>
        <w:t>Aunque se presenta en el primer nivel del directorio raíz de las carpetas el bloque de carpeta, la palabra se debe corregir de “</w:t>
      </w:r>
      <w:r w:rsidR="4CE82D44">
        <w:rPr/>
        <w:t>Blockear</w:t>
      </w:r>
      <w:r w:rsidR="4CE82D44">
        <w:rPr/>
        <w:t>” a “Bloquear”</w:t>
      </w:r>
    </w:p>
    <w:p w:rsidR="14B313C7" w:rsidP="2553F7CD" w:rsidRDefault="14B313C7" w14:paraId="587E912A" w14:textId="651A2767">
      <w:pPr>
        <w:pStyle w:val="ListParagraph"/>
        <w:ind w:left="720"/>
        <w:rPr>
          <w:color w:val="4EA72E" w:themeColor="accent6" w:themeTint="FF" w:themeShade="FF"/>
        </w:rPr>
      </w:pPr>
      <w:r w:rsidRPr="2553F7CD" w:rsidR="71B8D8C1">
        <w:rPr>
          <w:color w:val="4EA72E" w:themeColor="accent6" w:themeTint="FF" w:themeShade="FF"/>
        </w:rPr>
        <w:t>Revisión 8-5-2025 Se observa el ajuste</w:t>
      </w:r>
    </w:p>
    <w:p w:rsidR="2553F7CD" w:rsidP="2553F7CD" w:rsidRDefault="2553F7CD" w14:paraId="6B4B02B6" w14:textId="1EAEC105">
      <w:pPr>
        <w:pStyle w:val="ListParagraph"/>
        <w:ind w:left="720"/>
      </w:pPr>
    </w:p>
    <w:p w:rsidR="71B8D8C1" w:rsidP="2553F7CD" w:rsidRDefault="71B8D8C1" w14:paraId="64BFA330" w14:textId="07E9C429">
      <w:pPr>
        <w:pStyle w:val="ListParagraph"/>
        <w:numPr>
          <w:ilvl w:val="0"/>
          <w:numId w:val="1"/>
        </w:numPr>
        <w:suppressLineNumbers w:val="0"/>
        <w:bidi w:val="0"/>
        <w:spacing w:before="0" w:beforeAutospacing="off" w:after="160" w:afterAutospacing="off" w:line="279" w:lineRule="auto"/>
        <w:ind w:left="720" w:right="0" w:hanging="360"/>
        <w:jc w:val="left"/>
        <w:rPr>
          <w:sz w:val="24"/>
          <w:szCs w:val="24"/>
        </w:rPr>
      </w:pPr>
      <w:r w:rsidR="00840E2B">
        <w:rPr/>
        <w:t>Se observa que se pueden bloquear carpetas /directorios hasta el nivel 3, esto se debe extender a cualquier nivel.</w:t>
      </w:r>
    </w:p>
    <w:p w:rsidR="3D7B95FF" w:rsidP="6DC0F4F4" w:rsidRDefault="3D7B95FF" w14:paraId="1068B5F4" w14:textId="651A2767">
      <w:pPr>
        <w:pStyle w:val="ListParagraph"/>
        <w:ind w:left="720"/>
        <w:rPr>
          <w:color w:val="4DA62E"/>
        </w:rPr>
      </w:pPr>
      <w:r w:rsidRPr="6DC0F4F4" w:rsidR="3D7B95FF">
        <w:rPr>
          <w:color w:val="4DA62E"/>
        </w:rPr>
        <w:t>Revisión 8-5-2025 Se observa el ajuste</w:t>
      </w:r>
    </w:p>
    <w:p w:rsidR="6DC0F4F4" w:rsidP="6DC0F4F4" w:rsidRDefault="6DC0F4F4" w14:paraId="63B904BD" w14:textId="31B223B9">
      <w:pPr>
        <w:pStyle w:val="ListParagraph"/>
        <w:suppressLineNumbers w:val="0"/>
        <w:bidi w:val="0"/>
        <w:spacing w:before="0" w:beforeAutospacing="off" w:after="160" w:afterAutospacing="off" w:line="279" w:lineRule="auto"/>
        <w:ind w:left="720" w:right="0" w:hanging="360"/>
        <w:jc w:val="left"/>
        <w:rPr>
          <w:color w:val="FF0000"/>
          <w:sz w:val="24"/>
          <w:szCs w:val="24"/>
        </w:rPr>
      </w:pPr>
    </w:p>
    <w:p w:rsidR="2553F7CD" w:rsidP="2553F7CD" w:rsidRDefault="2553F7CD" w14:paraId="2B745F18" w14:textId="1CE6DD19">
      <w:pPr>
        <w:pStyle w:val="ListParagraph"/>
        <w:suppressLineNumbers w:val="0"/>
        <w:bidi w:val="0"/>
        <w:spacing w:before="0" w:beforeAutospacing="off" w:after="160" w:afterAutospacing="off" w:line="279" w:lineRule="auto"/>
        <w:ind w:left="720" w:right="0" w:hanging="360"/>
        <w:jc w:val="left"/>
        <w:rPr>
          <w:sz w:val="24"/>
          <w:szCs w:val="24"/>
        </w:rPr>
      </w:pPr>
    </w:p>
    <w:p w:rsidR="71B8D8C1" w:rsidP="2553F7CD" w:rsidRDefault="71B8D8C1" w14:paraId="31DA8D8A" w14:textId="14D9246D">
      <w:pPr>
        <w:bidi w:val="0"/>
        <w:spacing w:before="0" w:beforeAutospacing="off" w:after="160" w:afterAutospacing="off" w:line="279" w:lineRule="auto"/>
        <w:ind w:left="720" w:right="0" w:hanging="360"/>
        <w:jc w:val="left"/>
      </w:pPr>
    </w:p>
    <w:p w:rsidR="2553F7CD" w:rsidP="2553F7CD" w:rsidRDefault="2553F7CD" w14:paraId="7591FA7B" w14:textId="0DBB327A">
      <w:pPr>
        <w:pStyle w:val="ListParagraph"/>
        <w:suppressLineNumbers w:val="0"/>
        <w:bidi w:val="0"/>
        <w:spacing w:before="0" w:beforeAutospacing="off" w:after="160" w:afterAutospacing="off" w:line="279" w:lineRule="auto"/>
        <w:ind w:left="720" w:right="0" w:hanging="360"/>
        <w:jc w:val="left"/>
        <w:rPr>
          <w:sz w:val="24"/>
          <w:szCs w:val="24"/>
        </w:rPr>
      </w:pPr>
    </w:p>
    <w:p w:rsidR="0B70AA30" w:rsidP="1DC32DAE" w:rsidRDefault="0B70AA30" w14:paraId="5916BA86" w14:textId="33F0E62F">
      <w:pPr>
        <w:pStyle w:val="ListParagraph"/>
        <w:numPr>
          <w:ilvl w:val="0"/>
          <w:numId w:val="1"/>
        </w:numPr>
        <w:rPr/>
      </w:pPr>
      <w:r w:rsidR="2D5A8B8E">
        <w:rPr/>
        <w:t xml:space="preserve">En todos los recursos no se están visualizando las mismas opciones, por ejemplo, en los recursos tipo Carpeta no se observa la opción “Mover”, “Copiar”, “Copiar </w:t>
      </w:r>
      <w:r w:rsidR="3D1E22BC">
        <w:rPr/>
        <w:t>Enlace</w:t>
      </w:r>
      <w:r w:rsidR="2D5A8B8E">
        <w:rPr/>
        <w:t>”</w:t>
      </w:r>
      <w:r w:rsidR="4D0D2BE6">
        <w:rPr/>
        <w:t xml:space="preserve">. De igual forma, las opciones no se presentan en el mismo orden, por </w:t>
      </w:r>
      <w:r w:rsidR="4D0D2BE6">
        <w:rPr/>
        <w:t>t</w:t>
      </w:r>
      <w:r w:rsidR="4D0D2BE6">
        <w:rPr/>
        <w:t>anto,</w:t>
      </w:r>
      <w:r w:rsidR="4D0D2BE6">
        <w:rPr/>
        <w:t xml:space="preserve"> se debe garantizar que todos se presenten igual independiente del nivel de jerarquía en el que se encue</w:t>
      </w:r>
      <w:r w:rsidR="4D0D2BE6">
        <w:rPr/>
        <w:t>ntre el recurso.</w:t>
      </w:r>
    </w:p>
    <w:p w:rsidR="0B70AA30" w:rsidP="2553F7CD" w:rsidRDefault="0B70AA30" w14:paraId="4816CEE5" w14:textId="27F68640">
      <w:pPr>
        <w:pStyle w:val="ListParagraph"/>
        <w:ind w:left="720"/>
        <w:rPr>
          <w:color w:val="FF0000"/>
        </w:rPr>
      </w:pPr>
      <w:r w:rsidRPr="6DC0F4F4" w:rsidR="7B077568">
        <w:rPr>
          <w:color w:val="FF0000"/>
        </w:rPr>
        <w:t xml:space="preserve">Revisión </w:t>
      </w:r>
      <w:r w:rsidRPr="6DC0F4F4" w:rsidR="00D71182">
        <w:rPr>
          <w:color w:val="FF0000"/>
        </w:rPr>
        <w:t>1</w:t>
      </w:r>
      <w:r w:rsidRPr="6DC0F4F4" w:rsidR="607F8815">
        <w:rPr>
          <w:color w:val="FF0000"/>
        </w:rPr>
        <w:t>7</w:t>
      </w:r>
      <w:r w:rsidRPr="6DC0F4F4" w:rsidR="7B077568">
        <w:rPr>
          <w:color w:val="FF0000"/>
        </w:rPr>
        <w:t>-</w:t>
      </w:r>
      <w:r w:rsidRPr="6DC0F4F4" w:rsidR="7F872CA8">
        <w:rPr>
          <w:color w:val="FF0000"/>
        </w:rPr>
        <w:t>6</w:t>
      </w:r>
      <w:r w:rsidRPr="6DC0F4F4" w:rsidR="7B077568">
        <w:rPr>
          <w:color w:val="FF0000"/>
        </w:rPr>
        <w:t>-2025 Persiste la observación</w:t>
      </w:r>
    </w:p>
    <w:p w:rsidR="0B70AA30" w:rsidP="2553F7CD" w:rsidRDefault="0B70AA30" w14:paraId="69776D69" w14:textId="5FBB24C4">
      <w:pPr/>
    </w:p>
    <w:p w:rsidR="0B70AA30" w:rsidP="6DC0F4F4" w:rsidRDefault="0B70AA30" w14:paraId="6415925E" w14:textId="68ACE434">
      <w:pPr>
        <w:pStyle w:val="ListParagraph"/>
        <w:numPr>
          <w:ilvl w:val="0"/>
          <w:numId w:val="9"/>
        </w:numPr>
        <w:rPr>
          <w:color w:val="FF0000"/>
          <w:sz w:val="24"/>
          <w:szCs w:val="24"/>
        </w:rPr>
      </w:pPr>
      <w:r w:rsidRPr="6DC0F4F4" w:rsidR="7DACE1E0">
        <w:rPr>
          <w:color w:val="FF0000"/>
        </w:rPr>
        <w:t xml:space="preserve">Falta el botón histórico carpeta, </w:t>
      </w:r>
      <w:r w:rsidRPr="6DC0F4F4" w:rsidR="4BEB99C3">
        <w:rPr>
          <w:color w:val="FF0000"/>
        </w:rPr>
        <w:t>a pesar de que</w:t>
      </w:r>
      <w:r w:rsidRPr="6DC0F4F4" w:rsidR="7DACE1E0">
        <w:rPr>
          <w:color w:val="FF0000"/>
        </w:rPr>
        <w:t xml:space="preserve"> la comparación es entre 2 re</w:t>
      </w:r>
      <w:r w:rsidRPr="6DC0F4F4" w:rsidR="2C27BB31">
        <w:rPr>
          <w:color w:val="FF0000"/>
        </w:rPr>
        <w:t>cursos tipo carpeta.</w:t>
      </w:r>
    </w:p>
    <w:p w:rsidR="26AE2FA6" w:rsidRDefault="26AE2FA6" w14:paraId="6771169F" w14:textId="08469039">
      <w:r w:rsidR="26AE2FA6">
        <w:drawing>
          <wp:inline wp14:editId="6A7CCA3A" wp14:anchorId="71282A5D">
            <wp:extent cx="6200259" cy="2632152"/>
            <wp:effectExtent l="0" t="0" r="0" b="0"/>
            <wp:docPr id="977011606" name="" title=""/>
            <wp:cNvGraphicFramePr>
              <a:graphicFrameLocks noChangeAspect="1"/>
            </wp:cNvGraphicFramePr>
            <a:graphic>
              <a:graphicData uri="http://schemas.openxmlformats.org/drawingml/2006/picture">
                <pic:pic>
                  <pic:nvPicPr>
                    <pic:cNvPr id="0" name=""/>
                    <pic:cNvPicPr/>
                  </pic:nvPicPr>
                  <pic:blipFill>
                    <a:blip r:embed="R1fba94be89504d5f">
                      <a:extLst>
                        <a:ext xmlns:a="http://schemas.openxmlformats.org/drawingml/2006/main" uri="{28A0092B-C50C-407E-A947-70E740481C1C}">
                          <a14:useLocalDpi val="0"/>
                        </a:ext>
                      </a:extLst>
                    </a:blip>
                    <a:srcRect l="2166" t="11458" r="3833" b="5555"/>
                    <a:stretch>
                      <a:fillRect/>
                    </a:stretch>
                  </pic:blipFill>
                  <pic:spPr>
                    <a:xfrm>
                      <a:off x="0" y="0"/>
                      <a:ext cx="6200259" cy="2632152"/>
                    </a:xfrm>
                    <a:prstGeom prst="rect">
                      <a:avLst/>
                    </a:prstGeom>
                  </pic:spPr>
                </pic:pic>
              </a:graphicData>
            </a:graphic>
          </wp:inline>
        </w:drawing>
      </w:r>
    </w:p>
    <w:p w:rsidR="57A4BF12" w:rsidP="6DC0F4F4" w:rsidRDefault="57A4BF12" w14:paraId="5B060534" w14:textId="76FEFD6A">
      <w:pPr>
        <w:pStyle w:val="ListParagraph"/>
        <w:numPr>
          <w:ilvl w:val="0"/>
          <w:numId w:val="9"/>
        </w:numPr>
        <w:rPr/>
      </w:pPr>
      <w:r w:rsidRPr="6DC0F4F4" w:rsidR="57A4BF12">
        <w:rPr>
          <w:color w:val="FF0000"/>
        </w:rPr>
        <w:t>Se deben conservar los nombres en español, según el idioma establecido en el sistema.</w:t>
      </w:r>
    </w:p>
    <w:p w:rsidR="23358A10" w:rsidP="6DC0F4F4" w:rsidRDefault="23358A10" w14:paraId="5543BAFA" w14:textId="78F2D73A">
      <w:pPr>
        <w:ind w:left="0"/>
      </w:pPr>
      <w:r w:rsidR="23358A10">
        <w:drawing>
          <wp:inline wp14:editId="332DB685" wp14:anchorId="5A47B633">
            <wp:extent cx="6585907" cy="1683746"/>
            <wp:effectExtent l="0" t="0" r="0" b="0"/>
            <wp:docPr id="223207762" name="" title=""/>
            <wp:cNvGraphicFramePr>
              <a:graphicFrameLocks noChangeAspect="1"/>
            </wp:cNvGraphicFramePr>
            <a:graphic>
              <a:graphicData uri="http://schemas.openxmlformats.org/drawingml/2006/picture">
                <pic:pic>
                  <pic:nvPicPr>
                    <pic:cNvPr id="0" name=""/>
                    <pic:cNvPicPr/>
                  </pic:nvPicPr>
                  <pic:blipFill>
                    <a:blip r:embed="R699a6c9270b94632">
                      <a:extLst>
                        <a:ext xmlns:a="http://schemas.openxmlformats.org/drawingml/2006/main" uri="{28A0092B-C50C-407E-A947-70E740481C1C}">
                          <a14:useLocalDpi val="0"/>
                        </a:ext>
                      </a:extLst>
                    </a:blip>
                    <a:srcRect l="0" t="40280" r="111" b="0"/>
                    <a:stretch>
                      <a:fillRect/>
                    </a:stretch>
                  </pic:blipFill>
                  <pic:spPr>
                    <a:xfrm>
                      <a:off x="0" y="0"/>
                      <a:ext cx="6585907" cy="1683746"/>
                    </a:xfrm>
                    <a:prstGeom prst="rect">
                      <a:avLst/>
                    </a:prstGeom>
                  </pic:spPr>
                </pic:pic>
              </a:graphicData>
            </a:graphic>
          </wp:inline>
        </w:drawing>
      </w:r>
    </w:p>
    <w:p w:rsidR="284D4AD7" w:rsidP="6DC0F4F4" w:rsidRDefault="284D4AD7" w14:paraId="102DFF0C" w14:textId="38712DEA">
      <w:pPr>
        <w:ind w:left="0"/>
      </w:pPr>
      <w:r w:rsidR="284D4AD7">
        <w:drawing>
          <wp:inline wp14:editId="5436BF5C" wp14:anchorId="2FB0403A">
            <wp:extent cx="5951542" cy="2097040"/>
            <wp:effectExtent l="0" t="0" r="0" b="0"/>
            <wp:docPr id="451397364" name="" title=""/>
            <wp:cNvGraphicFramePr>
              <a:graphicFrameLocks noChangeAspect="1"/>
            </wp:cNvGraphicFramePr>
            <a:graphic>
              <a:graphicData uri="http://schemas.openxmlformats.org/drawingml/2006/picture">
                <pic:pic>
                  <pic:nvPicPr>
                    <pic:cNvPr id="0" name=""/>
                    <pic:cNvPicPr/>
                  </pic:nvPicPr>
                  <pic:blipFill>
                    <a:blip r:embed="R8213a4e153274efa">
                      <a:extLst>
                        <a:ext xmlns:a="http://schemas.openxmlformats.org/drawingml/2006/main" uri="{28A0092B-C50C-407E-A947-70E740481C1C}">
                          <a14:useLocalDpi val="0"/>
                        </a:ext>
                      </a:extLst>
                    </a:blip>
                    <a:srcRect l="0" t="23714" r="3792" b="266"/>
                    <a:stretch>
                      <a:fillRect/>
                    </a:stretch>
                  </pic:blipFill>
                  <pic:spPr>
                    <a:xfrm>
                      <a:off x="0" y="0"/>
                      <a:ext cx="5951542" cy="2097040"/>
                    </a:xfrm>
                    <a:prstGeom prst="rect">
                      <a:avLst/>
                    </a:prstGeom>
                  </pic:spPr>
                </pic:pic>
              </a:graphicData>
            </a:graphic>
          </wp:inline>
        </w:drawing>
      </w:r>
    </w:p>
    <w:p w:rsidR="569CD115" w:rsidP="6DC0F4F4" w:rsidRDefault="569CD115" w14:paraId="51D77D14" w14:textId="3B370C3C">
      <w:pPr>
        <w:pStyle w:val="ListParagraph"/>
        <w:numPr>
          <w:ilvl w:val="0"/>
          <w:numId w:val="9"/>
        </w:numPr>
        <w:rPr>
          <w:color w:val="FF0000"/>
          <w:sz w:val="24"/>
          <w:szCs w:val="24"/>
        </w:rPr>
      </w:pPr>
      <w:r w:rsidRPr="6DC0F4F4" w:rsidR="569CD115">
        <w:rPr>
          <w:noProof w:val="0"/>
          <w:color w:val="FF0000"/>
          <w:lang w:val="es-ES"/>
        </w:rPr>
        <w:t xml:space="preserve">El </w:t>
      </w:r>
      <w:r w:rsidRPr="6DC0F4F4" w:rsidR="569CD115">
        <w:rPr>
          <w:noProof w:val="0"/>
          <w:color w:val="FF0000"/>
          <w:lang w:val="es-ES"/>
        </w:rPr>
        <w:t>versionamiento</w:t>
      </w:r>
      <w:r w:rsidRPr="6DC0F4F4" w:rsidR="569CD115">
        <w:rPr>
          <w:noProof w:val="0"/>
          <w:color w:val="FF0000"/>
          <w:lang w:val="es-ES"/>
        </w:rPr>
        <w:t xml:space="preserve"> de los recursos debe conservarse para todo tipo de contenido, independientemente de si ha sido o no sobrescrito</w:t>
      </w:r>
      <w:r w:rsidRPr="6DC0F4F4" w:rsidR="66CF9EB6">
        <w:rPr>
          <w:color w:val="FF0000"/>
        </w:rPr>
        <w:t>.</w:t>
      </w:r>
    </w:p>
    <w:p w:rsidR="66CF9EB6" w:rsidP="6DC0F4F4" w:rsidRDefault="66CF9EB6" w14:paraId="0E121E3B" w14:textId="4680F133">
      <w:pPr>
        <w:ind w:left="0"/>
      </w:pPr>
      <w:r w:rsidR="66CF9EB6">
        <w:drawing>
          <wp:inline wp14:editId="195D3581" wp14:anchorId="3C673697">
            <wp:extent cx="5849082" cy="2140196"/>
            <wp:effectExtent l="0" t="0" r="0" b="0"/>
            <wp:docPr id="1246944334" name="" title=""/>
            <wp:cNvGraphicFramePr>
              <a:graphicFrameLocks noChangeAspect="1"/>
            </wp:cNvGraphicFramePr>
            <a:graphic>
              <a:graphicData uri="http://schemas.openxmlformats.org/drawingml/2006/picture">
                <pic:pic>
                  <pic:nvPicPr>
                    <pic:cNvPr id="0" name=""/>
                    <pic:cNvPicPr/>
                  </pic:nvPicPr>
                  <pic:blipFill>
                    <a:blip r:embed="R1c0bfa68694f45e7">
                      <a:extLst>
                        <a:ext xmlns:a="http://schemas.openxmlformats.org/drawingml/2006/main" uri="{28A0092B-C50C-407E-A947-70E740481C1C}">
                          <a14:useLocalDpi val="0"/>
                        </a:ext>
                      </a:extLst>
                    </a:blip>
                    <a:srcRect l="0" t="0" r="0" b="12571"/>
                    <a:stretch>
                      <a:fillRect/>
                    </a:stretch>
                  </pic:blipFill>
                  <pic:spPr>
                    <a:xfrm>
                      <a:off x="0" y="0"/>
                      <a:ext cx="5849082" cy="2140196"/>
                    </a:xfrm>
                    <a:prstGeom prst="rect">
                      <a:avLst/>
                    </a:prstGeom>
                  </pic:spPr>
                </pic:pic>
              </a:graphicData>
            </a:graphic>
          </wp:inline>
        </w:drawing>
      </w:r>
    </w:p>
    <w:p w:rsidR="339E14DD" w:rsidP="6DC0F4F4" w:rsidRDefault="339E14DD" w14:paraId="7B4F0BF2" w14:textId="69112E00">
      <w:pPr>
        <w:pStyle w:val="ListParagraph"/>
        <w:numPr>
          <w:ilvl w:val="0"/>
          <w:numId w:val="9"/>
        </w:numPr>
        <w:rPr>
          <w:color w:val="FF0000"/>
          <w:sz w:val="24"/>
          <w:szCs w:val="24"/>
        </w:rPr>
      </w:pPr>
      <w:r w:rsidRPr="6DC0F4F4" w:rsidR="339E14DD">
        <w:rPr>
          <w:noProof w:val="0"/>
          <w:color w:val="FF0000"/>
          <w:lang w:val="es-ES"/>
        </w:rPr>
        <w:t>Falta el botón de 'Información del recurso', que permita consultar los datos correspondientes como en la carpeta</w:t>
      </w:r>
      <w:r w:rsidRPr="6DC0F4F4" w:rsidR="1D6A55EA">
        <w:rPr>
          <w:color w:val="FF0000"/>
        </w:rPr>
        <w:t>.</w:t>
      </w:r>
    </w:p>
    <w:p w:rsidR="412754DD" w:rsidP="6DC0F4F4" w:rsidRDefault="412754DD" w14:paraId="5A6D71A4" w14:textId="1624F640">
      <w:pPr>
        <w:ind w:left="0"/>
      </w:pPr>
      <w:r w:rsidR="412754DD">
        <w:drawing>
          <wp:inline wp14:editId="7E601275" wp14:anchorId="68C26BD3">
            <wp:extent cx="5724524" cy="2381250"/>
            <wp:effectExtent l="0" t="0" r="0" b="0"/>
            <wp:docPr id="663636513" name="" title=""/>
            <wp:cNvGraphicFramePr>
              <a:graphicFrameLocks noChangeAspect="1"/>
            </wp:cNvGraphicFramePr>
            <a:graphic>
              <a:graphicData uri="http://schemas.openxmlformats.org/drawingml/2006/picture">
                <pic:pic>
                  <pic:nvPicPr>
                    <pic:cNvPr id="0" name=""/>
                    <pic:cNvPicPr/>
                  </pic:nvPicPr>
                  <pic:blipFill>
                    <a:blip r:embed="R6c46952810494621">
                      <a:extLst>
                        <a:ext xmlns:a="http://schemas.openxmlformats.org/drawingml/2006/main" uri="{28A0092B-C50C-407E-A947-70E740481C1C}">
                          <a14:useLocalDpi val="0"/>
                        </a:ext>
                      </a:extLst>
                    </a:blip>
                    <a:stretch>
                      <a:fillRect/>
                    </a:stretch>
                  </pic:blipFill>
                  <pic:spPr>
                    <a:xfrm>
                      <a:off x="0" y="0"/>
                      <a:ext cx="5724524" cy="2381250"/>
                    </a:xfrm>
                    <a:prstGeom prst="rect">
                      <a:avLst/>
                    </a:prstGeom>
                  </pic:spPr>
                </pic:pic>
              </a:graphicData>
            </a:graphic>
          </wp:inline>
        </w:drawing>
      </w:r>
    </w:p>
    <w:p w:rsidR="21C01CA0" w:rsidP="6DC0F4F4" w:rsidRDefault="21C01CA0" w14:paraId="1CB0BCF9" w14:textId="672D130B">
      <w:pPr>
        <w:pStyle w:val="ListParagraph"/>
        <w:numPr>
          <w:ilvl w:val="0"/>
          <w:numId w:val="9"/>
        </w:numPr>
        <w:rPr>
          <w:color w:val="FF0000"/>
        </w:rPr>
      </w:pPr>
      <w:r w:rsidRPr="6DC0F4F4" w:rsidR="21C01CA0">
        <w:rPr>
          <w:color w:val="FF0000"/>
        </w:rPr>
        <w:t>Las acciones a ejecutar</w:t>
      </w:r>
      <w:r w:rsidRPr="6DC0F4F4" w:rsidR="21C01CA0">
        <w:rPr>
          <w:color w:val="FF0000"/>
        </w:rPr>
        <w:t xml:space="preserve"> con l</w:t>
      </w:r>
      <w:r w:rsidRPr="6DC0F4F4" w:rsidR="21C01CA0">
        <w:rPr>
          <w:color w:val="FF0000"/>
        </w:rPr>
        <w:t>o</w:t>
      </w:r>
      <w:r w:rsidRPr="6DC0F4F4" w:rsidR="21C01CA0">
        <w:rPr>
          <w:color w:val="FF0000"/>
        </w:rPr>
        <w:t>s</w:t>
      </w:r>
      <w:r w:rsidRPr="6DC0F4F4" w:rsidR="21C01CA0">
        <w:rPr>
          <w:color w:val="FF0000"/>
        </w:rPr>
        <w:t xml:space="preserve"> </w:t>
      </w:r>
      <w:r w:rsidRPr="6DC0F4F4" w:rsidR="21C01CA0">
        <w:rPr>
          <w:color w:val="FF0000"/>
        </w:rPr>
        <w:t>r</w:t>
      </w:r>
      <w:r w:rsidRPr="6DC0F4F4" w:rsidR="21C01CA0">
        <w:rPr>
          <w:color w:val="FF0000"/>
        </w:rPr>
        <w:t>e</w:t>
      </w:r>
      <w:r w:rsidRPr="6DC0F4F4" w:rsidR="21C01CA0">
        <w:rPr>
          <w:color w:val="FF0000"/>
        </w:rPr>
        <w:t>c</w:t>
      </w:r>
      <w:r w:rsidRPr="6DC0F4F4" w:rsidR="21C01CA0">
        <w:rPr>
          <w:color w:val="FF0000"/>
        </w:rPr>
        <w:t>u</w:t>
      </w:r>
      <w:r w:rsidRPr="6DC0F4F4" w:rsidR="21C01CA0">
        <w:rPr>
          <w:color w:val="FF0000"/>
        </w:rPr>
        <w:t>r</w:t>
      </w:r>
      <w:r w:rsidRPr="6DC0F4F4" w:rsidR="21C01CA0">
        <w:rPr>
          <w:color w:val="FF0000"/>
        </w:rPr>
        <w:t>s</w:t>
      </w:r>
      <w:r w:rsidRPr="6DC0F4F4" w:rsidR="21C01CA0">
        <w:rPr>
          <w:color w:val="FF0000"/>
        </w:rPr>
        <w:t>o</w:t>
      </w:r>
      <w:r w:rsidRPr="6DC0F4F4" w:rsidR="21C01CA0">
        <w:rPr>
          <w:color w:val="FF0000"/>
        </w:rPr>
        <w:t>s</w:t>
      </w:r>
      <w:r w:rsidRPr="6DC0F4F4" w:rsidR="21C01CA0">
        <w:rPr>
          <w:color w:val="FF0000"/>
        </w:rPr>
        <w:t xml:space="preserve"> </w:t>
      </w:r>
      <w:r w:rsidRPr="6DC0F4F4" w:rsidR="21C01CA0">
        <w:rPr>
          <w:color w:val="FF0000"/>
        </w:rPr>
        <w:t>s</w:t>
      </w:r>
      <w:r w:rsidRPr="6DC0F4F4" w:rsidR="21C01CA0">
        <w:rPr>
          <w:color w:val="FF0000"/>
        </w:rPr>
        <w:t>e</w:t>
      </w:r>
      <w:r w:rsidRPr="6DC0F4F4" w:rsidR="21C01CA0">
        <w:rPr>
          <w:color w:val="FF0000"/>
        </w:rPr>
        <w:t xml:space="preserve"> deben p</w:t>
      </w:r>
      <w:r w:rsidRPr="6DC0F4F4" w:rsidR="21C01CA0">
        <w:rPr>
          <w:color w:val="FF0000"/>
        </w:rPr>
        <w:t>r</w:t>
      </w:r>
      <w:r w:rsidRPr="6DC0F4F4" w:rsidR="21C01CA0">
        <w:rPr>
          <w:color w:val="FF0000"/>
        </w:rPr>
        <w:t>e</w:t>
      </w:r>
      <w:r w:rsidRPr="6DC0F4F4" w:rsidR="21C01CA0">
        <w:rPr>
          <w:color w:val="FF0000"/>
        </w:rPr>
        <w:t>s</w:t>
      </w:r>
      <w:r w:rsidRPr="6DC0F4F4" w:rsidR="21C01CA0">
        <w:rPr>
          <w:color w:val="FF0000"/>
        </w:rPr>
        <w:t>e</w:t>
      </w:r>
      <w:r w:rsidRPr="6DC0F4F4" w:rsidR="21C01CA0">
        <w:rPr>
          <w:color w:val="FF0000"/>
        </w:rPr>
        <w:t>n</w:t>
      </w:r>
      <w:r w:rsidRPr="6DC0F4F4" w:rsidR="21C01CA0">
        <w:rPr>
          <w:color w:val="FF0000"/>
        </w:rPr>
        <w:t>t</w:t>
      </w:r>
      <w:r w:rsidRPr="6DC0F4F4" w:rsidR="21C01CA0">
        <w:rPr>
          <w:color w:val="FF0000"/>
        </w:rPr>
        <w:t xml:space="preserve">ar </w:t>
      </w:r>
      <w:r w:rsidRPr="6DC0F4F4" w:rsidR="21C01CA0">
        <w:rPr>
          <w:color w:val="FF0000"/>
        </w:rPr>
        <w:t>e</w:t>
      </w:r>
      <w:r w:rsidRPr="6DC0F4F4" w:rsidR="21C01CA0">
        <w:rPr>
          <w:color w:val="FF0000"/>
        </w:rPr>
        <w:t>n</w:t>
      </w:r>
      <w:r w:rsidRPr="6DC0F4F4" w:rsidR="21C01CA0">
        <w:rPr>
          <w:color w:val="FF0000"/>
        </w:rPr>
        <w:t xml:space="preserve"> </w:t>
      </w:r>
      <w:r w:rsidRPr="6DC0F4F4" w:rsidR="21C01CA0">
        <w:rPr>
          <w:color w:val="FF0000"/>
        </w:rPr>
        <w:t>e</w:t>
      </w:r>
      <w:r w:rsidRPr="6DC0F4F4" w:rsidR="21C01CA0">
        <w:rPr>
          <w:color w:val="FF0000"/>
        </w:rPr>
        <w:t>l</w:t>
      </w:r>
      <w:r w:rsidRPr="6DC0F4F4" w:rsidR="21C01CA0">
        <w:rPr>
          <w:color w:val="FF0000"/>
        </w:rPr>
        <w:t xml:space="preserve"> </w:t>
      </w:r>
      <w:r w:rsidRPr="6DC0F4F4" w:rsidR="21C01CA0">
        <w:rPr>
          <w:color w:val="FF0000"/>
        </w:rPr>
        <w:t>m</w:t>
      </w:r>
      <w:r w:rsidRPr="6DC0F4F4" w:rsidR="21C01CA0">
        <w:rPr>
          <w:color w:val="FF0000"/>
        </w:rPr>
        <w:t>i</w:t>
      </w:r>
      <w:r w:rsidRPr="6DC0F4F4" w:rsidR="21C01CA0">
        <w:rPr>
          <w:color w:val="FF0000"/>
        </w:rPr>
        <w:t>s</w:t>
      </w:r>
      <w:r w:rsidRPr="6DC0F4F4" w:rsidR="21C01CA0">
        <w:rPr>
          <w:color w:val="FF0000"/>
        </w:rPr>
        <w:t>m</w:t>
      </w:r>
      <w:r w:rsidRPr="6DC0F4F4" w:rsidR="21C01CA0">
        <w:rPr>
          <w:color w:val="FF0000"/>
        </w:rPr>
        <w:t>o</w:t>
      </w:r>
      <w:r w:rsidRPr="6DC0F4F4" w:rsidR="21C01CA0">
        <w:rPr>
          <w:color w:val="FF0000"/>
        </w:rPr>
        <w:t xml:space="preserve"> </w:t>
      </w:r>
      <w:r w:rsidRPr="6DC0F4F4" w:rsidR="21C01CA0">
        <w:rPr>
          <w:color w:val="FF0000"/>
        </w:rPr>
        <w:t>o</w:t>
      </w:r>
      <w:r w:rsidRPr="6DC0F4F4" w:rsidR="21C01CA0">
        <w:rPr>
          <w:color w:val="FF0000"/>
        </w:rPr>
        <w:t>r</w:t>
      </w:r>
      <w:r w:rsidRPr="6DC0F4F4" w:rsidR="21C01CA0">
        <w:rPr>
          <w:color w:val="FF0000"/>
        </w:rPr>
        <w:t>d</w:t>
      </w:r>
      <w:r w:rsidRPr="6DC0F4F4" w:rsidR="21C01CA0">
        <w:rPr>
          <w:color w:val="FF0000"/>
        </w:rPr>
        <w:t>e</w:t>
      </w:r>
      <w:r w:rsidRPr="6DC0F4F4" w:rsidR="21C01CA0">
        <w:rPr>
          <w:color w:val="FF0000"/>
        </w:rPr>
        <w:t>n.</w:t>
      </w:r>
    </w:p>
    <w:p w:rsidR="0D40BD19" w:rsidP="6DC0F4F4" w:rsidRDefault="0D40BD19" w14:paraId="3E701454" w14:textId="1AB67BBD">
      <w:pPr>
        <w:ind w:left="0"/>
        <w:rPr>
          <w:color w:val="FF0000"/>
        </w:rPr>
      </w:pPr>
      <w:r w:rsidR="0D40BD19">
        <w:drawing>
          <wp:inline wp14:editId="467A427E" wp14:anchorId="48ECB8DF">
            <wp:extent cx="5724524" cy="2476500"/>
            <wp:effectExtent l="0" t="0" r="0" b="0"/>
            <wp:docPr id="2023219805" name="" title=""/>
            <wp:cNvGraphicFramePr>
              <a:graphicFrameLocks noChangeAspect="1"/>
            </wp:cNvGraphicFramePr>
            <a:graphic>
              <a:graphicData uri="http://schemas.openxmlformats.org/drawingml/2006/picture">
                <pic:pic>
                  <pic:nvPicPr>
                    <pic:cNvPr id="0" name=""/>
                    <pic:cNvPicPr/>
                  </pic:nvPicPr>
                  <pic:blipFill>
                    <a:blip r:embed="Rddd8ccd7434549ac">
                      <a:extLst>
                        <a:ext xmlns:a="http://schemas.openxmlformats.org/drawingml/2006/main" uri="{28A0092B-C50C-407E-A947-70E740481C1C}">
                          <a14:useLocalDpi val="0"/>
                        </a:ext>
                      </a:extLst>
                    </a:blip>
                    <a:stretch>
                      <a:fillRect/>
                    </a:stretch>
                  </pic:blipFill>
                  <pic:spPr>
                    <a:xfrm>
                      <a:off x="0" y="0"/>
                      <a:ext cx="5724524" cy="2476500"/>
                    </a:xfrm>
                    <a:prstGeom prst="rect">
                      <a:avLst/>
                    </a:prstGeom>
                  </pic:spPr>
                </pic:pic>
              </a:graphicData>
            </a:graphic>
          </wp:inline>
        </w:drawing>
      </w:r>
    </w:p>
    <w:p w:rsidR="1FDEF6BE" w:rsidP="6DC0F4F4" w:rsidRDefault="1FDEF6BE" w14:paraId="5B0C3162" w14:textId="27EBC1DA">
      <w:pPr>
        <w:pStyle w:val="ListParagraph"/>
        <w:numPr>
          <w:ilvl w:val="0"/>
          <w:numId w:val="1"/>
        </w:numPr>
        <w:rPr/>
      </w:pPr>
      <w:r w:rsidR="1FDEF6BE">
        <w:rPr/>
        <w:t>Cuando se copia</w:t>
      </w:r>
      <w:r w:rsidR="0B313D5E">
        <w:rPr/>
        <w:t xml:space="preserve"> o mueve</w:t>
      </w:r>
      <w:r w:rsidR="1FDEF6BE">
        <w:rPr/>
        <w:t xml:space="preserve"> un recurso a otra ubicación, </w:t>
      </w:r>
      <w:r w:rsidR="0575BA22">
        <w:rPr/>
        <w:t xml:space="preserve">al visualizarlo, </w:t>
      </w:r>
      <w:r w:rsidR="1FDEF6BE">
        <w:rPr/>
        <w:t xml:space="preserve">este no </w:t>
      </w:r>
      <w:r w:rsidR="39B16D7F">
        <w:rPr/>
        <w:t>queda</w:t>
      </w:r>
      <w:r w:rsidR="1FDEF6BE">
        <w:rPr/>
        <w:t xml:space="preserve"> funciona</w:t>
      </w:r>
      <w:r w:rsidR="4C11080D">
        <w:rPr/>
        <w:t>l.</w:t>
      </w:r>
    </w:p>
    <w:p w:rsidR="6317915E" w:rsidP="6DC0F4F4" w:rsidRDefault="6317915E" w14:paraId="79E1E65F" w14:textId="26C9FAC0">
      <w:pPr>
        <w:pStyle w:val="ListParagraph"/>
        <w:ind w:left="720"/>
        <w:rPr>
          <w:color w:val="FF0000"/>
        </w:rPr>
      </w:pPr>
      <w:r w:rsidRPr="6DC0F4F4" w:rsidR="6317915E">
        <w:rPr>
          <w:color w:val="FF0000"/>
        </w:rPr>
        <w:t>Revisión 17-6-2025 Observación posterior al ajuste.</w:t>
      </w:r>
    </w:p>
    <w:p w:rsidR="6DC0F4F4" w:rsidP="6DC0F4F4" w:rsidRDefault="6DC0F4F4" w14:paraId="7F48B215" w14:textId="5C104267">
      <w:pPr>
        <w:pStyle w:val="ListParagraph"/>
        <w:ind w:left="720"/>
      </w:pPr>
    </w:p>
    <w:p w:rsidR="1FDEF6BE" w:rsidP="6DC0F4F4" w:rsidRDefault="1FDEF6BE" w14:paraId="794F6729" w14:textId="1D953933">
      <w:pPr>
        <w:pStyle w:val="ListParagraph"/>
        <w:ind w:left="720"/>
        <w:rPr>
          <w:color w:val="FF0000"/>
        </w:rPr>
      </w:pPr>
      <w:r w:rsidRPr="6DC0F4F4" w:rsidR="1FDEF6BE">
        <w:rPr>
          <w:color w:val="FF0000"/>
        </w:rPr>
        <w:t>Recurso que se va a copiar, funcionando.</w:t>
      </w:r>
    </w:p>
    <w:p w:rsidR="1FDEF6BE" w:rsidP="6DC0F4F4" w:rsidRDefault="1FDEF6BE" w14:paraId="43999553" w14:textId="4B885D60">
      <w:pPr>
        <w:ind w:left="720"/>
      </w:pPr>
      <w:r w:rsidR="1FDEF6BE">
        <w:drawing>
          <wp:inline wp14:editId="3416A6E1" wp14:anchorId="22B59166">
            <wp:extent cx="5724524" cy="3038475"/>
            <wp:effectExtent l="0" t="0" r="0" b="0"/>
            <wp:docPr id="365749540" name="" title="Insertando imagen..."/>
            <wp:cNvGraphicFramePr>
              <a:graphicFrameLocks noChangeAspect="1"/>
            </wp:cNvGraphicFramePr>
            <a:graphic>
              <a:graphicData uri="http://schemas.openxmlformats.org/drawingml/2006/picture">
                <pic:pic>
                  <pic:nvPicPr>
                    <pic:cNvPr id="0" name=""/>
                    <pic:cNvPicPr/>
                  </pic:nvPicPr>
                  <pic:blipFill>
                    <a:blip r:embed="R12d12d749e634da8">
                      <a:extLst>
                        <a:ext xmlns:a="http://schemas.openxmlformats.org/drawingml/2006/main" uri="{28A0092B-C50C-407E-A947-70E740481C1C}">
                          <a14:useLocalDpi val="0"/>
                        </a:ext>
                      </a:extLst>
                    </a:blip>
                    <a:stretch>
                      <a:fillRect/>
                    </a:stretch>
                  </pic:blipFill>
                  <pic:spPr>
                    <a:xfrm>
                      <a:off x="0" y="0"/>
                      <a:ext cx="5724524" cy="3038475"/>
                    </a:xfrm>
                    <a:prstGeom prst="rect">
                      <a:avLst/>
                    </a:prstGeom>
                  </pic:spPr>
                </pic:pic>
              </a:graphicData>
            </a:graphic>
          </wp:inline>
        </w:drawing>
      </w:r>
    </w:p>
    <w:p w:rsidR="1FDEF6BE" w:rsidP="6DC0F4F4" w:rsidRDefault="1FDEF6BE" w14:paraId="318CF515" w14:textId="1FB5C345">
      <w:pPr>
        <w:ind w:left="720"/>
        <w:rPr>
          <w:color w:val="FF0000"/>
        </w:rPr>
      </w:pPr>
      <w:r w:rsidRPr="6DC0F4F4" w:rsidR="1FDEF6BE">
        <w:rPr>
          <w:color w:val="FF0000"/>
        </w:rPr>
        <w:t>Recurso copiado, presenta error.</w:t>
      </w:r>
    </w:p>
    <w:p w:rsidR="1FDEF6BE" w:rsidP="6DC0F4F4" w:rsidRDefault="1FDEF6BE" w14:paraId="0703BE09" w14:textId="258AE10C">
      <w:pPr>
        <w:ind w:left="720"/>
      </w:pPr>
      <w:r w:rsidR="1FDEF6BE">
        <w:drawing>
          <wp:inline wp14:editId="3C05726D" wp14:anchorId="0394960D">
            <wp:extent cx="5724524" cy="3067050"/>
            <wp:effectExtent l="0" t="0" r="0" b="0"/>
            <wp:docPr id="900559169" name="" title=""/>
            <wp:cNvGraphicFramePr>
              <a:graphicFrameLocks noChangeAspect="1"/>
            </wp:cNvGraphicFramePr>
            <a:graphic>
              <a:graphicData uri="http://schemas.openxmlformats.org/drawingml/2006/picture">
                <pic:pic>
                  <pic:nvPicPr>
                    <pic:cNvPr id="0" name=""/>
                    <pic:cNvPicPr/>
                  </pic:nvPicPr>
                  <pic:blipFill>
                    <a:blip r:embed="R84ebb19281de47a3">
                      <a:extLst>
                        <a:ext xmlns:a="http://schemas.openxmlformats.org/drawingml/2006/main" uri="{28A0092B-C50C-407E-A947-70E740481C1C}">
                          <a14:useLocalDpi val="0"/>
                        </a:ext>
                      </a:extLst>
                    </a:blip>
                    <a:stretch>
                      <a:fillRect/>
                    </a:stretch>
                  </pic:blipFill>
                  <pic:spPr>
                    <a:xfrm>
                      <a:off x="0" y="0"/>
                      <a:ext cx="5724524" cy="3067050"/>
                    </a:xfrm>
                    <a:prstGeom prst="rect">
                      <a:avLst/>
                    </a:prstGeom>
                  </pic:spPr>
                </pic:pic>
              </a:graphicData>
            </a:graphic>
          </wp:inline>
        </w:drawing>
      </w:r>
    </w:p>
    <w:p w:rsidR="6DC0F4F4" w:rsidP="6DC0F4F4" w:rsidRDefault="6DC0F4F4" w14:paraId="366B4417" w14:textId="59646ED9">
      <w:pPr>
        <w:ind w:left="720"/>
      </w:pPr>
    </w:p>
    <w:p w:rsidR="26747F73" w:rsidP="6DC0F4F4" w:rsidRDefault="26747F73" w14:paraId="5289E99C" w14:textId="61678178">
      <w:pPr>
        <w:ind w:left="720"/>
        <w:rPr>
          <w:color w:val="FF0000"/>
        </w:rPr>
      </w:pPr>
      <w:r w:rsidRPr="6DC0F4F4" w:rsidR="26747F73">
        <w:rPr>
          <w:color w:val="FF0000"/>
        </w:rPr>
        <w:t>Recurso que se va a mover, funcionando.</w:t>
      </w:r>
    </w:p>
    <w:p w:rsidR="26747F73" w:rsidP="6DC0F4F4" w:rsidRDefault="26747F73" w14:paraId="6E72A97D" w14:textId="2A05FBCE">
      <w:pPr>
        <w:ind w:left="720"/>
        <w:rPr>
          <w:color w:val="FF0000"/>
        </w:rPr>
      </w:pPr>
      <w:r w:rsidR="26747F73">
        <w:drawing>
          <wp:inline wp14:editId="0F41EF4D" wp14:anchorId="66434103">
            <wp:extent cx="5724524" cy="3076575"/>
            <wp:effectExtent l="0" t="0" r="0" b="0"/>
            <wp:docPr id="1370858998" name="" title=""/>
            <wp:cNvGraphicFramePr>
              <a:graphicFrameLocks noChangeAspect="1"/>
            </wp:cNvGraphicFramePr>
            <a:graphic>
              <a:graphicData uri="http://schemas.openxmlformats.org/drawingml/2006/picture">
                <pic:pic>
                  <pic:nvPicPr>
                    <pic:cNvPr id="0" name=""/>
                    <pic:cNvPicPr/>
                  </pic:nvPicPr>
                  <pic:blipFill>
                    <a:blip r:embed="R2339d8d0e3714267">
                      <a:extLst>
                        <a:ext xmlns:a="http://schemas.openxmlformats.org/drawingml/2006/main" uri="{28A0092B-C50C-407E-A947-70E740481C1C}">
                          <a14:useLocalDpi val="0"/>
                        </a:ext>
                      </a:extLst>
                    </a:blip>
                    <a:stretch>
                      <a:fillRect/>
                    </a:stretch>
                  </pic:blipFill>
                  <pic:spPr>
                    <a:xfrm>
                      <a:off x="0" y="0"/>
                      <a:ext cx="5724524" cy="3076575"/>
                    </a:xfrm>
                    <a:prstGeom prst="rect">
                      <a:avLst/>
                    </a:prstGeom>
                  </pic:spPr>
                </pic:pic>
              </a:graphicData>
            </a:graphic>
          </wp:inline>
        </w:drawing>
      </w:r>
    </w:p>
    <w:p w:rsidR="26747F73" w:rsidP="6DC0F4F4" w:rsidRDefault="26747F73" w14:paraId="6A4098DF" w14:textId="2709A8F4">
      <w:pPr>
        <w:ind w:left="720"/>
        <w:rPr>
          <w:color w:val="FF0000"/>
        </w:rPr>
      </w:pPr>
      <w:r w:rsidRPr="6DC0F4F4" w:rsidR="26747F73">
        <w:rPr>
          <w:color w:val="FF0000"/>
        </w:rPr>
        <w:t>Recurso que se movió, con error.</w:t>
      </w:r>
    </w:p>
    <w:p w:rsidR="26747F73" w:rsidP="6DC0F4F4" w:rsidRDefault="26747F73" w14:paraId="76FAD6F6" w14:textId="3E3F041A">
      <w:pPr>
        <w:ind w:left="720"/>
      </w:pPr>
      <w:r w:rsidR="26747F73">
        <w:drawing>
          <wp:inline wp14:editId="1DBBB271" wp14:anchorId="69E65FA6">
            <wp:extent cx="5724524" cy="3076575"/>
            <wp:effectExtent l="0" t="0" r="0" b="0"/>
            <wp:docPr id="189697044" name="" title=""/>
            <wp:cNvGraphicFramePr>
              <a:graphicFrameLocks noChangeAspect="1"/>
            </wp:cNvGraphicFramePr>
            <a:graphic>
              <a:graphicData uri="http://schemas.openxmlformats.org/drawingml/2006/picture">
                <pic:pic>
                  <pic:nvPicPr>
                    <pic:cNvPr id="0" name=""/>
                    <pic:cNvPicPr/>
                  </pic:nvPicPr>
                  <pic:blipFill>
                    <a:blip r:embed="Rf9b5bdb504164628">
                      <a:extLst>
                        <a:ext xmlns:a="http://schemas.openxmlformats.org/drawingml/2006/main" uri="{28A0092B-C50C-407E-A947-70E740481C1C}">
                          <a14:useLocalDpi val="0"/>
                        </a:ext>
                      </a:extLst>
                    </a:blip>
                    <a:stretch>
                      <a:fillRect/>
                    </a:stretch>
                  </pic:blipFill>
                  <pic:spPr>
                    <a:xfrm>
                      <a:off x="0" y="0"/>
                      <a:ext cx="5724524" cy="3076575"/>
                    </a:xfrm>
                    <a:prstGeom prst="rect">
                      <a:avLst/>
                    </a:prstGeom>
                  </pic:spPr>
                </pic:pic>
              </a:graphicData>
            </a:graphic>
          </wp:inline>
        </w:drawing>
      </w:r>
    </w:p>
    <w:p w:rsidR="7CF0DAD9" w:rsidP="6DC0F4F4" w:rsidRDefault="7CF0DAD9" w14:paraId="791A2587" w14:textId="6724F3D4">
      <w:pPr>
        <w:pStyle w:val="ListParagraph"/>
        <w:numPr>
          <w:ilvl w:val="0"/>
          <w:numId w:val="1"/>
        </w:numPr>
        <w:rPr/>
      </w:pPr>
      <w:r w:rsidR="7CF0DAD9">
        <w:rPr/>
        <w:t xml:space="preserve">Cuando se </w:t>
      </w:r>
      <w:r w:rsidR="7CF0DAD9">
        <w:rPr/>
        <w:t>sobreescriben</w:t>
      </w:r>
      <w:r w:rsidR="7CF0DAD9">
        <w:rPr/>
        <w:t xml:space="preserve"> recursos</w:t>
      </w:r>
      <w:r w:rsidR="71E8A3C1">
        <w:rPr/>
        <w:t xml:space="preserve">, </w:t>
      </w:r>
      <w:r w:rsidR="67E8DEDE">
        <w:rPr/>
        <w:t xml:space="preserve">al visualizarlos, </w:t>
      </w:r>
      <w:r w:rsidR="7A0B155C">
        <w:rPr/>
        <w:t xml:space="preserve">estos </w:t>
      </w:r>
      <w:r w:rsidR="7CF0DAD9">
        <w:rPr/>
        <w:t>no quedan funcionales.</w:t>
      </w:r>
    </w:p>
    <w:p w:rsidR="7CF0DAD9" w:rsidP="6DC0F4F4" w:rsidRDefault="7CF0DAD9" w14:paraId="58980168" w14:textId="67ACE4F5">
      <w:pPr>
        <w:pStyle w:val="ListParagraph"/>
        <w:ind w:left="720"/>
        <w:rPr>
          <w:color w:val="FF0000"/>
        </w:rPr>
      </w:pPr>
      <w:r w:rsidRPr="6DC0F4F4" w:rsidR="7CF0DAD9">
        <w:rPr>
          <w:color w:val="FF0000"/>
        </w:rPr>
        <w:t>Revisión 17-6-2025 Observación posterior al ajuste.</w:t>
      </w:r>
    </w:p>
    <w:p w:rsidR="22285182" w:rsidP="6DC0F4F4" w:rsidRDefault="22285182" w14:paraId="6B05E2CF" w14:textId="50AE52AC">
      <w:pPr>
        <w:ind w:left="720"/>
      </w:pPr>
      <w:r w:rsidR="22285182">
        <w:drawing>
          <wp:inline wp14:editId="43517105" wp14:anchorId="1BE60BDE">
            <wp:extent cx="5724524" cy="2019300"/>
            <wp:effectExtent l="0" t="0" r="0" b="0"/>
            <wp:docPr id="46055306" name="" title="Insertando imagen..."/>
            <wp:cNvGraphicFramePr>
              <a:graphicFrameLocks noChangeAspect="1"/>
            </wp:cNvGraphicFramePr>
            <a:graphic>
              <a:graphicData uri="http://schemas.openxmlformats.org/drawingml/2006/picture">
                <pic:pic>
                  <pic:nvPicPr>
                    <pic:cNvPr id="0" name=""/>
                    <pic:cNvPicPr/>
                  </pic:nvPicPr>
                  <pic:blipFill>
                    <a:blip r:embed="R866d3a27614e4ecf">
                      <a:extLst>
                        <a:ext xmlns:a="http://schemas.openxmlformats.org/drawingml/2006/main" uri="{28A0092B-C50C-407E-A947-70E740481C1C}">
                          <a14:useLocalDpi val="0"/>
                        </a:ext>
                      </a:extLst>
                    </a:blip>
                    <a:stretch>
                      <a:fillRect/>
                    </a:stretch>
                  </pic:blipFill>
                  <pic:spPr>
                    <a:xfrm>
                      <a:off x="0" y="0"/>
                      <a:ext cx="5724524" cy="2019300"/>
                    </a:xfrm>
                    <a:prstGeom prst="rect">
                      <a:avLst/>
                    </a:prstGeom>
                  </pic:spPr>
                </pic:pic>
              </a:graphicData>
            </a:graphic>
          </wp:inline>
        </w:drawing>
      </w:r>
    </w:p>
    <w:p w:rsidR="22285182" w:rsidP="6DC0F4F4" w:rsidRDefault="22285182" w14:paraId="2A91CD7D" w14:textId="038C6C9E">
      <w:pPr>
        <w:ind w:left="720"/>
      </w:pPr>
      <w:r w:rsidR="22285182">
        <w:drawing>
          <wp:inline wp14:editId="0A290B67" wp14:anchorId="5B3022B7">
            <wp:extent cx="5724524" cy="3200400"/>
            <wp:effectExtent l="0" t="0" r="0" b="0"/>
            <wp:docPr id="1078033369" name="" title=""/>
            <wp:cNvGraphicFramePr>
              <a:graphicFrameLocks noChangeAspect="1"/>
            </wp:cNvGraphicFramePr>
            <a:graphic>
              <a:graphicData uri="http://schemas.openxmlformats.org/drawingml/2006/picture">
                <pic:pic>
                  <pic:nvPicPr>
                    <pic:cNvPr id="0" name=""/>
                    <pic:cNvPicPr/>
                  </pic:nvPicPr>
                  <pic:blipFill>
                    <a:blip r:embed="Rb38b795f6cfe412d">
                      <a:extLst>
                        <a:ext xmlns:a="http://schemas.openxmlformats.org/drawingml/2006/main" uri="{28A0092B-C50C-407E-A947-70E740481C1C}">
                          <a14:useLocalDpi val="0"/>
                        </a:ext>
                      </a:extLst>
                    </a:blip>
                    <a:stretch>
                      <a:fillRect/>
                    </a:stretch>
                  </pic:blipFill>
                  <pic:spPr>
                    <a:xfrm>
                      <a:off x="0" y="0"/>
                      <a:ext cx="5724524" cy="3200400"/>
                    </a:xfrm>
                    <a:prstGeom prst="rect">
                      <a:avLst/>
                    </a:prstGeom>
                  </pic:spPr>
                </pic:pic>
              </a:graphicData>
            </a:graphic>
          </wp:inline>
        </w:drawing>
      </w:r>
    </w:p>
    <w:p w:rsidR="6DC0F4F4" w:rsidP="6DC0F4F4" w:rsidRDefault="6DC0F4F4" w14:paraId="0320ABA5" w14:textId="28080088">
      <w:pPr>
        <w:pStyle w:val="ListParagraph"/>
        <w:ind w:left="720"/>
        <w:rPr>
          <w:color w:val="auto"/>
        </w:rPr>
      </w:pPr>
    </w:p>
    <w:p w:rsidR="3D8AED4C" w:rsidP="6DC0F4F4" w:rsidRDefault="3D8AED4C" w14:paraId="753EA2D4" w14:textId="4676D803">
      <w:pPr>
        <w:pStyle w:val="ListParagraph"/>
        <w:numPr>
          <w:ilvl w:val="0"/>
          <w:numId w:val="1"/>
        </w:numPr>
        <w:rPr>
          <w:color w:val="auto"/>
        </w:rPr>
      </w:pPr>
      <w:r w:rsidRPr="6DC0F4F4" w:rsidR="3D8AED4C">
        <w:rPr>
          <w:color w:val="auto"/>
        </w:rPr>
        <w:t>Cuando a una carpeta se le intenta poner el mismo nombre de otra del mismo nivel, el sistema muestra que hizo cambio correctamente, sin embargo, este no se ve reflejado.</w:t>
      </w:r>
    </w:p>
    <w:p w:rsidR="3D8AED4C" w:rsidP="6DC0F4F4" w:rsidRDefault="3D8AED4C" w14:paraId="1A8C9297" w14:textId="7B4C677C">
      <w:pPr>
        <w:pStyle w:val="ListParagraph"/>
        <w:ind w:left="720"/>
        <w:rPr>
          <w:color w:val="FF0000"/>
        </w:rPr>
      </w:pPr>
      <w:r w:rsidRPr="6DC0F4F4" w:rsidR="3D8AED4C">
        <w:rPr>
          <w:color w:val="FF0000"/>
        </w:rPr>
        <w:t>Revisión 17-6-2025 Observación posterior al ajuste</w:t>
      </w:r>
    </w:p>
    <w:p w:rsidR="3D8AED4C" w:rsidP="6DC0F4F4" w:rsidRDefault="3D8AED4C" w14:paraId="1C095CD3" w14:textId="135E4649">
      <w:pPr>
        <w:ind w:left="720"/>
      </w:pPr>
      <w:r w:rsidR="3D8AED4C">
        <w:drawing>
          <wp:inline wp14:editId="20D6AFEC" wp14:anchorId="1B3B6FB0">
            <wp:extent cx="5724524" cy="3429000"/>
            <wp:effectExtent l="0" t="0" r="0" b="0"/>
            <wp:docPr id="246717682" name="" title=""/>
            <wp:cNvGraphicFramePr>
              <a:graphicFrameLocks noChangeAspect="1"/>
            </wp:cNvGraphicFramePr>
            <a:graphic>
              <a:graphicData uri="http://schemas.openxmlformats.org/drawingml/2006/picture">
                <pic:pic>
                  <pic:nvPicPr>
                    <pic:cNvPr id="0" name=""/>
                    <pic:cNvPicPr/>
                  </pic:nvPicPr>
                  <pic:blipFill>
                    <a:blip r:embed="R28422e1040b94d65">
                      <a:extLst>
                        <a:ext xmlns:a="http://schemas.openxmlformats.org/drawingml/2006/main" uri="{28A0092B-C50C-407E-A947-70E740481C1C}">
                          <a14:useLocalDpi val="0"/>
                        </a:ext>
                      </a:extLst>
                    </a:blip>
                    <a:stretch>
                      <a:fillRect/>
                    </a:stretch>
                  </pic:blipFill>
                  <pic:spPr>
                    <a:xfrm>
                      <a:off x="0" y="0"/>
                      <a:ext cx="5724524" cy="3429000"/>
                    </a:xfrm>
                    <a:prstGeom prst="rect">
                      <a:avLst/>
                    </a:prstGeom>
                  </pic:spPr>
                </pic:pic>
              </a:graphicData>
            </a:graphic>
          </wp:inline>
        </w:drawing>
      </w:r>
    </w:p>
    <w:p w:rsidR="58C9C3BB" w:rsidP="6DC0F4F4" w:rsidRDefault="58C9C3BB" w14:paraId="09BE6FE4" w14:textId="1EB9F0B9">
      <w:pPr>
        <w:pStyle w:val="ListParagraph"/>
        <w:numPr>
          <w:ilvl w:val="0"/>
          <w:numId w:val="1"/>
        </w:numPr>
        <w:rPr>
          <w:color w:val="auto"/>
        </w:rPr>
      </w:pPr>
      <w:r w:rsidRPr="6DC0F4F4" w:rsidR="58C9C3BB">
        <w:rPr>
          <w:color w:val="auto"/>
        </w:rPr>
        <w:t>Cuando</w:t>
      </w:r>
      <w:r w:rsidRPr="6DC0F4F4" w:rsidR="42F77E77">
        <w:rPr>
          <w:color w:val="auto"/>
        </w:rPr>
        <w:t xml:space="preserve"> se realiza el cambio de nombre en recursos de </w:t>
      </w:r>
      <w:r w:rsidRPr="6DC0F4F4" w:rsidR="58C9C3BB">
        <w:rPr>
          <w:color w:val="auto"/>
        </w:rPr>
        <w:t>tipo elemento</w:t>
      </w:r>
      <w:r w:rsidRPr="6DC0F4F4" w:rsidR="376E8C65">
        <w:rPr>
          <w:color w:val="auto"/>
        </w:rPr>
        <w:t xml:space="preserve"> </w:t>
      </w:r>
      <w:r w:rsidRPr="6DC0F4F4" w:rsidR="3420066B">
        <w:rPr>
          <w:color w:val="auto"/>
        </w:rPr>
        <w:t>(</w:t>
      </w:r>
      <w:r w:rsidRPr="6DC0F4F4" w:rsidR="3420066B">
        <w:rPr>
          <w:color w:val="auto"/>
        </w:rPr>
        <w:t>pdf</w:t>
      </w:r>
      <w:r w:rsidRPr="6DC0F4F4" w:rsidR="3420066B">
        <w:rPr>
          <w:color w:val="auto"/>
        </w:rPr>
        <w:t xml:space="preserve">, </w:t>
      </w:r>
      <w:r w:rsidRPr="6DC0F4F4" w:rsidR="3420066B">
        <w:rPr>
          <w:color w:val="auto"/>
        </w:rPr>
        <w:t>word,excel</w:t>
      </w:r>
      <w:r w:rsidRPr="6DC0F4F4" w:rsidR="3420066B">
        <w:rPr>
          <w:color w:val="auto"/>
        </w:rPr>
        <w:t>...)</w:t>
      </w:r>
      <w:r w:rsidRPr="6DC0F4F4" w:rsidR="58C9C3BB">
        <w:rPr>
          <w:color w:val="auto"/>
        </w:rPr>
        <w:t xml:space="preserve">, el sistema cambia el nombre, sobrescribe el recurso, </w:t>
      </w:r>
      <w:r w:rsidRPr="6DC0F4F4" w:rsidR="09E0AAFC">
        <w:rPr>
          <w:color w:val="auto"/>
        </w:rPr>
        <w:t xml:space="preserve">y </w:t>
      </w:r>
      <w:r w:rsidRPr="6DC0F4F4" w:rsidR="58C9C3BB">
        <w:rPr>
          <w:color w:val="auto"/>
        </w:rPr>
        <w:t>no queda registro en control de versiones.</w:t>
      </w:r>
      <w:r w:rsidRPr="6DC0F4F4" w:rsidR="56323D93">
        <w:rPr>
          <w:color w:val="auto"/>
        </w:rPr>
        <w:t xml:space="preserve"> En este punto</w:t>
      </w:r>
      <w:r w:rsidRPr="6DC0F4F4" w:rsidR="61C90B12">
        <w:rPr>
          <w:color w:val="auto"/>
        </w:rPr>
        <w:t>, dado la nueva versión del r</w:t>
      </w:r>
      <w:r w:rsidRPr="6DC0F4F4" w:rsidR="61C90B12">
        <w:rPr>
          <w:color w:val="auto"/>
        </w:rPr>
        <w:t>epositorio</w:t>
      </w:r>
      <w:r w:rsidRPr="6DC0F4F4" w:rsidR="61C90B12">
        <w:rPr>
          <w:color w:val="auto"/>
        </w:rPr>
        <w:t>:</w:t>
      </w:r>
    </w:p>
    <w:p w:rsidR="378378DD" w:rsidP="6DC0F4F4" w:rsidRDefault="378378DD" w14:paraId="7B406823" w14:textId="31A0C0A5">
      <w:pPr>
        <w:pStyle w:val="ListParagraph"/>
        <w:ind w:left="720"/>
        <w:rPr>
          <w:color w:val="FF0000"/>
        </w:rPr>
      </w:pPr>
      <w:r w:rsidRPr="6DC0F4F4" w:rsidR="378378DD">
        <w:rPr>
          <w:color w:val="FF0000"/>
        </w:rPr>
        <w:t>Revisión 17-7-2025 Observación posterior al ajuste.</w:t>
      </w:r>
    </w:p>
    <w:p w:rsidR="6DC0F4F4" w:rsidP="6DC0F4F4" w:rsidRDefault="6DC0F4F4" w14:paraId="55611AEC" w14:textId="31BBD998">
      <w:pPr>
        <w:pStyle w:val="ListParagraph"/>
        <w:ind w:left="720"/>
        <w:rPr>
          <w:color w:val="auto"/>
        </w:rPr>
      </w:pPr>
    </w:p>
    <w:p w:rsidR="56323D93" w:rsidP="6DC0F4F4" w:rsidRDefault="56323D93" w14:paraId="6ACB5B56" w14:textId="50540560">
      <w:pPr>
        <w:pStyle w:val="ListParagraph"/>
        <w:numPr>
          <w:ilvl w:val="1"/>
          <w:numId w:val="1"/>
        </w:numPr>
        <w:rPr>
          <w:color w:val="FF0000"/>
        </w:rPr>
      </w:pPr>
      <w:r w:rsidRPr="6DC0F4F4" w:rsidR="56323D93">
        <w:rPr>
          <w:color w:val="FF0000"/>
        </w:rPr>
        <w:t xml:space="preserve"> </w:t>
      </w:r>
      <w:r w:rsidRPr="6DC0F4F4" w:rsidR="0FD02339">
        <w:rPr>
          <w:color w:val="FF0000"/>
        </w:rPr>
        <w:t>D</w:t>
      </w:r>
      <w:r w:rsidRPr="6DC0F4F4" w:rsidR="56323D93">
        <w:rPr>
          <w:color w:val="FF0000"/>
        </w:rPr>
        <w:t>ebe notificarle al usuario que ya existe un recurso de la misma extensión con ese nombre, que si desea sobrescribir o cancelar la acción.</w:t>
      </w:r>
      <w:r w:rsidRPr="6DC0F4F4" w:rsidR="561CA69D">
        <w:rPr>
          <w:color w:val="FF0000"/>
        </w:rPr>
        <w:t xml:space="preserve"> </w:t>
      </w:r>
    </w:p>
    <w:p w:rsidR="561CA69D" w:rsidP="6DC0F4F4" w:rsidRDefault="561CA69D" w14:paraId="2A02DB84" w14:textId="58732F2A">
      <w:pPr>
        <w:pStyle w:val="ListParagraph"/>
        <w:numPr>
          <w:ilvl w:val="1"/>
          <w:numId w:val="1"/>
        </w:numPr>
        <w:rPr>
          <w:color w:val="FF0000"/>
        </w:rPr>
      </w:pPr>
      <w:r w:rsidRPr="6DC0F4F4" w:rsidR="561CA69D">
        <w:rPr>
          <w:color w:val="FF0000"/>
        </w:rPr>
        <w:t xml:space="preserve">De aceptarse la </w:t>
      </w:r>
      <w:r w:rsidRPr="6DC0F4F4" w:rsidR="561CA69D">
        <w:rPr>
          <w:color w:val="FF0000"/>
        </w:rPr>
        <w:t>sobrescritura</w:t>
      </w:r>
      <w:r w:rsidRPr="6DC0F4F4" w:rsidR="561CA69D">
        <w:rPr>
          <w:color w:val="FF0000"/>
        </w:rPr>
        <w:t>, el sistema debe almacenar la versión.</w:t>
      </w:r>
    </w:p>
    <w:p w:rsidR="6DC0F4F4" w:rsidP="6DC0F4F4" w:rsidRDefault="6DC0F4F4" w14:paraId="750BAC1C" w14:textId="545C3271">
      <w:pPr>
        <w:pStyle w:val="ListParagraph"/>
        <w:ind w:left="720"/>
        <w:rPr>
          <w:color w:val="auto"/>
        </w:rPr>
      </w:pPr>
    </w:p>
    <w:p w:rsidR="2B597939" w:rsidP="2553F7CD" w:rsidRDefault="2B597939" w14:paraId="16B11F86" w14:textId="1303928F">
      <w:pPr>
        <w:pStyle w:val="ListParagraph"/>
        <w:numPr>
          <w:ilvl w:val="0"/>
          <w:numId w:val="1"/>
        </w:numPr>
        <w:rPr>
          <w:color w:val="auto"/>
        </w:rPr>
      </w:pPr>
      <w:r w:rsidRPr="6DC0F4F4" w:rsidR="1C476FB9">
        <w:rPr>
          <w:color w:val="auto"/>
        </w:rPr>
        <w:t>C</w:t>
      </w:r>
      <w:r w:rsidRPr="6DC0F4F4" w:rsidR="1C476FB9">
        <w:rPr>
          <w:color w:val="auto"/>
        </w:rPr>
        <w:t xml:space="preserve">uando se va a editar el dato de un recurso tipo contenido, no se presenta una opción de salir de </w:t>
      </w:r>
      <w:r w:rsidRPr="6DC0F4F4" w:rsidR="1E7D9344">
        <w:rPr>
          <w:color w:val="auto"/>
        </w:rPr>
        <w:t xml:space="preserve">la </w:t>
      </w:r>
      <w:r w:rsidRPr="6DC0F4F4" w:rsidR="1C476FB9">
        <w:rPr>
          <w:color w:val="auto"/>
        </w:rPr>
        <w:t xml:space="preserve">edición, por tanto, se genera confusión al usuario al mostrar la opción eliminar unida </w:t>
      </w:r>
      <w:r w:rsidRPr="6DC0F4F4" w:rsidR="0D742AB9">
        <w:rPr>
          <w:color w:val="auto"/>
        </w:rPr>
        <w:t xml:space="preserve">a la </w:t>
      </w:r>
      <w:r w:rsidRPr="6DC0F4F4" w:rsidR="1C476FB9">
        <w:rPr>
          <w:color w:val="auto"/>
        </w:rPr>
        <w:t>opción editar, haciendo creer que la X corresponde a cerra la edición.</w:t>
      </w:r>
      <w:r w:rsidRPr="6DC0F4F4" w:rsidR="3B297949">
        <w:rPr>
          <w:color w:val="auto"/>
        </w:rPr>
        <w:t xml:space="preserve"> Se recomienda:</w:t>
      </w:r>
    </w:p>
    <w:p w:rsidR="56896104" w:rsidP="2553F7CD" w:rsidRDefault="56896104" w14:paraId="0FF217C4" w14:textId="13B5F4E5">
      <w:pPr>
        <w:pStyle w:val="ListParagraph"/>
        <w:numPr>
          <w:ilvl w:val="0"/>
          <w:numId w:val="5"/>
        </w:numPr>
        <w:rPr>
          <w:color w:val="auto"/>
        </w:rPr>
      </w:pPr>
      <w:r w:rsidRPr="2553F7CD" w:rsidR="56896104">
        <w:rPr>
          <w:color w:val="auto"/>
        </w:rPr>
        <w:t>Modificar el botón eliminar de la X por una imagen de tipo caneca.</w:t>
      </w:r>
    </w:p>
    <w:p w:rsidR="56896104" w:rsidP="2553F7CD" w:rsidRDefault="56896104" w14:paraId="01C9DA53" w14:textId="1C446A6A">
      <w:pPr>
        <w:pStyle w:val="ListParagraph"/>
        <w:numPr>
          <w:ilvl w:val="0"/>
          <w:numId w:val="5"/>
        </w:numPr>
        <w:rPr>
          <w:color w:val="auto"/>
        </w:rPr>
      </w:pPr>
      <w:r w:rsidRPr="6DC0F4F4" w:rsidR="3B297949">
        <w:rPr>
          <w:color w:val="auto"/>
        </w:rPr>
        <w:t xml:space="preserve">Adicionar la X cuando se esté editando el nombre del recurso, cuya función sea la de salir de la edición si no se </w:t>
      </w:r>
      <w:r w:rsidRPr="6DC0F4F4" w:rsidR="3B297949">
        <w:rPr>
          <w:color w:val="auto"/>
        </w:rPr>
        <w:t>desea</w:t>
      </w:r>
      <w:r w:rsidRPr="6DC0F4F4" w:rsidR="3B297949">
        <w:rPr>
          <w:color w:val="auto"/>
        </w:rPr>
        <w:t xml:space="preserve"> guardar el cambio.</w:t>
      </w:r>
    </w:p>
    <w:p w:rsidR="1F817F8E" w:rsidP="6DC0F4F4" w:rsidRDefault="1F817F8E" w14:paraId="372B97A3" w14:textId="498E40CD">
      <w:pPr>
        <w:pStyle w:val="ListParagraph"/>
        <w:suppressLineNumbers w:val="0"/>
        <w:spacing w:before="0" w:beforeAutospacing="off" w:after="160" w:afterAutospacing="off" w:line="279" w:lineRule="auto"/>
        <w:ind w:left="720" w:right="0" w:hanging="360"/>
        <w:jc w:val="left"/>
        <w:rPr>
          <w:color w:val="FF0000"/>
          <w:sz w:val="24"/>
          <w:szCs w:val="24"/>
        </w:rPr>
      </w:pPr>
      <w:r w:rsidRPr="6DC0F4F4" w:rsidR="7E85F18E">
        <w:rPr>
          <w:color w:val="FF0000"/>
        </w:rPr>
        <w:t>Revisión 17-7-2025</w:t>
      </w:r>
      <w:r w:rsidRPr="6DC0F4F4" w:rsidR="0EC8A63B">
        <w:rPr>
          <w:color w:val="FF0000"/>
          <w:sz w:val="24"/>
          <w:szCs w:val="24"/>
        </w:rPr>
        <w:t xml:space="preserve"> Se presenta frente al ajuste realizado</w:t>
      </w:r>
    </w:p>
    <w:p w:rsidR="2553F7CD" w:rsidP="2553F7CD" w:rsidRDefault="2553F7CD" w14:paraId="3721D110" w14:textId="50D9D418">
      <w:pPr>
        <w:ind w:left="720"/>
      </w:pPr>
    </w:p>
    <w:p w:rsidR="4604E829" w:rsidP="2553F7CD" w:rsidRDefault="4604E829" w14:paraId="74E67FF3" w14:textId="718497C0">
      <w:pPr>
        <w:ind w:left="720"/>
      </w:pPr>
      <w:r w:rsidR="4604E829">
        <w:drawing>
          <wp:inline wp14:editId="3C285C65" wp14:anchorId="3C98B894">
            <wp:extent cx="5724524" cy="2105025"/>
            <wp:effectExtent l="0" t="0" r="0" b="0"/>
            <wp:docPr id="1857290092" name="" title=""/>
            <wp:cNvGraphicFramePr>
              <a:graphicFrameLocks noChangeAspect="1"/>
            </wp:cNvGraphicFramePr>
            <a:graphic>
              <a:graphicData uri="http://schemas.openxmlformats.org/drawingml/2006/picture">
                <pic:pic>
                  <pic:nvPicPr>
                    <pic:cNvPr id="0" name=""/>
                    <pic:cNvPicPr/>
                  </pic:nvPicPr>
                  <pic:blipFill>
                    <a:blip r:embed="R8b7b1856e58545c9">
                      <a:extLst>
                        <a:ext xmlns:a="http://schemas.openxmlformats.org/drawingml/2006/main" uri="{28A0092B-C50C-407E-A947-70E740481C1C}">
                          <a14:useLocalDpi val="0"/>
                        </a:ext>
                      </a:extLst>
                    </a:blip>
                    <a:stretch>
                      <a:fillRect/>
                    </a:stretch>
                  </pic:blipFill>
                  <pic:spPr>
                    <a:xfrm>
                      <a:off x="0" y="0"/>
                      <a:ext cx="5724524" cy="2105025"/>
                    </a:xfrm>
                    <a:prstGeom prst="rect">
                      <a:avLst/>
                    </a:prstGeom>
                  </pic:spPr>
                </pic:pic>
              </a:graphicData>
            </a:graphic>
          </wp:inline>
        </w:drawing>
      </w:r>
    </w:p>
    <w:p w:rsidR="2553F7CD" w:rsidP="2553F7CD" w:rsidRDefault="2553F7CD" w14:paraId="5B4DF806" w14:textId="6927FC83">
      <w:pPr>
        <w:pStyle w:val="ListParagraph"/>
        <w:ind w:left="720"/>
      </w:pPr>
    </w:p>
    <w:p w:rsidR="6D9EF89B" w:rsidP="1DC32DAE" w:rsidRDefault="6D9EF89B" w14:paraId="65194EE4" w14:textId="171A30FF">
      <w:pPr>
        <w:pStyle w:val="ListParagraph"/>
        <w:numPr>
          <w:ilvl w:val="0"/>
          <w:numId w:val="1"/>
        </w:numPr>
        <w:suppressLineNumbers w:val="0"/>
        <w:bidi w:val="0"/>
        <w:spacing w:before="0" w:beforeAutospacing="off" w:after="160" w:afterAutospacing="off" w:line="279" w:lineRule="auto"/>
        <w:ind w:left="720" w:right="0" w:hanging="360"/>
        <w:jc w:val="left"/>
        <w:rPr/>
      </w:pPr>
      <w:r w:rsidR="19FAAD48">
        <w:rPr/>
        <w:t xml:space="preserve">En los recursos </w:t>
      </w:r>
      <w:r w:rsidR="19FAAD48">
        <w:rPr/>
        <w:t>indep</w:t>
      </w:r>
      <w:r w:rsidR="5ACC1E56">
        <w:rPr/>
        <w:t>e</w:t>
      </w:r>
      <w:r w:rsidR="19FAAD48">
        <w:rPr/>
        <w:t>ndiente</w:t>
      </w:r>
      <w:r w:rsidR="19FAAD48">
        <w:rPr/>
        <w:t xml:space="preserve"> del nivel </w:t>
      </w:r>
      <w:r w:rsidR="19FAAD48">
        <w:rPr/>
        <w:t>jerárquico</w:t>
      </w:r>
      <w:r w:rsidR="19FAAD48">
        <w:rPr/>
        <w:t xml:space="preserve"> no se identifica la opción de </w:t>
      </w:r>
      <w:r w:rsidR="19FAAD48">
        <w:rPr/>
        <w:t>permisos por recurso de (un rol específico, un grupo de usuarios de un curso, o un usuario particular)</w:t>
      </w:r>
      <w:r w:rsidR="129445B8">
        <w:rPr/>
        <w:t xml:space="preserve"> con los </w:t>
      </w:r>
      <w:r w:rsidR="50D272D4">
        <w:rPr/>
        <w:t>permisos y</w:t>
      </w:r>
      <w:r w:rsidR="129445B8">
        <w:rPr/>
        <w:t xml:space="preserve"> privilegios (</w:t>
      </w:r>
      <w:r w:rsidR="1AFC3382">
        <w:rPr/>
        <w:t>leer</w:t>
      </w:r>
      <w:r w:rsidR="129445B8">
        <w:rPr/>
        <w:t xml:space="preserve">, editar, crear, </w:t>
      </w:r>
      <w:r w:rsidR="0C232C18">
        <w:rPr/>
        <w:t>sobrescribir</w:t>
      </w:r>
      <w:r w:rsidR="129445B8">
        <w:rPr/>
        <w:t>, administrar, eliminar)</w:t>
      </w:r>
      <w:r w:rsidR="19FAAD48">
        <w:rPr/>
        <w:t>, ya sea</w:t>
      </w:r>
      <w:r w:rsidR="19FAAD48">
        <w:rPr/>
        <w:t xml:space="preserve"> carpeta o archivos específicos.</w:t>
      </w:r>
    </w:p>
    <w:p w:rsidR="1DC32DAE" w:rsidP="2553F7CD" w:rsidRDefault="1DC32DAE" w14:paraId="6B08DD24" w14:textId="05DAC7DC">
      <w:pPr>
        <w:pStyle w:val="ListParagraph"/>
        <w:ind w:left="720"/>
        <w:rPr>
          <w:color w:val="FF0000"/>
        </w:rPr>
      </w:pPr>
      <w:r w:rsidRPr="6DC0F4F4" w:rsidR="0735CE77">
        <w:rPr>
          <w:color w:val="FF0000"/>
        </w:rPr>
        <w:t>Revisión 17-</w:t>
      </w:r>
      <w:r w:rsidRPr="6DC0F4F4" w:rsidR="3042FCF4">
        <w:rPr>
          <w:color w:val="FF0000"/>
        </w:rPr>
        <w:t>6</w:t>
      </w:r>
      <w:r w:rsidRPr="6DC0F4F4" w:rsidR="0735CE77">
        <w:rPr>
          <w:color w:val="FF0000"/>
        </w:rPr>
        <w:t>-2025</w:t>
      </w:r>
      <w:r w:rsidRPr="6DC0F4F4" w:rsidR="0C02302E">
        <w:rPr>
          <w:color w:val="FF0000"/>
        </w:rPr>
        <w:t xml:space="preserve"> Persiste la observación</w:t>
      </w:r>
    </w:p>
    <w:p w:rsidR="1DC32DAE" w:rsidP="6DC0F4F4" w:rsidRDefault="1DC32DAE" w14:paraId="20ED7424" w14:textId="4E42291A">
      <w:pPr>
        <w:ind w:left="720"/>
      </w:pPr>
    </w:p>
    <w:p w:rsidR="0028F4A0" w:rsidP="6DC0F4F4" w:rsidRDefault="0028F4A0" w14:paraId="1508E7A8" w14:textId="0182ADE4">
      <w:pPr>
        <w:ind w:left="720"/>
      </w:pPr>
      <w:r w:rsidR="0028F4A0">
        <w:drawing>
          <wp:inline wp14:editId="3C2C89A9" wp14:anchorId="1A575447">
            <wp:extent cx="5724524" cy="3571875"/>
            <wp:effectExtent l="0" t="0" r="0" b="0"/>
            <wp:docPr id="2107953124" name="" title=""/>
            <wp:cNvGraphicFramePr>
              <a:graphicFrameLocks noChangeAspect="1"/>
            </wp:cNvGraphicFramePr>
            <a:graphic>
              <a:graphicData uri="http://schemas.openxmlformats.org/drawingml/2006/picture">
                <pic:pic>
                  <pic:nvPicPr>
                    <pic:cNvPr id="0" name=""/>
                    <pic:cNvPicPr/>
                  </pic:nvPicPr>
                  <pic:blipFill>
                    <a:blip r:embed="Rafce424d3b0b43eb">
                      <a:extLst>
                        <a:ext xmlns:a="http://schemas.openxmlformats.org/drawingml/2006/main" uri="{28A0092B-C50C-407E-A947-70E740481C1C}">
                          <a14:useLocalDpi val="0"/>
                        </a:ext>
                      </a:extLst>
                    </a:blip>
                    <a:stretch>
                      <a:fillRect/>
                    </a:stretch>
                  </pic:blipFill>
                  <pic:spPr>
                    <a:xfrm>
                      <a:off x="0" y="0"/>
                      <a:ext cx="5724524" cy="3571875"/>
                    </a:xfrm>
                    <a:prstGeom prst="rect">
                      <a:avLst/>
                    </a:prstGeom>
                  </pic:spPr>
                </pic:pic>
              </a:graphicData>
            </a:graphic>
          </wp:inline>
        </w:drawing>
      </w:r>
    </w:p>
    <w:p w:rsidR="2CC6DC59" w:rsidP="6DC0F4F4" w:rsidRDefault="2CC6DC59" w14:paraId="676418EB" w14:textId="3127A8FE">
      <w:pPr>
        <w:ind w:left="720"/>
      </w:pPr>
      <w:r w:rsidR="2CC6DC59">
        <w:drawing>
          <wp:inline wp14:editId="2A6C5825" wp14:anchorId="0150D05A">
            <wp:extent cx="5724524" cy="3219450"/>
            <wp:effectExtent l="0" t="0" r="0" b="0"/>
            <wp:docPr id="1214296958" name="" title=""/>
            <wp:cNvGraphicFramePr>
              <a:graphicFrameLocks noChangeAspect="1"/>
            </wp:cNvGraphicFramePr>
            <a:graphic>
              <a:graphicData uri="http://schemas.openxmlformats.org/drawingml/2006/picture">
                <pic:pic>
                  <pic:nvPicPr>
                    <pic:cNvPr id="0" name=""/>
                    <pic:cNvPicPr/>
                  </pic:nvPicPr>
                  <pic:blipFill>
                    <a:blip r:embed="Rc5f383d1cdbf447f">
                      <a:extLst>
                        <a:ext xmlns:a="http://schemas.openxmlformats.org/drawingml/2006/main" uri="{28A0092B-C50C-407E-A947-70E740481C1C}">
                          <a14:useLocalDpi val="0"/>
                        </a:ext>
                      </a:extLst>
                    </a:blip>
                    <a:stretch>
                      <a:fillRect/>
                    </a:stretch>
                  </pic:blipFill>
                  <pic:spPr>
                    <a:xfrm>
                      <a:off x="0" y="0"/>
                      <a:ext cx="5724524" cy="3219450"/>
                    </a:xfrm>
                    <a:prstGeom prst="rect">
                      <a:avLst/>
                    </a:prstGeom>
                  </pic:spPr>
                </pic:pic>
              </a:graphicData>
            </a:graphic>
          </wp:inline>
        </w:drawing>
      </w:r>
    </w:p>
    <w:p w:rsidR="6D9EF89B" w:rsidP="1DC32DAE" w:rsidRDefault="6D9EF89B" w14:paraId="5B419A97" w14:textId="02A39F85">
      <w:pPr>
        <w:pStyle w:val="ListParagraph"/>
        <w:ind w:left="720"/>
      </w:pPr>
    </w:p>
    <w:p w:rsidR="0F809E8F" w:rsidP="2553F7CD" w:rsidRDefault="0F809E8F" w14:paraId="51C72848" w14:textId="59A2C39F">
      <w:pPr>
        <w:pStyle w:val="ListParagraph"/>
        <w:numPr>
          <w:ilvl w:val="0"/>
          <w:numId w:val="1"/>
        </w:numPr>
        <w:rPr/>
      </w:pPr>
      <w:r w:rsidR="4EB16FAD">
        <w:rPr/>
        <w:t xml:space="preserve">No se observan las opciones para poder realizar cargue masivo de recursos, donde pueden ser para </w:t>
      </w:r>
      <w:r w:rsidR="4EB16FAD">
        <w:rPr/>
        <w:t>sobrescribir</w:t>
      </w:r>
      <w:r w:rsidR="4EB16FAD">
        <w:rPr/>
        <w:t xml:space="preserve"> recursos actuales, crear nuevos, entre otros. De igual forma, conexión mediante </w:t>
      </w:r>
      <w:r w:rsidR="4284E892">
        <w:rPr/>
        <w:t xml:space="preserve">protocolos </w:t>
      </w:r>
      <w:r w:rsidR="4EB16FAD">
        <w:rPr/>
        <w:t xml:space="preserve">como </w:t>
      </w:r>
      <w:r w:rsidR="4EB16FAD">
        <w:rPr/>
        <w:t>webdav</w:t>
      </w:r>
      <w:r w:rsidR="35BD3446">
        <w:rPr/>
        <w:t>.</w:t>
      </w:r>
      <w:r w:rsidR="03E4156A">
        <w:rPr/>
        <w:t xml:space="preserve"> De igual forma desde nubes externas.</w:t>
      </w:r>
    </w:p>
    <w:p w:rsidR="1DC32DAE" w:rsidP="2553F7CD" w:rsidRDefault="1DC32DAE" w14:paraId="037020D8" w14:textId="26C2273B">
      <w:pPr>
        <w:pStyle w:val="ListParagraph"/>
        <w:ind w:left="720"/>
        <w:rPr>
          <w:color w:val="FF0000"/>
        </w:rPr>
      </w:pPr>
      <w:r w:rsidRPr="6DC0F4F4" w:rsidR="05F60EF7">
        <w:rPr>
          <w:color w:val="FF0000"/>
        </w:rPr>
        <w:t>Revisión 17-</w:t>
      </w:r>
      <w:r w:rsidRPr="6DC0F4F4" w:rsidR="1D338CDB">
        <w:rPr>
          <w:color w:val="FF0000"/>
        </w:rPr>
        <w:t>6</w:t>
      </w:r>
      <w:r w:rsidRPr="6DC0F4F4" w:rsidR="05F60EF7">
        <w:rPr>
          <w:color w:val="FF0000"/>
        </w:rPr>
        <w:t>-2025</w:t>
      </w:r>
      <w:r w:rsidRPr="6DC0F4F4" w:rsidR="149E6A40">
        <w:rPr>
          <w:color w:val="FF0000"/>
        </w:rPr>
        <w:t xml:space="preserve"> Persiste la observación</w:t>
      </w:r>
    </w:p>
    <w:p w:rsidR="1DC32DAE" w:rsidP="1DC32DAE" w:rsidRDefault="1DC32DAE" w14:paraId="6AA89462" w14:textId="54D9AF4E">
      <w:pPr>
        <w:pStyle w:val="ListParagraph"/>
        <w:ind w:left="720"/>
      </w:pPr>
    </w:p>
    <w:p w:rsidR="117224E7" w:rsidP="1DC32DAE" w:rsidRDefault="117224E7" w14:paraId="0EC40B68" w14:textId="1F18F7FE">
      <w:pPr>
        <w:pStyle w:val="ListParagraph"/>
        <w:numPr>
          <w:ilvl w:val="0"/>
          <w:numId w:val="1"/>
        </w:numPr>
        <w:rPr/>
      </w:pPr>
      <w:r w:rsidR="1EB81DC4">
        <w:rPr/>
        <w:t xml:space="preserve">No se identifica por recurso: su fecha de creación o última actualización, tamaño, versión, tipo de recurso y usuarios o rol que tienen permisos </w:t>
      </w:r>
      <w:r w:rsidR="1F4A8B1F">
        <w:rPr/>
        <w:t xml:space="preserve">sobre </w:t>
      </w:r>
      <w:r w:rsidR="1F4A8B1F">
        <w:rPr/>
        <w:t>este</w:t>
      </w:r>
      <w:r w:rsidR="1F4A8B1F">
        <w:rPr/>
        <w:t>.</w:t>
      </w:r>
    </w:p>
    <w:p w:rsidR="7FEF9584" w:rsidP="2553F7CD" w:rsidRDefault="7FEF9584" w14:paraId="5C3633DD" w14:textId="76545D86">
      <w:pPr>
        <w:pStyle w:val="ListParagraph"/>
        <w:ind w:left="720"/>
        <w:rPr>
          <w:color w:val="FF0000"/>
        </w:rPr>
      </w:pPr>
      <w:r w:rsidRPr="6DC0F4F4" w:rsidR="7753AA01">
        <w:rPr>
          <w:color w:val="FF0000"/>
        </w:rPr>
        <w:t xml:space="preserve">Revisión </w:t>
      </w:r>
      <w:r w:rsidRPr="6DC0F4F4" w:rsidR="01993E37">
        <w:rPr>
          <w:color w:val="FF0000"/>
        </w:rPr>
        <w:t>17</w:t>
      </w:r>
      <w:r w:rsidRPr="6DC0F4F4" w:rsidR="7753AA01">
        <w:rPr>
          <w:color w:val="FF0000"/>
        </w:rPr>
        <w:t>-</w:t>
      </w:r>
      <w:r w:rsidRPr="6DC0F4F4" w:rsidR="3465D9E3">
        <w:rPr>
          <w:color w:val="FF0000"/>
        </w:rPr>
        <w:t>6</w:t>
      </w:r>
      <w:r w:rsidRPr="6DC0F4F4" w:rsidR="7753AA01">
        <w:rPr>
          <w:color w:val="FF0000"/>
        </w:rPr>
        <w:t>-2025</w:t>
      </w:r>
      <w:r w:rsidRPr="6DC0F4F4" w:rsidR="7753AA01">
        <w:rPr>
          <w:color w:val="FF0000"/>
        </w:rPr>
        <w:t xml:space="preserve"> Persiste la observación. Aunque se presenta una nueva opción de edición en la carpeta o directorio, a nivel de recurso de contenido no se presenta la opción de edición. </w:t>
      </w:r>
      <w:r w:rsidRPr="6DC0F4F4" w:rsidR="7753AA01">
        <w:rPr>
          <w:color w:val="FF0000"/>
        </w:rPr>
        <w:t>Adicionalmente</w:t>
      </w:r>
      <w:r w:rsidRPr="6DC0F4F4" w:rsidR="7753AA01">
        <w:rPr>
          <w:color w:val="FF0000"/>
        </w:rPr>
        <w:t>, no presenta todos los datos del recurso.</w:t>
      </w:r>
    </w:p>
    <w:p w:rsidR="2553F7CD" w:rsidP="2553F7CD" w:rsidRDefault="2553F7CD" w14:paraId="0C23A701" w14:textId="470EA78D">
      <w:pPr>
        <w:pStyle w:val="ListParagraph"/>
        <w:ind w:left="720"/>
      </w:pPr>
    </w:p>
    <w:p w:rsidR="15761102" w:rsidP="2553F7CD" w:rsidRDefault="15761102" w14:paraId="1B0A926E" w14:textId="5B3F8C51">
      <w:pPr>
        <w:ind w:left="720"/>
      </w:pPr>
      <w:r w:rsidR="342CE984">
        <w:drawing>
          <wp:inline wp14:editId="363BA89B" wp14:anchorId="050908E5">
            <wp:extent cx="5724524" cy="3676650"/>
            <wp:effectExtent l="0" t="0" r="0" b="0"/>
            <wp:docPr id="624150661" name="" title=""/>
            <wp:cNvGraphicFramePr>
              <a:graphicFrameLocks noChangeAspect="1"/>
            </wp:cNvGraphicFramePr>
            <a:graphic>
              <a:graphicData uri="http://schemas.openxmlformats.org/drawingml/2006/picture">
                <pic:pic>
                  <pic:nvPicPr>
                    <pic:cNvPr id="0" name=""/>
                    <pic:cNvPicPr/>
                  </pic:nvPicPr>
                  <pic:blipFill>
                    <a:blip r:embed="R8f4c8f5475604ca2">
                      <a:extLst>
                        <a:ext xmlns:a="http://schemas.openxmlformats.org/drawingml/2006/main" uri="{28A0092B-C50C-407E-A947-70E740481C1C}">
                          <a14:useLocalDpi val="0"/>
                        </a:ext>
                      </a:extLst>
                    </a:blip>
                    <a:stretch>
                      <a:fillRect/>
                    </a:stretch>
                  </pic:blipFill>
                  <pic:spPr>
                    <a:xfrm>
                      <a:off x="0" y="0"/>
                      <a:ext cx="5724524" cy="3676650"/>
                    </a:xfrm>
                    <a:prstGeom prst="rect">
                      <a:avLst/>
                    </a:prstGeom>
                  </pic:spPr>
                </pic:pic>
              </a:graphicData>
            </a:graphic>
          </wp:inline>
        </w:drawing>
      </w:r>
    </w:p>
    <w:p w:rsidR="7D6E015D" w:rsidP="1DC32DAE" w:rsidRDefault="7D6E015D" w14:paraId="2A6253AE" w14:textId="0466C279">
      <w:pPr>
        <w:pStyle w:val="ListParagraph"/>
        <w:numPr>
          <w:ilvl w:val="0"/>
          <w:numId w:val="1"/>
        </w:numPr>
        <w:rPr/>
      </w:pPr>
      <w:r w:rsidR="06F4D08C">
        <w:rPr/>
        <w:t xml:space="preserve">No se logra identificar en el ejercicio, si cuando se </w:t>
      </w:r>
      <w:r w:rsidR="06F4D08C">
        <w:rPr/>
        <w:t>sobrescribe</w:t>
      </w:r>
      <w:r w:rsidR="06F4D08C">
        <w:rPr/>
        <w:t xml:space="preserve"> o edita un recurso se conservan los permisos asignados.</w:t>
      </w:r>
    </w:p>
    <w:p w:rsidR="1DC32DAE" w:rsidP="2553F7CD" w:rsidRDefault="1DC32DAE" w14:paraId="4F65190B" w14:textId="0A066D73">
      <w:pPr>
        <w:pStyle w:val="ListParagraph"/>
        <w:ind w:left="720"/>
        <w:rPr>
          <w:color w:val="FF0000"/>
        </w:rPr>
      </w:pPr>
      <w:r w:rsidRPr="6DC0F4F4" w:rsidR="41DA0727">
        <w:rPr>
          <w:color w:val="FF0000"/>
        </w:rPr>
        <w:t xml:space="preserve">Revisión </w:t>
      </w:r>
      <w:r w:rsidRPr="6DC0F4F4" w:rsidR="04055B9E">
        <w:rPr>
          <w:color w:val="FF0000"/>
        </w:rPr>
        <w:t>17</w:t>
      </w:r>
      <w:r w:rsidRPr="6DC0F4F4" w:rsidR="41DA0727">
        <w:rPr>
          <w:color w:val="FF0000"/>
        </w:rPr>
        <w:t>-</w:t>
      </w:r>
      <w:r w:rsidRPr="6DC0F4F4" w:rsidR="6D37BFE5">
        <w:rPr>
          <w:color w:val="FF0000"/>
        </w:rPr>
        <w:t>6</w:t>
      </w:r>
      <w:r w:rsidRPr="6DC0F4F4" w:rsidR="41DA0727">
        <w:rPr>
          <w:color w:val="FF0000"/>
        </w:rPr>
        <w:t>-2025 Persiste la observación</w:t>
      </w:r>
    </w:p>
    <w:p w:rsidR="1DC32DAE" w:rsidP="6DC0F4F4" w:rsidRDefault="1DC32DAE" w14:paraId="6A60E202" w14:textId="1EEBE458">
      <w:pPr>
        <w:pStyle w:val="ListParagraph"/>
        <w:ind w:left="720"/>
        <w:rPr>
          <w:color w:val="FF0000"/>
        </w:rPr>
      </w:pPr>
    </w:p>
    <w:p w:rsidR="1DC32DAE" w:rsidP="6DC0F4F4" w:rsidRDefault="1DC32DAE" w14:paraId="7016277A" w14:textId="32202E97">
      <w:pPr>
        <w:pStyle w:val="Heading3"/>
        <w:bidi w:val="0"/>
      </w:pPr>
      <w:r w:rsidR="3E9BD823">
        <w:rPr/>
        <w:t>VERSIONES:</w:t>
      </w:r>
    </w:p>
    <w:p w:rsidR="1DC32DAE" w:rsidP="6DC0F4F4" w:rsidRDefault="1DC32DAE" w14:paraId="37C2C455" w14:textId="3720FB53">
      <w:pPr>
        <w:pStyle w:val="ListParagraph"/>
        <w:numPr>
          <w:ilvl w:val="0"/>
          <w:numId w:val="1"/>
        </w:numPr>
        <w:bidi w:val="0"/>
        <w:spacing w:before="0" w:beforeAutospacing="off" w:after="160" w:afterAutospacing="off" w:line="279" w:lineRule="auto"/>
        <w:ind w:right="0"/>
        <w:jc w:val="left"/>
        <w:rPr/>
      </w:pPr>
      <w:r w:rsidR="3E9BD823">
        <w:rPr/>
        <w:t>No se logra evidenciar para un recurso cuales han sido todas sus versiones.</w:t>
      </w:r>
    </w:p>
    <w:p w:rsidR="1DC32DAE" w:rsidP="6DC0F4F4" w:rsidRDefault="1DC32DAE" w14:paraId="25F54621" w14:textId="42862DAB">
      <w:pPr>
        <w:pStyle w:val="ListParagraph"/>
        <w:bidi w:val="0"/>
        <w:spacing w:before="0" w:beforeAutospacing="off" w:after="160" w:afterAutospacing="off" w:line="279" w:lineRule="auto"/>
        <w:ind w:left="720" w:right="0"/>
        <w:jc w:val="left"/>
        <w:rPr>
          <w:color w:val="FF0000"/>
        </w:rPr>
      </w:pPr>
      <w:r w:rsidRPr="6DC0F4F4" w:rsidR="3E9BD823">
        <w:rPr>
          <w:color w:val="FF0000"/>
        </w:rPr>
        <w:t>Revisión 17-6-2025: Persiste la observación.</w:t>
      </w:r>
    </w:p>
    <w:p w:rsidR="1DC32DAE" w:rsidP="6DC0F4F4" w:rsidRDefault="1DC32DAE" w14:paraId="6B6D9533" w14:textId="7BECA582">
      <w:pPr>
        <w:pStyle w:val="ListParagraph"/>
        <w:bidi w:val="0"/>
        <w:spacing w:before="0" w:beforeAutospacing="off" w:after="160" w:afterAutospacing="off" w:line="279" w:lineRule="auto"/>
        <w:ind w:left="720" w:right="0"/>
        <w:jc w:val="left"/>
        <w:rPr>
          <w:color w:val="FF0000"/>
        </w:rPr>
      </w:pPr>
      <w:r w:rsidRPr="6DC0F4F4" w:rsidR="3E9BD823">
        <w:rPr>
          <w:color w:val="FF0000"/>
        </w:rPr>
        <w:t>Se evidencia que:</w:t>
      </w:r>
    </w:p>
    <w:p w:rsidR="1DC32DAE" w:rsidP="6DC0F4F4" w:rsidRDefault="1DC32DAE" w14:paraId="6DB91E71" w14:textId="1B172F3E">
      <w:pPr>
        <w:pStyle w:val="ListParagraph"/>
        <w:numPr>
          <w:ilvl w:val="0"/>
          <w:numId w:val="7"/>
        </w:numPr>
        <w:bidi w:val="0"/>
        <w:spacing w:before="0" w:beforeAutospacing="off" w:after="160" w:afterAutospacing="off" w:line="279" w:lineRule="auto"/>
        <w:ind w:right="0"/>
        <w:jc w:val="left"/>
        <w:rPr>
          <w:color w:val="FF0000"/>
        </w:rPr>
      </w:pPr>
      <w:r w:rsidRPr="6DC0F4F4" w:rsidR="3E9BD823">
        <w:rPr>
          <w:color w:val="FF0000"/>
        </w:rPr>
        <w:t xml:space="preserve"> por recurso ya se cuenta con la opción de versiones, sin embargo, al ingresar en ellas la ruta y el documento que descarga es el mismo. No se logra ver las diferentes versiones del recurso.</w:t>
      </w:r>
    </w:p>
    <w:p w:rsidR="1DC32DAE" w:rsidP="6DC0F4F4" w:rsidRDefault="1DC32DAE" w14:paraId="507311AD" w14:textId="6931C6C0">
      <w:pPr>
        <w:pStyle w:val="ListParagraph"/>
        <w:numPr>
          <w:ilvl w:val="0"/>
          <w:numId w:val="7"/>
        </w:numPr>
        <w:bidi w:val="0"/>
        <w:spacing w:before="0" w:beforeAutospacing="off" w:after="160" w:afterAutospacing="off" w:line="279" w:lineRule="auto"/>
        <w:ind w:right="0"/>
        <w:jc w:val="left"/>
        <w:rPr>
          <w:color w:val="FF0000"/>
        </w:rPr>
      </w:pPr>
      <w:r w:rsidRPr="6DC0F4F4" w:rsidR="3E9BD823">
        <w:rPr>
          <w:color w:val="FF0000"/>
        </w:rPr>
        <w:t>Modificaron el nombre de Versión de Recurso a Versión de Semilla, esto se había corregido en revisiones anteriores. Se conservar como Versión de recursos.</w:t>
      </w:r>
    </w:p>
    <w:p w:rsidR="1DC32DAE" w:rsidP="6DC0F4F4" w:rsidRDefault="1DC32DAE" w14:paraId="78D5CB08" w14:textId="6BFDDCAD">
      <w:pPr>
        <w:pStyle w:val="ListParagraph"/>
        <w:bidi w:val="0"/>
        <w:spacing w:before="0" w:beforeAutospacing="off" w:after="160" w:afterAutospacing="off" w:line="279" w:lineRule="auto"/>
        <w:ind w:left="1080" w:right="0"/>
        <w:jc w:val="left"/>
        <w:rPr>
          <w:color w:val="FF0000"/>
        </w:rPr>
      </w:pPr>
    </w:p>
    <w:p w:rsidR="1DC32DAE" w:rsidP="6DC0F4F4" w:rsidRDefault="1DC32DAE" w14:paraId="2455514A" w14:textId="5971E8C3">
      <w:pPr>
        <w:pStyle w:val="ListParagraph"/>
        <w:bidi w:val="0"/>
        <w:spacing w:before="0" w:beforeAutospacing="off" w:after="160" w:afterAutospacing="off" w:line="279" w:lineRule="auto"/>
        <w:ind w:left="720" w:right="0"/>
        <w:jc w:val="left"/>
        <w:rPr>
          <w:color w:val="FF0000"/>
        </w:rPr>
      </w:pPr>
    </w:p>
    <w:p w:rsidR="1DC32DAE" w:rsidP="6DC0F4F4" w:rsidRDefault="1DC32DAE" w14:paraId="2D77962F" w14:textId="1C96C656">
      <w:pPr>
        <w:bidi w:val="0"/>
        <w:spacing w:before="0" w:beforeAutospacing="off" w:after="160" w:afterAutospacing="off" w:line="279" w:lineRule="auto"/>
        <w:ind w:left="720" w:right="0"/>
        <w:jc w:val="left"/>
      </w:pPr>
      <w:r w:rsidR="3E9BD823">
        <w:drawing>
          <wp:inline wp14:editId="3846A75C" wp14:anchorId="42AABF83">
            <wp:extent cx="5724524" cy="3590925"/>
            <wp:effectExtent l="0" t="0" r="0" b="0"/>
            <wp:docPr id="483879138" name="" title=""/>
            <wp:cNvGraphicFramePr>
              <a:graphicFrameLocks noChangeAspect="1"/>
            </wp:cNvGraphicFramePr>
            <a:graphic>
              <a:graphicData uri="http://schemas.openxmlformats.org/drawingml/2006/picture">
                <pic:pic>
                  <pic:nvPicPr>
                    <pic:cNvPr id="0" name=""/>
                    <pic:cNvPicPr/>
                  </pic:nvPicPr>
                  <pic:blipFill>
                    <a:blip r:embed="R652af8f49bb049ec">
                      <a:extLst>
                        <a:ext xmlns:a="http://schemas.openxmlformats.org/drawingml/2006/main" uri="{28A0092B-C50C-407E-A947-70E740481C1C}">
                          <a14:useLocalDpi val="0"/>
                        </a:ext>
                      </a:extLst>
                    </a:blip>
                    <a:stretch>
                      <a:fillRect/>
                    </a:stretch>
                  </pic:blipFill>
                  <pic:spPr>
                    <a:xfrm>
                      <a:off x="0" y="0"/>
                      <a:ext cx="5724524" cy="3590925"/>
                    </a:xfrm>
                    <a:prstGeom prst="rect">
                      <a:avLst/>
                    </a:prstGeom>
                  </pic:spPr>
                </pic:pic>
              </a:graphicData>
            </a:graphic>
          </wp:inline>
        </w:drawing>
      </w:r>
    </w:p>
    <w:p w:rsidR="1DC32DAE" w:rsidP="6DC0F4F4" w:rsidRDefault="1DC32DAE" w14:paraId="54392495" w14:textId="20C73CD5">
      <w:pPr>
        <w:bidi w:val="0"/>
        <w:spacing w:before="0" w:beforeAutospacing="off" w:after="160" w:afterAutospacing="off" w:line="279" w:lineRule="auto"/>
        <w:ind w:left="720" w:right="0"/>
        <w:jc w:val="left"/>
      </w:pPr>
    </w:p>
    <w:p w:rsidR="1DC32DAE" w:rsidP="6DC0F4F4" w:rsidRDefault="1DC32DAE" w14:paraId="49700563" w14:textId="695C485A">
      <w:pPr>
        <w:pStyle w:val="ListParagraph"/>
        <w:numPr>
          <w:ilvl w:val="0"/>
          <w:numId w:val="1"/>
        </w:numPr>
        <w:bidi w:val="0"/>
        <w:spacing w:before="0" w:beforeAutospacing="off" w:after="160" w:afterAutospacing="off" w:line="279" w:lineRule="auto"/>
        <w:ind w:right="0"/>
        <w:jc w:val="left"/>
        <w:rPr/>
      </w:pPr>
      <w:r w:rsidR="3E9BD823">
        <w:rPr/>
        <w:t>Cuando se consulta por Centro de cambios, se encuentra la opción de versiones de los recursos, sin embargo, no es práctico dado que se debe estar revisando cambios para identificar que versiones se tienen del mismo recurso.</w:t>
      </w:r>
    </w:p>
    <w:p w:rsidR="1DC32DAE" w:rsidP="6DC0F4F4" w:rsidRDefault="1DC32DAE" w14:paraId="27749FE2" w14:textId="42862DAB">
      <w:pPr>
        <w:pStyle w:val="ListParagraph"/>
        <w:bidi w:val="0"/>
        <w:spacing w:before="0" w:beforeAutospacing="off" w:after="160" w:afterAutospacing="off" w:line="279" w:lineRule="auto"/>
        <w:ind w:left="720" w:right="0"/>
        <w:jc w:val="left"/>
        <w:rPr>
          <w:color w:val="FF0000"/>
        </w:rPr>
      </w:pPr>
      <w:r w:rsidRPr="6DC0F4F4" w:rsidR="3E9BD823">
        <w:rPr>
          <w:color w:val="FF0000"/>
        </w:rPr>
        <w:t>Revisión 17-6-2025: Persiste la observación.</w:t>
      </w:r>
    </w:p>
    <w:p w:rsidR="1DC32DAE" w:rsidP="6DC0F4F4" w:rsidRDefault="1DC32DAE" w14:paraId="6DCDF280" w14:textId="5B605D46">
      <w:pPr>
        <w:pStyle w:val="ListParagraph"/>
        <w:bidi w:val="0"/>
        <w:spacing w:before="0" w:beforeAutospacing="off" w:after="160" w:afterAutospacing="off" w:line="279" w:lineRule="auto"/>
        <w:ind w:left="720" w:right="0"/>
        <w:jc w:val="left"/>
      </w:pPr>
    </w:p>
    <w:p w:rsidR="1DC32DAE" w:rsidP="6DC0F4F4" w:rsidRDefault="1DC32DAE" w14:paraId="7E219028" w14:textId="1872250C">
      <w:pPr>
        <w:bidi w:val="0"/>
        <w:spacing w:before="0" w:beforeAutospacing="off" w:after="160" w:afterAutospacing="off" w:line="279" w:lineRule="auto"/>
        <w:ind w:left="720" w:right="0"/>
        <w:jc w:val="left"/>
      </w:pPr>
      <w:r w:rsidR="3E9BD823">
        <w:drawing>
          <wp:inline wp14:editId="62B58F50" wp14:anchorId="1D4F38D4">
            <wp:extent cx="5724524" cy="3629025"/>
            <wp:effectExtent l="0" t="0" r="0" b="0"/>
            <wp:docPr id="1222829754" name="" title=""/>
            <wp:cNvGraphicFramePr>
              <a:graphicFrameLocks noChangeAspect="1"/>
            </wp:cNvGraphicFramePr>
            <a:graphic>
              <a:graphicData uri="http://schemas.openxmlformats.org/drawingml/2006/picture">
                <pic:pic>
                  <pic:nvPicPr>
                    <pic:cNvPr id="0" name=""/>
                    <pic:cNvPicPr/>
                  </pic:nvPicPr>
                  <pic:blipFill>
                    <a:blip r:embed="Rc12a4344e1914a53">
                      <a:extLst>
                        <a:ext xmlns:a="http://schemas.openxmlformats.org/drawingml/2006/main" uri="{28A0092B-C50C-407E-A947-70E740481C1C}">
                          <a14:useLocalDpi val="0"/>
                        </a:ext>
                      </a:extLst>
                    </a:blip>
                    <a:stretch>
                      <a:fillRect/>
                    </a:stretch>
                  </pic:blipFill>
                  <pic:spPr>
                    <a:xfrm>
                      <a:off x="0" y="0"/>
                      <a:ext cx="5724524" cy="3629025"/>
                    </a:xfrm>
                    <a:prstGeom prst="rect">
                      <a:avLst/>
                    </a:prstGeom>
                  </pic:spPr>
                </pic:pic>
              </a:graphicData>
            </a:graphic>
          </wp:inline>
        </w:drawing>
      </w:r>
    </w:p>
    <w:p w:rsidR="1DC32DAE" w:rsidP="6DC0F4F4" w:rsidRDefault="1DC32DAE" w14:paraId="08662D54" w14:textId="7D0351DE">
      <w:pPr>
        <w:bidi w:val="0"/>
        <w:spacing w:before="0" w:beforeAutospacing="off" w:after="160" w:afterAutospacing="off" w:line="279" w:lineRule="auto"/>
        <w:ind w:left="720" w:right="0"/>
        <w:jc w:val="left"/>
        <w:rPr>
          <w:color w:val="FF0000"/>
        </w:rPr>
      </w:pPr>
      <w:r w:rsidRPr="6DC0F4F4" w:rsidR="3E9BD823">
        <w:rPr>
          <w:color w:val="FF0000"/>
        </w:rPr>
        <w:t>De igual forma, cuando se consulta el recurso, se evidencia las versiones, pero estas no permiten ser restauradas.</w:t>
      </w:r>
    </w:p>
    <w:p w:rsidR="1DC32DAE" w:rsidP="6DC0F4F4" w:rsidRDefault="1DC32DAE" w14:paraId="41BFB482" w14:textId="73F51CD1">
      <w:pPr>
        <w:bidi w:val="0"/>
        <w:spacing w:before="0" w:beforeAutospacing="off" w:after="160" w:afterAutospacing="off" w:line="279" w:lineRule="auto"/>
        <w:ind w:left="720" w:right="0"/>
        <w:jc w:val="left"/>
      </w:pPr>
    </w:p>
    <w:p w:rsidR="1DC32DAE" w:rsidP="6DC0F4F4" w:rsidRDefault="1DC32DAE" w14:paraId="6EAD1DE9" w14:textId="3CE8398D">
      <w:pPr>
        <w:bidi w:val="0"/>
        <w:spacing w:before="0" w:beforeAutospacing="off" w:after="160" w:afterAutospacing="off" w:line="279" w:lineRule="auto"/>
        <w:ind w:left="720" w:right="0"/>
        <w:jc w:val="left"/>
      </w:pPr>
      <w:r w:rsidR="3E9BD823">
        <w:drawing>
          <wp:inline wp14:editId="334F2B35" wp14:anchorId="271D89A9">
            <wp:extent cx="5724524" cy="3381375"/>
            <wp:effectExtent l="0" t="0" r="0" b="0"/>
            <wp:docPr id="851623698" name="" title=""/>
            <wp:cNvGraphicFramePr>
              <a:graphicFrameLocks noChangeAspect="1"/>
            </wp:cNvGraphicFramePr>
            <a:graphic>
              <a:graphicData uri="http://schemas.openxmlformats.org/drawingml/2006/picture">
                <pic:pic>
                  <pic:nvPicPr>
                    <pic:cNvPr id="0" name=""/>
                    <pic:cNvPicPr/>
                  </pic:nvPicPr>
                  <pic:blipFill>
                    <a:blip r:embed="Ra95e9f07ccf148e9">
                      <a:extLst>
                        <a:ext xmlns:a="http://schemas.openxmlformats.org/drawingml/2006/main" uri="{28A0092B-C50C-407E-A947-70E740481C1C}">
                          <a14:useLocalDpi val="0"/>
                        </a:ext>
                      </a:extLst>
                    </a:blip>
                    <a:stretch>
                      <a:fillRect/>
                    </a:stretch>
                  </pic:blipFill>
                  <pic:spPr>
                    <a:xfrm>
                      <a:off x="0" y="0"/>
                      <a:ext cx="5724524" cy="3381375"/>
                    </a:xfrm>
                    <a:prstGeom prst="rect">
                      <a:avLst/>
                    </a:prstGeom>
                  </pic:spPr>
                </pic:pic>
              </a:graphicData>
            </a:graphic>
          </wp:inline>
        </w:drawing>
      </w:r>
    </w:p>
    <w:p w:rsidR="1DC32DAE" w:rsidP="6DC0F4F4" w:rsidRDefault="1DC32DAE" w14:paraId="678836A9" w14:textId="6C9E950B">
      <w:pPr>
        <w:pStyle w:val="ListParagraph"/>
        <w:numPr>
          <w:ilvl w:val="0"/>
          <w:numId w:val="1"/>
        </w:numPr>
        <w:bidi w:val="0"/>
        <w:spacing w:before="0" w:beforeAutospacing="off" w:after="160" w:afterAutospacing="off" w:line="279" w:lineRule="auto"/>
        <w:ind w:right="0"/>
        <w:jc w:val="left"/>
        <w:rPr/>
      </w:pPr>
      <w:r w:rsidR="3E9BD823">
        <w:rPr/>
        <w:t>Cuando se carga el archivo de extensión .zip el sistema indica que el proceso es exitoso y que pudo no haber cargado algún archivo, es importante que el sistema indique al usuario que archivos y extensiones no se pudieron cargar, para su control y revisión.</w:t>
      </w:r>
    </w:p>
    <w:p w:rsidR="1DC32DAE" w:rsidP="6DC0F4F4" w:rsidRDefault="1DC32DAE" w14:paraId="30A7E883" w14:textId="38D7C0DF">
      <w:pPr>
        <w:pStyle w:val="ListParagraph"/>
        <w:bidi w:val="0"/>
        <w:spacing w:before="0" w:beforeAutospacing="off" w:after="160" w:afterAutospacing="off" w:line="279" w:lineRule="auto"/>
        <w:ind w:left="720" w:right="0"/>
        <w:jc w:val="left"/>
        <w:rPr>
          <w:color w:val="FF0000"/>
        </w:rPr>
      </w:pPr>
      <w:r w:rsidRPr="6DC0F4F4" w:rsidR="3E9BD823">
        <w:rPr>
          <w:color w:val="FF0000"/>
        </w:rPr>
        <w:t>Revisión 17-6-2025: Observación posterior al ajuste.</w:t>
      </w:r>
    </w:p>
    <w:p w:rsidR="1DC32DAE" w:rsidP="6DC0F4F4" w:rsidRDefault="1DC32DAE" w14:paraId="59233114" w14:textId="1368021E">
      <w:pPr>
        <w:pStyle w:val="ListParagraph"/>
        <w:bidi w:val="0"/>
        <w:spacing w:before="0" w:beforeAutospacing="off" w:after="160" w:afterAutospacing="off" w:line="279" w:lineRule="auto"/>
        <w:ind w:left="720" w:right="0"/>
        <w:jc w:val="left"/>
      </w:pPr>
    </w:p>
    <w:p w:rsidR="1DC32DAE" w:rsidP="6DC0F4F4" w:rsidRDefault="1DC32DAE" w14:paraId="09C15D50" w14:textId="576E05EC">
      <w:pPr>
        <w:bidi w:val="0"/>
        <w:spacing w:before="0" w:beforeAutospacing="off" w:after="160" w:afterAutospacing="off" w:line="279" w:lineRule="auto"/>
        <w:ind w:left="720" w:right="0"/>
        <w:jc w:val="left"/>
      </w:pPr>
      <w:r w:rsidR="3E9BD823">
        <w:drawing>
          <wp:inline wp14:editId="4429B0EB" wp14:anchorId="1034C626">
            <wp:extent cx="5724524" cy="3657600"/>
            <wp:effectExtent l="0" t="0" r="0" b="0"/>
            <wp:docPr id="2055753678" name="" title=""/>
            <wp:cNvGraphicFramePr>
              <a:graphicFrameLocks noChangeAspect="1"/>
            </wp:cNvGraphicFramePr>
            <a:graphic>
              <a:graphicData uri="http://schemas.openxmlformats.org/drawingml/2006/picture">
                <pic:pic>
                  <pic:nvPicPr>
                    <pic:cNvPr id="0" name=""/>
                    <pic:cNvPicPr/>
                  </pic:nvPicPr>
                  <pic:blipFill>
                    <a:blip r:embed="R86ac27ae0a7745b6">
                      <a:extLst>
                        <a:ext xmlns:a="http://schemas.openxmlformats.org/drawingml/2006/main" uri="{28A0092B-C50C-407E-A947-70E740481C1C}">
                          <a14:useLocalDpi val="0"/>
                        </a:ext>
                      </a:extLst>
                    </a:blip>
                    <a:stretch>
                      <a:fillRect/>
                    </a:stretch>
                  </pic:blipFill>
                  <pic:spPr>
                    <a:xfrm>
                      <a:off x="0" y="0"/>
                      <a:ext cx="5724524" cy="3657600"/>
                    </a:xfrm>
                    <a:prstGeom prst="rect">
                      <a:avLst/>
                    </a:prstGeom>
                  </pic:spPr>
                </pic:pic>
              </a:graphicData>
            </a:graphic>
          </wp:inline>
        </w:drawing>
      </w:r>
    </w:p>
    <w:p w:rsidR="1DC32DAE" w:rsidP="6DC0F4F4" w:rsidRDefault="1DC32DAE" w14:paraId="3958AA30" w14:textId="7D31C666">
      <w:pPr>
        <w:pStyle w:val="ListParagraph"/>
        <w:numPr>
          <w:ilvl w:val="0"/>
          <w:numId w:val="1"/>
        </w:numPr>
        <w:bidi w:val="0"/>
        <w:spacing w:before="0" w:beforeAutospacing="off" w:after="160" w:afterAutospacing="off" w:line="279" w:lineRule="auto"/>
        <w:ind w:right="0"/>
        <w:jc w:val="left"/>
        <w:rPr/>
      </w:pPr>
      <w:r w:rsidR="3E9BD823">
        <w:rPr/>
        <w:t>La opción de descargar está presentando error durante su ejecución.</w:t>
      </w:r>
    </w:p>
    <w:p w:rsidR="1DC32DAE" w:rsidP="6DC0F4F4" w:rsidRDefault="1DC32DAE" w14:paraId="06BF4478" w14:textId="38D7C0DF">
      <w:pPr>
        <w:pStyle w:val="ListParagraph"/>
        <w:bidi w:val="0"/>
        <w:spacing w:before="0" w:beforeAutospacing="off" w:after="160" w:afterAutospacing="off" w:line="279" w:lineRule="auto"/>
        <w:ind w:left="720" w:right="0"/>
        <w:jc w:val="left"/>
        <w:rPr>
          <w:color w:val="FF0000"/>
        </w:rPr>
      </w:pPr>
      <w:r w:rsidRPr="6DC0F4F4" w:rsidR="3E9BD823">
        <w:rPr>
          <w:color w:val="FF0000"/>
        </w:rPr>
        <w:t>Revisión 17-6-2025: Observación posterior al ajuste.</w:t>
      </w:r>
    </w:p>
    <w:p w:rsidR="1DC32DAE" w:rsidP="6DC0F4F4" w:rsidRDefault="1DC32DAE" w14:paraId="7B15F7F4" w14:textId="1D60C360">
      <w:pPr>
        <w:pStyle w:val="ListParagraph"/>
        <w:bidi w:val="0"/>
        <w:spacing w:before="0" w:beforeAutospacing="off" w:after="160" w:afterAutospacing="off" w:line="279" w:lineRule="auto"/>
        <w:ind w:left="720" w:right="0"/>
        <w:jc w:val="left"/>
      </w:pPr>
    </w:p>
    <w:p w:rsidR="1DC32DAE" w:rsidP="6DC0F4F4" w:rsidRDefault="1DC32DAE" w14:paraId="384B5D8E" w14:textId="2F5A189A">
      <w:pPr>
        <w:bidi w:val="0"/>
        <w:spacing w:before="0" w:beforeAutospacing="off" w:after="160" w:afterAutospacing="off" w:line="279" w:lineRule="auto"/>
        <w:ind w:right="0"/>
        <w:jc w:val="left"/>
      </w:pPr>
      <w:r w:rsidR="3E9BD823">
        <w:drawing>
          <wp:inline wp14:editId="25DE105B" wp14:anchorId="3533298E">
            <wp:extent cx="4021204" cy="2796778"/>
            <wp:effectExtent l="0" t="0" r="0" b="0"/>
            <wp:docPr id="1545782728" name="" title=""/>
            <wp:cNvGraphicFramePr>
              <a:graphicFrameLocks noChangeAspect="1"/>
            </wp:cNvGraphicFramePr>
            <a:graphic>
              <a:graphicData uri="http://schemas.openxmlformats.org/drawingml/2006/picture">
                <pic:pic>
                  <pic:nvPicPr>
                    <pic:cNvPr id="0" name=""/>
                    <pic:cNvPicPr/>
                  </pic:nvPicPr>
                  <pic:blipFill>
                    <a:blip r:embed="Rb4fcf8c650b24254">
                      <a:extLst>
                        <a:ext xmlns:a="http://schemas.openxmlformats.org/drawingml/2006/main" uri="{28A0092B-C50C-407E-A947-70E740481C1C}">
                          <a14:useLocalDpi val="0"/>
                        </a:ext>
                      </a:extLst>
                    </a:blip>
                    <a:stretch>
                      <a:fillRect/>
                    </a:stretch>
                  </pic:blipFill>
                  <pic:spPr>
                    <a:xfrm>
                      <a:off x="0" y="0"/>
                      <a:ext cx="4021204" cy="2796778"/>
                    </a:xfrm>
                    <a:prstGeom prst="rect">
                      <a:avLst/>
                    </a:prstGeom>
                  </pic:spPr>
                </pic:pic>
              </a:graphicData>
            </a:graphic>
          </wp:inline>
        </w:drawing>
      </w:r>
      <w:r w:rsidR="3E9BD823">
        <w:drawing>
          <wp:inline wp14:editId="7E921D7B" wp14:anchorId="78D9AE62">
            <wp:extent cx="4117180" cy="2555255"/>
            <wp:effectExtent l="0" t="0" r="0" b="0"/>
            <wp:docPr id="183566088" name="" title=""/>
            <wp:cNvGraphicFramePr>
              <a:graphicFrameLocks noChangeAspect="1"/>
            </wp:cNvGraphicFramePr>
            <a:graphic>
              <a:graphicData uri="http://schemas.openxmlformats.org/drawingml/2006/picture">
                <pic:pic>
                  <pic:nvPicPr>
                    <pic:cNvPr id="0" name=""/>
                    <pic:cNvPicPr/>
                  </pic:nvPicPr>
                  <pic:blipFill>
                    <a:blip r:embed="R73255f1055914a51">
                      <a:extLst>
                        <a:ext xmlns:a="http://schemas.openxmlformats.org/drawingml/2006/main" uri="{28A0092B-C50C-407E-A947-70E740481C1C}">
                          <a14:useLocalDpi val="0"/>
                        </a:ext>
                      </a:extLst>
                    </a:blip>
                    <a:stretch>
                      <a:fillRect/>
                    </a:stretch>
                  </pic:blipFill>
                  <pic:spPr>
                    <a:xfrm>
                      <a:off x="0" y="0"/>
                      <a:ext cx="4117180" cy="2555255"/>
                    </a:xfrm>
                    <a:prstGeom prst="rect">
                      <a:avLst/>
                    </a:prstGeom>
                  </pic:spPr>
                </pic:pic>
              </a:graphicData>
            </a:graphic>
          </wp:inline>
        </w:drawing>
      </w:r>
    </w:p>
    <w:p w:rsidR="1DC32DAE" w:rsidP="6DC0F4F4" w:rsidRDefault="1DC32DAE" w14:paraId="46A10605" w14:textId="11728A51">
      <w:pPr>
        <w:pStyle w:val="ListParagraph"/>
        <w:bidi w:val="0"/>
        <w:spacing w:before="0" w:beforeAutospacing="off" w:after="160" w:afterAutospacing="off" w:line="279" w:lineRule="auto"/>
        <w:ind w:left="720" w:right="0"/>
        <w:jc w:val="left"/>
      </w:pPr>
    </w:p>
    <w:p w:rsidR="1DC32DAE" w:rsidP="6DC0F4F4" w:rsidRDefault="1DC32DAE" w14:paraId="00AC8657" w14:textId="177ACDF6">
      <w:pPr>
        <w:pStyle w:val="ListParagraph"/>
        <w:numPr>
          <w:ilvl w:val="0"/>
          <w:numId w:val="1"/>
        </w:numPr>
        <w:bidi w:val="0"/>
        <w:spacing w:before="0" w:beforeAutospacing="off" w:after="160" w:afterAutospacing="off" w:line="279" w:lineRule="auto"/>
        <w:ind w:right="0"/>
        <w:jc w:val="left"/>
        <w:rPr/>
      </w:pPr>
      <w:r w:rsidR="3E9BD823">
        <w:rPr/>
        <w:t>La ruta del menú Centro de Cambios, independiente a la opción que se seleccione presenta la misma miga de pan</w:t>
      </w:r>
    </w:p>
    <w:p w:rsidR="1DC32DAE" w:rsidP="6DC0F4F4" w:rsidRDefault="1DC32DAE" w14:paraId="685E2F76" w14:textId="5F2E10F1">
      <w:pPr>
        <w:pStyle w:val="Normal"/>
        <w:bidi w:val="0"/>
        <w:spacing w:before="0" w:beforeAutospacing="off" w:after="160" w:afterAutospacing="off" w:line="279" w:lineRule="auto"/>
        <w:ind w:left="720" w:right="0"/>
        <w:jc w:val="left"/>
        <w:rPr>
          <w:color w:val="FF0000"/>
        </w:rPr>
      </w:pPr>
      <w:r w:rsidRPr="6DC0F4F4" w:rsidR="025CD475">
        <w:rPr>
          <w:color w:val="FF0000"/>
        </w:rPr>
        <w:t>Revisión 17-6-2025 Persiste la observación</w:t>
      </w:r>
    </w:p>
    <w:p w:rsidR="1DC32DAE" w:rsidP="6DC0F4F4" w:rsidRDefault="1DC32DAE" w14:paraId="37754031" w14:textId="238DCE26">
      <w:pPr>
        <w:bidi w:val="0"/>
        <w:spacing w:before="0" w:beforeAutospacing="off" w:after="160" w:afterAutospacing="off" w:line="279" w:lineRule="auto"/>
        <w:ind w:left="720" w:right="0"/>
        <w:jc w:val="left"/>
      </w:pPr>
      <w:r w:rsidR="3E9BD823">
        <w:drawing>
          <wp:inline wp14:editId="6F92E427" wp14:anchorId="1E877AB8">
            <wp:extent cx="5724524" cy="2667000"/>
            <wp:effectExtent l="0" t="0" r="0" b="0"/>
            <wp:docPr id="875099327" name="" title=""/>
            <wp:cNvGraphicFramePr>
              <a:graphicFrameLocks noChangeAspect="1"/>
            </wp:cNvGraphicFramePr>
            <a:graphic>
              <a:graphicData uri="http://schemas.openxmlformats.org/drawingml/2006/picture">
                <pic:pic>
                  <pic:nvPicPr>
                    <pic:cNvPr id="0" name=""/>
                    <pic:cNvPicPr/>
                  </pic:nvPicPr>
                  <pic:blipFill>
                    <a:blip r:embed="R49e6c413cd2c4088">
                      <a:extLst>
                        <a:ext xmlns:a="http://schemas.openxmlformats.org/drawingml/2006/main" uri="{28A0092B-C50C-407E-A947-70E740481C1C}">
                          <a14:useLocalDpi val="0"/>
                        </a:ext>
                      </a:extLst>
                    </a:blip>
                    <a:stretch>
                      <a:fillRect/>
                    </a:stretch>
                  </pic:blipFill>
                  <pic:spPr>
                    <a:xfrm>
                      <a:off x="0" y="0"/>
                      <a:ext cx="5724524" cy="2667000"/>
                    </a:xfrm>
                    <a:prstGeom prst="rect">
                      <a:avLst/>
                    </a:prstGeom>
                  </pic:spPr>
                </pic:pic>
              </a:graphicData>
            </a:graphic>
          </wp:inline>
        </w:drawing>
      </w:r>
    </w:p>
    <w:p w:rsidR="1DC32DAE" w:rsidP="6DC0F4F4" w:rsidRDefault="1DC32DAE" w14:paraId="5640A1B7" w14:textId="7117626F">
      <w:pPr>
        <w:bidi w:val="0"/>
        <w:spacing w:before="0" w:beforeAutospacing="off" w:after="160" w:afterAutospacing="off" w:line="279" w:lineRule="auto"/>
        <w:ind w:left="720" w:right="0"/>
        <w:jc w:val="left"/>
      </w:pPr>
      <w:r w:rsidR="3E9BD823">
        <w:drawing>
          <wp:inline wp14:editId="1B04F42A" wp14:anchorId="4F73F79A">
            <wp:extent cx="5724524" cy="1457325"/>
            <wp:effectExtent l="0" t="0" r="0" b="0"/>
            <wp:docPr id="754446433" name="" title=""/>
            <wp:cNvGraphicFramePr>
              <a:graphicFrameLocks noChangeAspect="1"/>
            </wp:cNvGraphicFramePr>
            <a:graphic>
              <a:graphicData uri="http://schemas.openxmlformats.org/drawingml/2006/picture">
                <pic:pic>
                  <pic:nvPicPr>
                    <pic:cNvPr id="0" name=""/>
                    <pic:cNvPicPr/>
                  </pic:nvPicPr>
                  <pic:blipFill>
                    <a:blip r:embed="Rf4feca441e5d4f5f">
                      <a:extLst>
                        <a:ext xmlns:a="http://schemas.openxmlformats.org/drawingml/2006/main" uri="{28A0092B-C50C-407E-A947-70E740481C1C}">
                          <a14:useLocalDpi val="0"/>
                        </a:ext>
                      </a:extLst>
                    </a:blip>
                    <a:stretch>
                      <a:fillRect/>
                    </a:stretch>
                  </pic:blipFill>
                  <pic:spPr>
                    <a:xfrm>
                      <a:off x="0" y="0"/>
                      <a:ext cx="5724524" cy="1457325"/>
                    </a:xfrm>
                    <a:prstGeom prst="rect">
                      <a:avLst/>
                    </a:prstGeom>
                  </pic:spPr>
                </pic:pic>
              </a:graphicData>
            </a:graphic>
          </wp:inline>
        </w:drawing>
      </w:r>
      <w:r w:rsidR="3E9BD823">
        <w:drawing>
          <wp:inline wp14:editId="0D74B340" wp14:anchorId="50458C95">
            <wp:extent cx="5724524" cy="1962150"/>
            <wp:effectExtent l="0" t="0" r="0" b="0"/>
            <wp:docPr id="1407768978" name="" title=""/>
            <wp:cNvGraphicFramePr>
              <a:graphicFrameLocks noChangeAspect="1"/>
            </wp:cNvGraphicFramePr>
            <a:graphic>
              <a:graphicData uri="http://schemas.openxmlformats.org/drawingml/2006/picture">
                <pic:pic>
                  <pic:nvPicPr>
                    <pic:cNvPr id="0" name=""/>
                    <pic:cNvPicPr/>
                  </pic:nvPicPr>
                  <pic:blipFill>
                    <a:blip r:embed="R2f6e969824234e48">
                      <a:extLst>
                        <a:ext xmlns:a="http://schemas.openxmlformats.org/drawingml/2006/main" uri="{28A0092B-C50C-407E-A947-70E740481C1C}">
                          <a14:useLocalDpi val="0"/>
                        </a:ext>
                      </a:extLst>
                    </a:blip>
                    <a:stretch>
                      <a:fillRect/>
                    </a:stretch>
                  </pic:blipFill>
                  <pic:spPr>
                    <a:xfrm>
                      <a:off x="0" y="0"/>
                      <a:ext cx="5724524" cy="1962150"/>
                    </a:xfrm>
                    <a:prstGeom prst="rect">
                      <a:avLst/>
                    </a:prstGeom>
                  </pic:spPr>
                </pic:pic>
              </a:graphicData>
            </a:graphic>
          </wp:inline>
        </w:drawing>
      </w:r>
      <w:r w:rsidR="3E9BD823">
        <w:drawing>
          <wp:inline wp14:editId="3029F5B7" wp14:anchorId="501FD0B8">
            <wp:extent cx="5724524" cy="2038350"/>
            <wp:effectExtent l="0" t="0" r="0" b="0"/>
            <wp:docPr id="1251360898" name="" title=""/>
            <wp:cNvGraphicFramePr>
              <a:graphicFrameLocks noChangeAspect="1"/>
            </wp:cNvGraphicFramePr>
            <a:graphic>
              <a:graphicData uri="http://schemas.openxmlformats.org/drawingml/2006/picture">
                <pic:pic>
                  <pic:nvPicPr>
                    <pic:cNvPr id="0" name=""/>
                    <pic:cNvPicPr/>
                  </pic:nvPicPr>
                  <pic:blipFill>
                    <a:blip r:embed="R7cc707332217492d">
                      <a:extLst>
                        <a:ext xmlns:a="http://schemas.openxmlformats.org/drawingml/2006/main" uri="{28A0092B-C50C-407E-A947-70E740481C1C}">
                          <a14:useLocalDpi val="0"/>
                        </a:ext>
                      </a:extLst>
                    </a:blip>
                    <a:stretch>
                      <a:fillRect/>
                    </a:stretch>
                  </pic:blipFill>
                  <pic:spPr>
                    <a:xfrm>
                      <a:off x="0" y="0"/>
                      <a:ext cx="5724524" cy="2038350"/>
                    </a:xfrm>
                    <a:prstGeom prst="rect">
                      <a:avLst/>
                    </a:prstGeom>
                  </pic:spPr>
                </pic:pic>
              </a:graphicData>
            </a:graphic>
          </wp:inline>
        </w:drawing>
      </w:r>
    </w:p>
    <w:p w:rsidR="1DC32DAE" w:rsidP="6DC0F4F4" w:rsidRDefault="1DC32DAE" w14:paraId="292D813C" w14:textId="04E22A7F">
      <w:pPr>
        <w:pStyle w:val="ListParagraph"/>
        <w:numPr>
          <w:ilvl w:val="0"/>
          <w:numId w:val="1"/>
        </w:numPr>
        <w:bidi w:val="0"/>
        <w:spacing w:before="0" w:beforeAutospacing="off" w:after="160" w:afterAutospacing="off" w:line="279" w:lineRule="auto"/>
        <w:ind w:right="0"/>
        <w:jc w:val="left"/>
        <w:rPr/>
      </w:pPr>
      <w:r w:rsidR="3E9BD823">
        <w:rPr/>
        <w:t>No se logra obtener el enlace de cada una de las versiones que se han cargado para un recurso.</w:t>
      </w:r>
    </w:p>
    <w:p w:rsidR="1DC32DAE" w:rsidP="6DC0F4F4" w:rsidRDefault="1DC32DAE" w14:paraId="5E2C3250" w14:textId="63E88A3D">
      <w:pPr>
        <w:pStyle w:val="Normal"/>
        <w:bidi w:val="0"/>
        <w:spacing w:before="0" w:beforeAutospacing="off" w:after="160" w:afterAutospacing="off" w:line="279" w:lineRule="auto"/>
        <w:ind w:left="708" w:right="0"/>
        <w:jc w:val="left"/>
        <w:rPr>
          <w:color w:val="FF0000"/>
        </w:rPr>
      </w:pPr>
      <w:r w:rsidRPr="6DC0F4F4" w:rsidR="3E9BD823">
        <w:rPr>
          <w:color w:val="FF0000"/>
        </w:rPr>
        <w:t>Revisión 17-6-2025 Persiste la observación, el recurso con la ruta indicada no permite su consulta.</w:t>
      </w:r>
    </w:p>
    <w:p w:rsidR="1DC32DAE" w:rsidP="6DC0F4F4" w:rsidRDefault="1DC32DAE" w14:paraId="17ED0D07" w14:textId="0A3664CC">
      <w:pPr>
        <w:bidi w:val="0"/>
        <w:spacing w:before="0" w:beforeAutospacing="off" w:after="160" w:afterAutospacing="off" w:line="279" w:lineRule="auto"/>
        <w:ind w:left="0" w:right="0"/>
        <w:jc w:val="left"/>
      </w:pPr>
      <w:r w:rsidR="3E9BD823">
        <w:drawing>
          <wp:inline wp14:editId="765C1C56" wp14:anchorId="4DD68AEA">
            <wp:extent cx="5724524" cy="2428875"/>
            <wp:effectExtent l="0" t="0" r="0" b="0"/>
            <wp:docPr id="28421574" name="" title=""/>
            <wp:cNvGraphicFramePr>
              <a:graphicFrameLocks noChangeAspect="1"/>
            </wp:cNvGraphicFramePr>
            <a:graphic>
              <a:graphicData uri="http://schemas.openxmlformats.org/drawingml/2006/picture">
                <pic:pic>
                  <pic:nvPicPr>
                    <pic:cNvPr id="0" name=""/>
                    <pic:cNvPicPr/>
                  </pic:nvPicPr>
                  <pic:blipFill>
                    <a:blip r:embed="Rb55887a8d41d4c8f">
                      <a:extLst>
                        <a:ext xmlns:a="http://schemas.openxmlformats.org/drawingml/2006/main" uri="{28A0092B-C50C-407E-A947-70E740481C1C}">
                          <a14:useLocalDpi val="0"/>
                        </a:ext>
                      </a:extLst>
                    </a:blip>
                    <a:stretch>
                      <a:fillRect/>
                    </a:stretch>
                  </pic:blipFill>
                  <pic:spPr>
                    <a:xfrm>
                      <a:off x="0" y="0"/>
                      <a:ext cx="5724524" cy="2428875"/>
                    </a:xfrm>
                    <a:prstGeom prst="rect">
                      <a:avLst/>
                    </a:prstGeom>
                  </pic:spPr>
                </pic:pic>
              </a:graphicData>
            </a:graphic>
          </wp:inline>
        </w:drawing>
      </w:r>
    </w:p>
    <w:p w:rsidR="1DC32DAE" w:rsidP="1DC32DAE" w:rsidRDefault="1DC32DAE" w14:paraId="3BCD2B25" w14:textId="33B56440">
      <w:pPr>
        <w:pStyle w:val="Normal"/>
      </w:pPr>
    </w:p>
    <w:p w:rsidR="017D498D" w:rsidP="1DC32DAE" w:rsidRDefault="017D498D" w14:paraId="4BB76925" w14:textId="34D2CB77">
      <w:pPr>
        <w:pStyle w:val="Heading2"/>
      </w:pPr>
      <w:r w:rsidR="017D498D">
        <w:rPr/>
        <w:t xml:space="preserve">GENERAL: </w:t>
      </w:r>
    </w:p>
    <w:p w:rsidR="017D498D" w:rsidP="2553F7CD" w:rsidRDefault="017D498D" w14:paraId="061BA8C9" w14:textId="78DC2945">
      <w:pPr>
        <w:pStyle w:val="ListParagraph"/>
        <w:numPr>
          <w:ilvl w:val="0"/>
          <w:numId w:val="1"/>
        </w:numPr>
        <w:rPr/>
      </w:pPr>
      <w:r w:rsidR="15867F0F">
        <w:rPr/>
        <w:t>B</w:t>
      </w:r>
      <w:r w:rsidR="1314ED77">
        <w:rPr/>
        <w:t>Ú</w:t>
      </w:r>
      <w:r w:rsidR="15867F0F">
        <w:rPr/>
        <w:t>SQUEDA: No se identifica opción para la búsqueda</w:t>
      </w:r>
      <w:r w:rsidR="66EC8C8C">
        <w:rPr/>
        <w:t xml:space="preserve"> por metadatos</w:t>
      </w:r>
      <w:r w:rsidR="15867F0F">
        <w:rPr/>
        <w:t xml:space="preserve"> de los recursos por nombre, tipo de extensión, fecha de creación, </w:t>
      </w:r>
      <w:r w:rsidR="1DC9229B">
        <w:rPr/>
        <w:t>descripción, palabra clave.</w:t>
      </w:r>
    </w:p>
    <w:p w:rsidR="1B801C69" w:rsidP="2553F7CD" w:rsidRDefault="1B801C69" w14:paraId="01D460F5" w14:textId="7882CA31">
      <w:pPr>
        <w:pStyle w:val="ListParagraph"/>
        <w:ind w:left="720"/>
        <w:rPr>
          <w:rFonts w:ascii="Aptos" w:hAnsi="Aptos" w:eastAsia="Aptos" w:cs="Aptos"/>
          <w:noProof w:val="0"/>
          <w:sz w:val="24"/>
          <w:szCs w:val="24"/>
          <w:lang w:val="es-ES"/>
        </w:rPr>
      </w:pPr>
      <w:r w:rsidR="3C172970">
        <w:rPr/>
        <w:t xml:space="preserve">Para el caso de fecha de creación, permitir utilizar </w:t>
      </w:r>
      <w:r w:rsidRPr="2553F7CD" w:rsidR="3C172970">
        <w:rPr>
          <w:rFonts w:ascii="Aptos" w:hAnsi="Aptos" w:eastAsia="Aptos" w:cs="Aptos"/>
          <w:noProof w:val="0"/>
          <w:sz w:val="24"/>
          <w:szCs w:val="24"/>
          <w:lang w:val="es-ES"/>
        </w:rPr>
        <w:t>condicionales como entre, mayor, menor, mayor igual o menor igual.</w:t>
      </w:r>
    </w:p>
    <w:p w:rsidR="137B825A" w:rsidP="2553F7CD" w:rsidRDefault="137B825A" w14:paraId="5AD3DEA7" w14:textId="72DA17E6">
      <w:pPr>
        <w:pStyle w:val="ListParagraph"/>
        <w:ind w:left="720"/>
        <w:rPr>
          <w:color w:val="FF0000"/>
        </w:rPr>
      </w:pPr>
      <w:r w:rsidRPr="6DC0F4F4" w:rsidR="6F3F3322">
        <w:rPr>
          <w:color w:val="FF0000"/>
        </w:rPr>
        <w:t xml:space="preserve">Revisión </w:t>
      </w:r>
      <w:r w:rsidRPr="6DC0F4F4" w:rsidR="122C85BE">
        <w:rPr>
          <w:color w:val="FF0000"/>
        </w:rPr>
        <w:t>17-6</w:t>
      </w:r>
      <w:r w:rsidRPr="6DC0F4F4" w:rsidR="6F3F3322">
        <w:rPr>
          <w:color w:val="FF0000"/>
        </w:rPr>
        <w:t>-2025 Persiste la observación</w:t>
      </w:r>
    </w:p>
    <w:p w:rsidR="2553F7CD" w:rsidP="2553F7CD" w:rsidRDefault="2553F7CD" w14:paraId="67A53748" w14:textId="143C75B4">
      <w:pPr>
        <w:pStyle w:val="ListParagraph"/>
        <w:ind w:left="720"/>
        <w:rPr>
          <w:rFonts w:ascii="Aptos" w:hAnsi="Aptos" w:eastAsia="Aptos" w:cs="Aptos"/>
          <w:noProof w:val="0"/>
          <w:sz w:val="24"/>
          <w:szCs w:val="24"/>
          <w:lang w:val="es-ES"/>
        </w:rPr>
      </w:pPr>
    </w:p>
    <w:p w:rsidR="556A80FC" w:rsidP="2553F7CD" w:rsidRDefault="556A80FC" w14:paraId="26CD8E64" w14:textId="0DAA1AEB">
      <w:pPr>
        <w:pStyle w:val="ListParagraph"/>
        <w:numPr>
          <w:ilvl w:val="0"/>
          <w:numId w:val="1"/>
        </w:numPr>
        <w:rPr>
          <w:b w:val="1"/>
          <w:bCs w:val="1"/>
        </w:rPr>
      </w:pPr>
      <w:r w:rsidR="6DFE99E6">
        <w:rPr/>
        <w:t xml:space="preserve">De manera general, el sistema no debe solicitar doble autenticación con usuarios que vienen de </w:t>
      </w:r>
      <w:r w:rsidR="6DFE99E6">
        <w:rPr/>
        <w:t>Zajuna</w:t>
      </w:r>
      <w:r w:rsidR="6DFE99E6">
        <w:rPr/>
        <w:t>.</w:t>
      </w:r>
    </w:p>
    <w:p w:rsidR="5F68F42F" w:rsidP="6DC0F4F4" w:rsidRDefault="5F68F42F" w14:paraId="187EEDD4" w14:textId="72DA17E6">
      <w:pPr>
        <w:pStyle w:val="ListParagraph"/>
        <w:ind w:left="720"/>
        <w:rPr>
          <w:color w:val="FF0000"/>
        </w:rPr>
      </w:pPr>
      <w:r w:rsidRPr="6DC0F4F4" w:rsidR="5F68F42F">
        <w:rPr>
          <w:color w:val="FF0000"/>
        </w:rPr>
        <w:t>Revisión 17-6-2025 Persiste la observación</w:t>
      </w:r>
    </w:p>
    <w:p w:rsidR="6DC0F4F4" w:rsidP="6DC0F4F4" w:rsidRDefault="6DC0F4F4" w14:paraId="6A85A1F2" w14:textId="53CC6355">
      <w:pPr>
        <w:pStyle w:val="ListParagraph"/>
        <w:ind w:left="720"/>
        <w:rPr>
          <w:color w:val="FF0000"/>
        </w:rPr>
      </w:pPr>
    </w:p>
    <w:p w:rsidR="2553F7CD" w:rsidP="2553F7CD" w:rsidRDefault="2553F7CD" w14:paraId="52AAED05" w14:textId="3B2A49E1">
      <w:pPr>
        <w:pStyle w:val="ListParagraph"/>
        <w:ind w:left="720"/>
        <w:rPr>
          <w:b w:val="1"/>
          <w:bCs w:val="1"/>
          <w:highlight w:val="yellow"/>
        </w:rPr>
      </w:pPr>
    </w:p>
    <w:p w:rsidR="556A80FC" w:rsidP="1DC32DAE" w:rsidRDefault="556A80FC" w14:paraId="1E2B69FA" w14:textId="761BC8E9">
      <w:pPr>
        <w:pStyle w:val="ListParagraph"/>
        <w:numPr>
          <w:ilvl w:val="0"/>
          <w:numId w:val="1"/>
        </w:numPr>
        <w:rPr/>
      </w:pPr>
      <w:r w:rsidR="6DFE99E6">
        <w:rPr/>
        <w:t xml:space="preserve">Durante la revisión del repositorio no se puede observar </w:t>
      </w:r>
      <w:r w:rsidR="4654F675">
        <w:rPr/>
        <w:t>cómo</w:t>
      </w:r>
      <w:r w:rsidR="6DFE99E6">
        <w:rPr/>
        <w:t xml:space="preserve"> se </w:t>
      </w:r>
      <w:r w:rsidR="6DFE99E6">
        <w:rPr/>
        <w:t>enlaz</w:t>
      </w:r>
      <w:r w:rsidR="6DFE99E6">
        <w:rPr/>
        <w:t xml:space="preserve">an los recursos en un espacio </w:t>
      </w:r>
      <w:r w:rsidR="6DFE99E6">
        <w:rPr/>
        <w:t>semilla</w:t>
      </w:r>
      <w:r w:rsidR="6DFE99E6">
        <w:rPr/>
        <w:t>.</w:t>
      </w:r>
    </w:p>
    <w:p w:rsidR="171096C2" w:rsidP="6DC0F4F4" w:rsidRDefault="171096C2" w14:paraId="53B37B58" w14:textId="72DA17E6">
      <w:pPr>
        <w:pStyle w:val="ListParagraph"/>
        <w:ind w:left="720"/>
        <w:rPr>
          <w:color w:val="FF0000"/>
        </w:rPr>
      </w:pPr>
      <w:r w:rsidRPr="6DC0F4F4" w:rsidR="171096C2">
        <w:rPr>
          <w:color w:val="FF0000"/>
        </w:rPr>
        <w:t>Revisión 17-6-2025 Persiste la observación</w:t>
      </w:r>
    </w:p>
    <w:p w:rsidR="6DC0F4F4" w:rsidP="6DC0F4F4" w:rsidRDefault="6DC0F4F4" w14:paraId="2C39528A" w14:textId="22C40DBE">
      <w:pPr>
        <w:pStyle w:val="ListParagraph"/>
        <w:ind w:left="720"/>
        <w:rPr>
          <w:color w:val="FF0000"/>
        </w:rPr>
      </w:pPr>
    </w:p>
    <w:p w:rsidR="2553F7CD" w:rsidP="2553F7CD" w:rsidRDefault="2553F7CD" w14:paraId="5217228D" w14:textId="62AD7D3B">
      <w:pPr>
        <w:pStyle w:val="ListParagraph"/>
        <w:ind w:left="720"/>
      </w:pPr>
    </w:p>
    <w:p w:rsidR="32FB678D" w:rsidP="1DC32DAE" w:rsidRDefault="32FB678D" w14:paraId="12A351D8" w14:textId="7ECF1264">
      <w:pPr>
        <w:pStyle w:val="ListParagraph"/>
        <w:numPr>
          <w:ilvl w:val="0"/>
          <w:numId w:val="1"/>
        </w:numPr>
        <w:rPr/>
      </w:pPr>
      <w:r w:rsidR="30BD877F">
        <w:rPr/>
        <w:t xml:space="preserve">Durante la revisión del repositorio no se puede validar que varias fichas </w:t>
      </w:r>
      <w:r w:rsidR="553AB71E">
        <w:rPr/>
        <w:t>de la misma semilla</w:t>
      </w:r>
      <w:r w:rsidR="30BD877F">
        <w:rPr/>
        <w:t xml:space="preserve"> apunten a la misma dirección del repositorio.</w:t>
      </w:r>
    </w:p>
    <w:p w:rsidR="0DC94429" w:rsidP="6DC0F4F4" w:rsidRDefault="0DC94429" w14:paraId="6FA023A8" w14:textId="72DA17E6">
      <w:pPr>
        <w:pStyle w:val="ListParagraph"/>
        <w:ind w:left="720"/>
        <w:rPr>
          <w:color w:val="FF0000"/>
        </w:rPr>
      </w:pPr>
      <w:r w:rsidRPr="6DC0F4F4" w:rsidR="0DC94429">
        <w:rPr>
          <w:color w:val="FF0000"/>
        </w:rPr>
        <w:t>Revisión 17-6-2025 Persiste la observación</w:t>
      </w:r>
    </w:p>
    <w:p w:rsidR="2553F7CD" w:rsidP="2553F7CD" w:rsidRDefault="2553F7CD" w14:paraId="314841E0" w14:textId="7BB65BD3">
      <w:pPr>
        <w:pStyle w:val="ListParagraph"/>
        <w:ind w:left="720"/>
      </w:pPr>
    </w:p>
    <w:p w:rsidR="32FB678D" w:rsidP="1DC32DAE" w:rsidRDefault="32FB678D" w14:paraId="0ADD4F7D" w14:textId="6F0FC227">
      <w:pPr>
        <w:pStyle w:val="ListParagraph"/>
        <w:numPr>
          <w:ilvl w:val="0"/>
          <w:numId w:val="1"/>
        </w:numPr>
        <w:rPr/>
      </w:pPr>
      <w:r w:rsidR="30BD877F">
        <w:rPr/>
        <w:t xml:space="preserve">Durante la revisión del repositorio no se puede </w:t>
      </w:r>
      <w:r w:rsidR="51FA3A96">
        <w:rPr/>
        <w:t>evidenciar que</w:t>
      </w:r>
      <w:r w:rsidR="34552629">
        <w:rPr/>
        <w:t>,</w:t>
      </w:r>
      <w:r w:rsidR="30BD877F">
        <w:rPr/>
        <w:t xml:space="preserve"> al </w:t>
      </w:r>
      <w:r w:rsidR="30BD877F">
        <w:rPr/>
        <w:t>sobrescribir</w:t>
      </w:r>
      <w:r w:rsidR="30BD877F">
        <w:rPr/>
        <w:t xml:space="preserve"> o editar el recurso </w:t>
      </w:r>
      <w:r w:rsidR="32799608">
        <w:rPr/>
        <w:t xml:space="preserve">en el repositorio, </w:t>
      </w:r>
      <w:r w:rsidR="37C6C102">
        <w:rPr/>
        <w:t xml:space="preserve">el cambio se refleje </w:t>
      </w:r>
      <w:r w:rsidR="30BD877F">
        <w:rPr/>
        <w:t xml:space="preserve">en la ficha y </w:t>
      </w:r>
      <w:r w:rsidR="30BD877F">
        <w:rPr/>
        <w:t xml:space="preserve">en la semilla </w:t>
      </w:r>
      <w:r w:rsidR="04EF8599">
        <w:rPr/>
        <w:t>con</w:t>
      </w:r>
      <w:r w:rsidR="30BD877F">
        <w:rPr/>
        <w:t xml:space="preserve"> la última versión del recurso.</w:t>
      </w:r>
    </w:p>
    <w:p w:rsidR="65904F7F" w:rsidP="6DC0F4F4" w:rsidRDefault="65904F7F" w14:paraId="6C251D4E" w14:textId="72DA17E6">
      <w:pPr>
        <w:pStyle w:val="ListParagraph"/>
        <w:ind w:left="720"/>
        <w:rPr>
          <w:color w:val="FF0000"/>
        </w:rPr>
      </w:pPr>
      <w:r w:rsidRPr="6DC0F4F4" w:rsidR="65904F7F">
        <w:rPr>
          <w:color w:val="FF0000"/>
        </w:rPr>
        <w:t>Revisión 17-6-2025 Persiste la observación</w:t>
      </w:r>
    </w:p>
    <w:p w:rsidR="2553F7CD" w:rsidP="2553F7CD" w:rsidRDefault="2553F7CD" w14:paraId="0555B8C6" w14:textId="614773A5">
      <w:pPr>
        <w:pStyle w:val="ListParagraph"/>
        <w:ind w:left="720"/>
      </w:pPr>
    </w:p>
    <w:p w:rsidR="556A80FC" w:rsidP="2553F7CD" w:rsidRDefault="556A80FC" w14:paraId="703C4781" w14:textId="639B9DD5">
      <w:pPr>
        <w:pStyle w:val="ListParagraph"/>
        <w:numPr>
          <w:ilvl w:val="0"/>
          <w:numId w:val="1"/>
        </w:numPr>
        <w:rPr/>
      </w:pPr>
      <w:r w:rsidR="6DFE99E6">
        <w:rPr/>
        <w:t xml:space="preserve">Durante la descarga de archivos no se logra descargar por varios </w:t>
      </w:r>
      <w:r w:rsidR="6DFE99E6">
        <w:rPr/>
        <w:t>archivos</w:t>
      </w:r>
      <w:r w:rsidR="6DFE99E6">
        <w:rPr/>
        <w:t xml:space="preserve"> </w:t>
      </w:r>
      <w:r w:rsidR="0B475FAF">
        <w:rPr/>
        <w:t>simultáneamente</w:t>
      </w:r>
      <w:r w:rsidR="6DFE99E6">
        <w:rPr/>
        <w:t>.</w:t>
      </w:r>
    </w:p>
    <w:p w:rsidR="4597D74F" w:rsidP="6DC0F4F4" w:rsidRDefault="4597D74F" w14:paraId="7297B998" w14:textId="72DA17E6">
      <w:pPr>
        <w:pStyle w:val="ListParagraph"/>
        <w:ind w:left="720"/>
        <w:rPr>
          <w:color w:val="FF0000"/>
        </w:rPr>
      </w:pPr>
      <w:r w:rsidRPr="6DC0F4F4" w:rsidR="4597D74F">
        <w:rPr>
          <w:color w:val="FF0000"/>
        </w:rPr>
        <w:t>Revisión 17-6-2025 Persiste la observación</w:t>
      </w:r>
    </w:p>
    <w:p w:rsidR="2553F7CD" w:rsidP="2553F7CD" w:rsidRDefault="2553F7CD" w14:paraId="2C4D76EC" w14:textId="6066A659">
      <w:pPr>
        <w:pStyle w:val="ListParagraph"/>
        <w:ind w:left="720"/>
        <w:rPr>
          <w:highlight w:val="yellow"/>
        </w:rPr>
      </w:pPr>
    </w:p>
    <w:p w:rsidR="743FFCFA" w:rsidP="2553F7CD" w:rsidRDefault="743FFCFA" w14:paraId="572C425C" w14:textId="54874DDA">
      <w:pPr>
        <w:rPr>
          <w:highlight w:val="yellow"/>
        </w:rPr>
      </w:pPr>
      <w:r w:rsidR="6F046C3F">
        <w:drawing>
          <wp:inline wp14:editId="04176BC9" wp14:anchorId="71BB2E21">
            <wp:extent cx="5724524" cy="3219450"/>
            <wp:effectExtent l="0" t="0" r="0" b="0"/>
            <wp:docPr id="680096635" name="" title=""/>
            <wp:cNvGraphicFramePr>
              <a:graphicFrameLocks noChangeAspect="1"/>
            </wp:cNvGraphicFramePr>
            <a:graphic>
              <a:graphicData uri="http://schemas.openxmlformats.org/drawingml/2006/picture">
                <pic:pic>
                  <pic:nvPicPr>
                    <pic:cNvPr id="0" name=""/>
                    <pic:cNvPicPr/>
                  </pic:nvPicPr>
                  <pic:blipFill>
                    <a:blip r:embed="Rc7ce0d1167b64af6">
                      <a:extLst xmlns:a="http://schemas.openxmlformats.org/drawingml/2006/main">
                        <a:ext xmlns:a="http://schemas.openxmlformats.org/drawingml/2006/main" uri="{28A0092B-C50C-407E-A947-70E740481C1C}">
                          <a14:useLocalDpi xmlns:a14="http://schemas.microsoft.com/office/drawing/2010/main" val="0"/>
                        </a:ext>
                      </a:extLst>
                    </a:blip>
                    <a:stretch>
                      <a:fillRect/>
                    </a:stretch>
                  </pic:blipFill>
                  <pic:spPr>
                    <a:xfrm rot="0" flipH="0" flipV="0">
                      <a:off x="0" y="0"/>
                      <a:ext cx="5724524" cy="3219450"/>
                    </a:xfrm>
                    <a:prstGeom prst="rect">
                      <a:avLst/>
                    </a:prstGeom>
                  </pic:spPr>
                </pic:pic>
              </a:graphicData>
            </a:graphic>
          </wp:inline>
        </w:drawing>
      </w:r>
    </w:p>
    <w:p w:rsidR="2553F7CD" w:rsidP="2553F7CD" w:rsidRDefault="2553F7CD" w14:paraId="1807BA19" w14:textId="091ACCD5">
      <w:pPr>
        <w:pStyle w:val="ListParagraph"/>
        <w:ind w:left="720"/>
        <w:rPr>
          <w:highlight w:val="yellow"/>
        </w:rPr>
      </w:pPr>
    </w:p>
    <w:p w:rsidR="10D901F1" w:rsidP="2F0D8B20" w:rsidRDefault="10D901F1" w14:paraId="302EBBE3" w14:textId="1C66DE83">
      <w:pPr>
        <w:pStyle w:val="ListParagraph"/>
        <w:numPr>
          <w:ilvl w:val="0"/>
          <w:numId w:val="1"/>
        </w:numPr>
        <w:suppressLineNumbers w:val="0"/>
        <w:bidi w:val="0"/>
        <w:spacing w:before="0" w:beforeAutospacing="off" w:after="160" w:afterAutospacing="off" w:line="279" w:lineRule="auto"/>
        <w:ind w:left="720" w:right="0" w:hanging="360"/>
        <w:jc w:val="left"/>
        <w:rPr>
          <w:noProof w:val="0"/>
          <w:lang w:val="es-ES"/>
        </w:rPr>
      </w:pPr>
      <w:r w:rsidR="3B762D73">
        <w:rPr/>
        <w:t xml:space="preserve">Durante la revisión </w:t>
      </w:r>
      <w:r w:rsidR="33E5DDF0">
        <w:rPr/>
        <w:t>de los recursos</w:t>
      </w:r>
      <w:r w:rsidR="3B762D73">
        <w:rPr/>
        <w:t xml:space="preserve"> no se identifica donde se puede consultar su detalle d</w:t>
      </w:r>
      <w:r w:rsidRPr="6DC0F4F4" w:rsidR="3B762D73">
        <w:rPr>
          <w:rFonts w:ascii="Aptos" w:hAnsi="Aptos" w:eastAsia="Aptos" w:cs="Arial" w:asciiTheme="minorAscii" w:hAnsiTheme="minorAscii" w:eastAsiaTheme="minorAscii" w:cstheme="minorBidi"/>
          <w:color w:val="auto"/>
          <w:sz w:val="24"/>
          <w:szCs w:val="24"/>
          <w:lang w:eastAsia="en-US" w:bidi="ar-SA"/>
        </w:rPr>
        <w:t>e:</w:t>
      </w:r>
      <w:r w:rsidRPr="6DC0F4F4" w:rsidR="3B762D73">
        <w:rPr>
          <w:rFonts w:ascii="Aptos" w:hAnsi="Aptos" w:eastAsia="Aptos" w:cs="Arial" w:asciiTheme="minorAscii" w:hAnsiTheme="minorAscii" w:eastAsiaTheme="minorAscii" w:cstheme="minorBidi"/>
          <w:noProof w:val="0"/>
          <w:color w:val="auto"/>
          <w:sz w:val="24"/>
          <w:szCs w:val="24"/>
          <w:lang w:val="es-ES" w:eastAsia="en-US" w:bidi="ar-SA"/>
        </w:rPr>
        <w:t xml:space="preserve"> nombre del recurso, ruta de acceso al recurso, detalle técnico del recurso, quién lo creo, cuando lo creo, historial de dicho recurso, vinculación actual del recurso con cursos de la plataforma, metadato asociado.</w:t>
      </w:r>
      <w:r w:rsidRPr="6DC0F4F4" w:rsidR="4A1AA0BA">
        <w:rPr>
          <w:rFonts w:ascii="Aptos" w:hAnsi="Aptos" w:eastAsia="Aptos" w:cs="Arial" w:asciiTheme="minorAscii" w:hAnsiTheme="minorAscii" w:eastAsiaTheme="minorAscii" w:cstheme="minorBidi"/>
          <w:noProof w:val="0"/>
          <w:color w:val="auto"/>
          <w:sz w:val="24"/>
          <w:szCs w:val="24"/>
          <w:lang w:val="es-ES" w:eastAsia="en-US" w:bidi="ar-SA"/>
        </w:rPr>
        <w:t xml:space="preserve"> O la búsqueda por metadatos. Se debe tener en cuenta, que solo debe permitir buscar recursos que estén habilitados para esto, dado que algunos recursos son privados.</w:t>
      </w:r>
    </w:p>
    <w:p w:rsidR="5F2B7F5D" w:rsidP="6DC0F4F4" w:rsidRDefault="5F2B7F5D" w14:paraId="363035AE" w14:textId="72DA17E6">
      <w:pPr>
        <w:pStyle w:val="ListParagraph"/>
        <w:ind w:left="720"/>
        <w:rPr>
          <w:color w:val="FF0000"/>
        </w:rPr>
      </w:pPr>
      <w:r w:rsidRPr="6DC0F4F4" w:rsidR="5F2B7F5D">
        <w:rPr>
          <w:color w:val="FF0000"/>
        </w:rPr>
        <w:t>Revisión 17-6-2025 Persiste la observación</w:t>
      </w:r>
    </w:p>
    <w:p w:rsidR="5F2B7F5D" w:rsidP="6DC0F4F4" w:rsidRDefault="5F2B7F5D" w14:paraId="7FFA2C65" w14:textId="21AA9B71">
      <w:pPr>
        <w:ind w:left="720"/>
        <w:rPr>
          <w:color w:val="FF0000"/>
        </w:rPr>
      </w:pPr>
      <w:r w:rsidRPr="6DC0F4F4" w:rsidR="5F2B7F5D">
        <w:rPr>
          <w:color w:val="FF0000"/>
        </w:rPr>
        <w:t>A nivel de recurso no se está visualizando por las diferentes extensiones.</w:t>
      </w:r>
    </w:p>
    <w:p w:rsidR="5F2B7F5D" w:rsidP="6DC0F4F4" w:rsidRDefault="5F2B7F5D" w14:paraId="29F7A81F" w14:textId="66C71023">
      <w:pPr>
        <w:ind w:left="720"/>
      </w:pPr>
      <w:r w:rsidR="5F2B7F5D">
        <w:drawing>
          <wp:inline wp14:editId="10342B6E" wp14:anchorId="15851547">
            <wp:extent cx="5724524" cy="3152775"/>
            <wp:effectExtent l="0" t="0" r="0" b="0"/>
            <wp:docPr id="1060052170" name="" title=""/>
            <wp:cNvGraphicFramePr>
              <a:graphicFrameLocks noChangeAspect="1"/>
            </wp:cNvGraphicFramePr>
            <a:graphic>
              <a:graphicData uri="http://schemas.openxmlformats.org/drawingml/2006/picture">
                <pic:pic>
                  <pic:nvPicPr>
                    <pic:cNvPr id="0" name=""/>
                    <pic:cNvPicPr/>
                  </pic:nvPicPr>
                  <pic:blipFill>
                    <a:blip r:embed="R069212eb089042c4">
                      <a:extLst>
                        <a:ext xmlns:a="http://schemas.openxmlformats.org/drawingml/2006/main" uri="{28A0092B-C50C-407E-A947-70E740481C1C}">
                          <a14:useLocalDpi val="0"/>
                        </a:ext>
                      </a:extLst>
                    </a:blip>
                    <a:stretch>
                      <a:fillRect/>
                    </a:stretch>
                  </pic:blipFill>
                  <pic:spPr>
                    <a:xfrm>
                      <a:off x="0" y="0"/>
                      <a:ext cx="5724524" cy="3152775"/>
                    </a:xfrm>
                    <a:prstGeom prst="rect">
                      <a:avLst/>
                    </a:prstGeom>
                  </pic:spPr>
                </pic:pic>
              </a:graphicData>
            </a:graphic>
          </wp:inline>
        </w:drawing>
      </w:r>
    </w:p>
    <w:p w:rsidR="5F2B7F5D" w:rsidP="6DC0F4F4" w:rsidRDefault="5F2B7F5D" w14:paraId="4E782880" w14:textId="0B5F5F48">
      <w:pPr>
        <w:ind w:left="720"/>
      </w:pPr>
      <w:r w:rsidRPr="6DC0F4F4" w:rsidR="5F2B7F5D">
        <w:rPr>
          <w:color w:val="FF0000"/>
        </w:rPr>
        <w:t xml:space="preserve">A nivel de carpeta se observa </w:t>
      </w:r>
      <w:r w:rsidRPr="6DC0F4F4" w:rsidR="5F2B7F5D">
        <w:rPr>
          <w:color w:val="FF0000"/>
        </w:rPr>
        <w:t>información,</w:t>
      </w:r>
      <w:r w:rsidRPr="6DC0F4F4" w:rsidR="5F2B7F5D">
        <w:rPr>
          <w:color w:val="FF0000"/>
        </w:rPr>
        <w:t xml:space="preserve"> sin embargo:</w:t>
      </w:r>
    </w:p>
    <w:p w:rsidR="66409ED8" w:rsidP="6DC0F4F4" w:rsidRDefault="66409ED8" w14:paraId="63B829A6" w14:textId="136B8E13">
      <w:pPr>
        <w:ind w:left="720"/>
        <w:rPr>
          <w:color w:val="FF0000"/>
        </w:rPr>
      </w:pPr>
      <w:r w:rsidRPr="6DC0F4F4" w:rsidR="66409ED8">
        <w:rPr>
          <w:color w:val="FF0000"/>
        </w:rPr>
        <w:t xml:space="preserve">a. </w:t>
      </w:r>
      <w:r w:rsidRPr="6DC0F4F4" w:rsidR="66409ED8">
        <w:rPr>
          <w:color w:val="FF0000"/>
        </w:rPr>
        <w:t>El</w:t>
      </w:r>
      <w:r w:rsidRPr="6DC0F4F4" w:rsidR="66409ED8">
        <w:rPr>
          <w:color w:val="FF0000"/>
        </w:rPr>
        <w:t xml:space="preserve"> dato del autor está vacío</w:t>
      </w:r>
    </w:p>
    <w:p w:rsidR="66409ED8" w:rsidP="6DC0F4F4" w:rsidRDefault="66409ED8" w14:paraId="0D2B8DE2" w14:textId="555B15F2">
      <w:pPr>
        <w:pStyle w:val="ListParagraph"/>
        <w:suppressLineNumbers w:val="0"/>
        <w:bidi w:val="0"/>
        <w:ind w:left="720"/>
        <w:rPr>
          <w:rFonts w:ascii="Aptos" w:hAnsi="Aptos" w:eastAsia="Aptos" w:cs="Arial" w:asciiTheme="minorAscii" w:hAnsiTheme="minorAscii" w:eastAsiaTheme="minorAscii" w:cstheme="minorBidi"/>
          <w:noProof w:val="0"/>
          <w:color w:val="FF0000"/>
          <w:sz w:val="24"/>
          <w:szCs w:val="24"/>
          <w:lang w:val="es-ES" w:eastAsia="en-US" w:bidi="ar-SA"/>
        </w:rPr>
      </w:pPr>
      <w:r w:rsidRPr="6DC0F4F4" w:rsidR="66409ED8">
        <w:rPr>
          <w:rFonts w:ascii="Aptos" w:hAnsi="Aptos" w:eastAsia="Aptos" w:cs="Arial" w:asciiTheme="minorAscii" w:hAnsiTheme="minorAscii" w:eastAsiaTheme="minorAscii" w:cstheme="minorBidi"/>
          <w:noProof w:val="0"/>
          <w:color w:val="FF0000"/>
          <w:sz w:val="24"/>
          <w:szCs w:val="24"/>
          <w:lang w:val="es-ES" w:eastAsia="en-US" w:bidi="ar-SA"/>
        </w:rPr>
        <w:t xml:space="preserve">b. </w:t>
      </w:r>
      <w:r w:rsidRPr="6DC0F4F4" w:rsidR="038FD1B5">
        <w:rPr>
          <w:rFonts w:ascii="Aptos" w:hAnsi="Aptos" w:eastAsia="Aptos" w:cs="Arial" w:asciiTheme="minorAscii" w:hAnsiTheme="minorAscii" w:eastAsiaTheme="minorAscii" w:cstheme="minorBidi"/>
          <w:noProof w:val="0"/>
          <w:color w:val="FF0000"/>
          <w:sz w:val="24"/>
          <w:szCs w:val="24"/>
          <w:lang w:val="es-ES" w:eastAsia="en-US" w:bidi="ar-SA"/>
        </w:rPr>
        <w:t xml:space="preserve">detalle técnico del recurso, quién lo creo, </w:t>
      </w:r>
      <w:r w:rsidRPr="6DC0F4F4" w:rsidR="0D29B45C">
        <w:rPr>
          <w:rFonts w:ascii="Aptos" w:hAnsi="Aptos" w:eastAsia="Aptos" w:cs="Arial" w:asciiTheme="minorAscii" w:hAnsiTheme="minorAscii" w:eastAsiaTheme="minorAscii" w:cstheme="minorBidi"/>
          <w:noProof w:val="0"/>
          <w:color w:val="FF0000"/>
          <w:sz w:val="24"/>
          <w:szCs w:val="24"/>
          <w:lang w:val="es-ES" w:eastAsia="en-US" w:bidi="ar-SA"/>
        </w:rPr>
        <w:t>quién l</w:t>
      </w:r>
      <w:r w:rsidRPr="6DC0F4F4" w:rsidR="0D29B45C">
        <w:rPr>
          <w:rFonts w:ascii="Aptos" w:hAnsi="Aptos" w:eastAsia="Aptos" w:cs="Arial" w:asciiTheme="minorAscii" w:hAnsiTheme="minorAscii" w:eastAsiaTheme="minorAscii" w:cstheme="minorBidi"/>
          <w:noProof w:val="0"/>
          <w:color w:val="FF0000"/>
          <w:sz w:val="24"/>
          <w:szCs w:val="24"/>
          <w:lang w:val="es-ES" w:eastAsia="en-US" w:bidi="ar-SA"/>
        </w:rPr>
        <w:t xml:space="preserve">o </w:t>
      </w:r>
      <w:r w:rsidRPr="6DC0F4F4" w:rsidR="288D3750">
        <w:rPr>
          <w:rFonts w:ascii="Aptos" w:hAnsi="Aptos" w:eastAsia="Aptos" w:cs="Arial" w:asciiTheme="minorAscii" w:hAnsiTheme="minorAscii" w:eastAsiaTheme="minorAscii" w:cstheme="minorBidi"/>
          <w:noProof w:val="0"/>
          <w:color w:val="FF0000"/>
          <w:sz w:val="24"/>
          <w:szCs w:val="24"/>
          <w:lang w:val="es-ES" w:eastAsia="en-US" w:bidi="ar-SA"/>
        </w:rPr>
        <w:t>actualizó, historial</w:t>
      </w:r>
      <w:r w:rsidRPr="6DC0F4F4" w:rsidR="038FD1B5">
        <w:rPr>
          <w:rFonts w:ascii="Aptos" w:hAnsi="Aptos" w:eastAsia="Aptos" w:cs="Arial" w:asciiTheme="minorAscii" w:hAnsiTheme="minorAscii" w:eastAsiaTheme="minorAscii" w:cstheme="minorBidi"/>
          <w:noProof w:val="0"/>
          <w:color w:val="FF0000"/>
          <w:sz w:val="24"/>
          <w:szCs w:val="24"/>
          <w:lang w:val="es-ES" w:eastAsia="en-US" w:bidi="ar-SA"/>
        </w:rPr>
        <w:t xml:space="preserve"> de dicho recurso, vinculación actual del recurso con cursos de la plataforma, metadato asociado</w:t>
      </w:r>
      <w:r w:rsidRPr="6DC0F4F4" w:rsidR="6828A83F">
        <w:rPr>
          <w:rFonts w:ascii="Aptos" w:hAnsi="Aptos" w:eastAsia="Aptos" w:cs="Arial" w:asciiTheme="minorAscii" w:hAnsiTheme="minorAscii" w:eastAsiaTheme="minorAscii" w:cstheme="minorBidi"/>
          <w:noProof w:val="0"/>
          <w:color w:val="FF0000"/>
          <w:sz w:val="24"/>
          <w:szCs w:val="24"/>
          <w:lang w:val="es-ES" w:eastAsia="en-US" w:bidi="ar-SA"/>
        </w:rPr>
        <w:t xml:space="preserve"> y descripción los datos registrados</w:t>
      </w:r>
      <w:r w:rsidRPr="6DC0F4F4" w:rsidR="038FD1B5">
        <w:rPr>
          <w:rFonts w:ascii="Aptos" w:hAnsi="Aptos" w:eastAsia="Aptos" w:cs="Arial" w:asciiTheme="minorAscii" w:hAnsiTheme="minorAscii" w:eastAsiaTheme="minorAscii" w:cstheme="minorBidi"/>
          <w:noProof w:val="0"/>
          <w:color w:val="FF0000"/>
          <w:sz w:val="24"/>
          <w:szCs w:val="24"/>
          <w:lang w:val="es-ES" w:eastAsia="en-US" w:bidi="ar-SA"/>
        </w:rPr>
        <w:t xml:space="preserve"> </w:t>
      </w:r>
    </w:p>
    <w:p w:rsidR="038FD1B5" w:rsidP="6DC0F4F4" w:rsidRDefault="038FD1B5" w14:paraId="54835984" w14:textId="2315AF19">
      <w:pPr>
        <w:ind w:left="720"/>
      </w:pPr>
      <w:r w:rsidR="038FD1B5">
        <w:drawing>
          <wp:inline wp14:editId="2431A424" wp14:anchorId="326C8826">
            <wp:extent cx="5724524" cy="3600450"/>
            <wp:effectExtent l="0" t="0" r="0" b="0"/>
            <wp:docPr id="1994765907" name="" title=""/>
            <wp:cNvGraphicFramePr>
              <a:graphicFrameLocks noChangeAspect="1"/>
            </wp:cNvGraphicFramePr>
            <a:graphic>
              <a:graphicData uri="http://schemas.openxmlformats.org/drawingml/2006/picture">
                <pic:pic>
                  <pic:nvPicPr>
                    <pic:cNvPr id="0" name=""/>
                    <pic:cNvPicPr/>
                  </pic:nvPicPr>
                  <pic:blipFill>
                    <a:blip r:embed="Rcba0b65f2d9a4ccc">
                      <a:extLst>
                        <a:ext xmlns:a="http://schemas.openxmlformats.org/drawingml/2006/main" uri="{28A0092B-C50C-407E-A947-70E740481C1C}">
                          <a14:useLocalDpi val="0"/>
                        </a:ext>
                      </a:extLst>
                    </a:blip>
                    <a:stretch>
                      <a:fillRect/>
                    </a:stretch>
                  </pic:blipFill>
                  <pic:spPr>
                    <a:xfrm>
                      <a:off x="0" y="0"/>
                      <a:ext cx="5724524" cy="3600450"/>
                    </a:xfrm>
                    <a:prstGeom prst="rect">
                      <a:avLst/>
                    </a:prstGeom>
                  </pic:spPr>
                </pic:pic>
              </a:graphicData>
            </a:graphic>
          </wp:inline>
        </w:drawing>
      </w:r>
    </w:p>
    <w:p w:rsidR="2553F7CD" w:rsidP="2553F7CD" w:rsidRDefault="2553F7CD" w14:paraId="3E605EFC" w14:textId="3A261112">
      <w:pPr>
        <w:pStyle w:val="ListParagraph"/>
        <w:suppressLineNumbers w:val="0"/>
        <w:bidi w:val="0"/>
        <w:spacing w:before="0" w:beforeAutospacing="off" w:after="160" w:afterAutospacing="off" w:line="279" w:lineRule="auto"/>
        <w:ind w:left="720" w:right="0" w:hanging="360"/>
        <w:jc w:val="left"/>
        <w:rPr>
          <w:noProof w:val="0"/>
          <w:highlight w:val="yellow"/>
          <w:lang w:val="es-ES"/>
        </w:rPr>
      </w:pPr>
    </w:p>
    <w:p w:rsidR="2BFDAC3A" w:rsidP="2553F7CD" w:rsidRDefault="2BFDAC3A" w14:paraId="5C5456F5" w14:textId="17E1EB3D">
      <w:pPr>
        <w:pStyle w:val="ListParagraph"/>
        <w:numPr>
          <w:ilvl w:val="0"/>
          <w:numId w:val="1"/>
        </w:numPr>
        <w:suppressLineNumbers w:val="0"/>
        <w:bidi w:val="0"/>
        <w:spacing w:before="0" w:beforeAutospacing="off" w:after="160" w:afterAutospacing="off" w:line="279" w:lineRule="auto"/>
        <w:ind w:left="720" w:right="0" w:hanging="360"/>
        <w:jc w:val="left"/>
        <w:rPr>
          <w:noProof w:val="0"/>
          <w:lang w:val="es-ES"/>
        </w:rPr>
      </w:pPr>
      <w:r w:rsidRPr="6DC0F4F4" w:rsidR="5D2DE160">
        <w:rPr>
          <w:rFonts w:ascii="Aptos" w:hAnsi="Aptos" w:eastAsia="Aptos" w:cs="Arial" w:asciiTheme="minorAscii" w:hAnsiTheme="minorAscii" w:eastAsiaTheme="minorAscii" w:cstheme="minorBidi"/>
          <w:noProof w:val="0"/>
          <w:color w:val="auto"/>
          <w:sz w:val="24"/>
          <w:szCs w:val="24"/>
          <w:lang w:val="es-ES" w:eastAsia="en-US" w:bidi="ar-SA"/>
        </w:rPr>
        <w:t xml:space="preserve">No se evidencia el módulo de búsquedas, por lo que no se logra visualizar si los usuarios pueden guardar sus consultas para ser ejecutadas posteriormente </w:t>
      </w:r>
      <w:r w:rsidRPr="6DC0F4F4" w:rsidR="5DCE5975">
        <w:rPr>
          <w:rFonts w:ascii="Aptos" w:hAnsi="Aptos" w:eastAsia="Aptos" w:cs="Arial" w:asciiTheme="minorAscii" w:hAnsiTheme="minorAscii" w:eastAsiaTheme="minorAscii" w:cstheme="minorBidi"/>
          <w:noProof w:val="0"/>
          <w:color w:val="auto"/>
          <w:sz w:val="24"/>
          <w:szCs w:val="24"/>
          <w:lang w:val="es-ES" w:eastAsia="en-US" w:bidi="ar-SA"/>
        </w:rPr>
        <w:t>más</w:t>
      </w:r>
      <w:r w:rsidRPr="6DC0F4F4" w:rsidR="5D2DE160">
        <w:rPr>
          <w:rFonts w:ascii="Aptos" w:hAnsi="Aptos" w:eastAsia="Aptos" w:cs="Arial" w:asciiTheme="minorAscii" w:hAnsiTheme="minorAscii" w:eastAsiaTheme="minorAscii" w:cstheme="minorBidi"/>
          <w:noProof w:val="0"/>
          <w:color w:val="auto"/>
          <w:sz w:val="24"/>
          <w:szCs w:val="24"/>
          <w:lang w:val="es-ES" w:eastAsia="en-US" w:bidi="ar-SA"/>
        </w:rPr>
        <w:t xml:space="preserve"> de una vez.</w:t>
      </w:r>
    </w:p>
    <w:p w:rsidR="455AE9AE" w:rsidP="6DC0F4F4" w:rsidRDefault="455AE9AE" w14:paraId="48332D2B" w14:textId="72DA17E6">
      <w:pPr>
        <w:pStyle w:val="ListParagraph"/>
        <w:ind w:left="720"/>
        <w:rPr>
          <w:color w:val="FF0000"/>
        </w:rPr>
      </w:pPr>
      <w:r w:rsidRPr="6DC0F4F4" w:rsidR="455AE9AE">
        <w:rPr>
          <w:color w:val="FF0000"/>
        </w:rPr>
        <w:t>Revisión 17-6-2025 Persiste la observación</w:t>
      </w:r>
    </w:p>
    <w:p w:rsidR="6DC0F4F4" w:rsidP="6DC0F4F4" w:rsidRDefault="6DC0F4F4" w14:paraId="43DABA83" w14:textId="49F48C02">
      <w:pPr>
        <w:pStyle w:val="ListParagraph"/>
        <w:suppressLineNumbers w:val="0"/>
        <w:bidi w:val="0"/>
        <w:spacing w:before="0" w:beforeAutospacing="off" w:after="160" w:afterAutospacing="off" w:line="279" w:lineRule="auto"/>
        <w:ind w:left="720" w:right="0" w:hanging="360"/>
        <w:jc w:val="left"/>
        <w:rPr>
          <w:noProof w:val="0"/>
          <w:color w:val="FF0000"/>
          <w:lang w:val="es-ES"/>
        </w:rPr>
      </w:pPr>
    </w:p>
    <w:p w:rsidR="64FB079D" w:rsidP="1DC32DAE" w:rsidRDefault="64FB079D" w14:paraId="799D7387" w14:textId="44DBBD7A">
      <w:pPr>
        <w:pStyle w:val="ListParagraph"/>
        <w:numPr>
          <w:ilvl w:val="0"/>
          <w:numId w:val="1"/>
        </w:numPr>
        <w:suppressLineNumbers w:val="0"/>
        <w:bidi w:val="0"/>
        <w:spacing w:before="0" w:beforeAutospacing="off" w:after="160" w:afterAutospacing="off" w:line="279" w:lineRule="auto"/>
        <w:ind w:left="720" w:right="0" w:hanging="360"/>
        <w:jc w:val="left"/>
        <w:rPr>
          <w:noProof w:val="0"/>
          <w:lang w:val="es-ES"/>
        </w:rPr>
      </w:pPr>
      <w:r w:rsidRPr="6DC0F4F4" w:rsidR="38523A77">
        <w:rPr>
          <w:rFonts w:ascii="Aptos" w:hAnsi="Aptos" w:eastAsia="Aptos" w:cs="Arial" w:asciiTheme="minorAscii" w:hAnsiTheme="minorAscii" w:eastAsiaTheme="minorAscii" w:cstheme="minorBidi"/>
          <w:noProof w:val="0"/>
          <w:color w:val="auto"/>
          <w:sz w:val="24"/>
          <w:szCs w:val="24"/>
          <w:lang w:val="es-ES" w:eastAsia="en-US" w:bidi="ar-SA"/>
        </w:rPr>
        <w:t>El sistema no está permitiendo navegar sobre la miga de pan del recurso.</w:t>
      </w:r>
    </w:p>
    <w:p w:rsidR="64FB079D" w:rsidP="6DC0F4F4" w:rsidRDefault="64FB079D" w14:paraId="1312D88B" w14:textId="791E45E2">
      <w:pPr>
        <w:pStyle w:val="ListParagraph"/>
        <w:spacing w:before="0" w:beforeAutospacing="off" w:after="160" w:afterAutospacing="off" w:line="279" w:lineRule="auto"/>
        <w:ind w:left="720" w:right="0"/>
        <w:jc w:val="left"/>
        <w:rPr>
          <w:color w:val="4DA62E"/>
        </w:rPr>
      </w:pPr>
      <w:r w:rsidRPr="6DC0F4F4" w:rsidR="25395033">
        <w:rPr>
          <w:color w:val="4DA62E"/>
        </w:rPr>
        <w:t>Revisión 17-6-2025 SE observa el ajuste</w:t>
      </w:r>
    </w:p>
    <w:p w:rsidR="64FB079D" w:rsidP="6DC0F4F4" w:rsidRDefault="64FB079D" w14:paraId="1C87FB7F" w14:textId="0C35048B">
      <w:pPr>
        <w:pStyle w:val="ListParagraph"/>
        <w:spacing w:before="0" w:beforeAutospacing="off" w:after="160" w:afterAutospacing="off" w:line="279" w:lineRule="auto"/>
        <w:ind w:left="720"/>
        <w:rPr>
          <w:color w:val="FF0000"/>
        </w:rPr>
      </w:pPr>
    </w:p>
    <w:p w:rsidR="64FB079D" w:rsidP="1DC32DAE" w:rsidRDefault="64FB079D" w14:paraId="6E7353BD" w14:textId="2F85D36D">
      <w:pPr>
        <w:pStyle w:val="ListParagraph"/>
        <w:bidi w:val="0"/>
        <w:spacing w:before="0" w:beforeAutospacing="off" w:after="160" w:afterAutospacing="off" w:line="279" w:lineRule="auto"/>
        <w:ind w:left="720" w:right="0" w:hanging="360"/>
        <w:jc w:val="left"/>
      </w:pPr>
      <w:r w:rsidR="1E27CA90">
        <w:rPr/>
        <w:t xml:space="preserve"> </w:t>
      </w:r>
    </w:p>
    <w:p w:rsidR="2D35ADEB" w:rsidP="2F0D8B20" w:rsidRDefault="2D35ADEB" w14:paraId="1CDC44B8" w14:textId="26FF3F86">
      <w:pPr>
        <w:pStyle w:val="ListParagraph"/>
        <w:numPr>
          <w:ilvl w:val="0"/>
          <w:numId w:val="1"/>
        </w:numPr>
        <w:bidi w:val="0"/>
        <w:spacing w:before="0" w:beforeAutospacing="off" w:after="160" w:afterAutospacing="off" w:line="279" w:lineRule="auto"/>
        <w:ind w:right="0"/>
        <w:jc w:val="left"/>
        <w:rPr/>
      </w:pPr>
      <w:r w:rsidR="4068EE42">
        <w:rPr/>
        <w:t>Cuando se recorre el repositorio institucional, no se identifica donde presenta el tamaño actual, es decir su peso.</w:t>
      </w:r>
    </w:p>
    <w:p w:rsidR="0CC610F2" w:rsidP="2F0D8B20" w:rsidRDefault="0CC610F2" w14:paraId="539624B4" w14:textId="7B0696CE">
      <w:pPr>
        <w:pStyle w:val="ListParagraph"/>
        <w:spacing w:before="0" w:beforeAutospacing="off" w:after="160" w:afterAutospacing="off" w:line="279" w:lineRule="auto"/>
        <w:ind w:left="720" w:right="0"/>
        <w:jc w:val="left"/>
        <w:rPr>
          <w:color w:val="4DA62E" w:themeColor="accent6" w:themeTint="FF" w:themeShade="FF"/>
        </w:rPr>
      </w:pPr>
      <w:r w:rsidRPr="2F0D8B20" w:rsidR="0CC610F2">
        <w:rPr>
          <w:color w:val="4DA62E"/>
        </w:rPr>
        <w:t>Revisión 9-5-2025 SE observa el ajuste</w:t>
      </w:r>
    </w:p>
    <w:p w:rsidR="1DCB63B8" w:rsidP="2F0D8B20" w:rsidRDefault="1DCB63B8" w14:paraId="53AD6646" w14:textId="164E5D88">
      <w:pPr>
        <w:pStyle w:val="ListParagraph"/>
        <w:numPr>
          <w:ilvl w:val="0"/>
          <w:numId w:val="1"/>
        </w:numPr>
        <w:bidi w:val="0"/>
        <w:spacing w:before="0" w:beforeAutospacing="off" w:after="160" w:afterAutospacing="off" w:line="279" w:lineRule="auto"/>
        <w:ind w:right="0"/>
        <w:jc w:val="left"/>
        <w:rPr/>
      </w:pPr>
      <w:r w:rsidR="593A7BB4">
        <w:rPr/>
        <w:t xml:space="preserve">No se identifica si los permisos se heredan </w:t>
      </w:r>
      <w:r w:rsidR="593A7BB4">
        <w:rPr/>
        <w:t>jerárquicamente</w:t>
      </w:r>
      <w:r w:rsidR="593A7BB4">
        <w:rPr/>
        <w:t>.</w:t>
      </w:r>
    </w:p>
    <w:p w:rsidR="0DCA7C55" w:rsidP="6DC0F4F4" w:rsidRDefault="0DCA7C55" w14:paraId="00A3549D" w14:textId="72DA17E6">
      <w:pPr>
        <w:pStyle w:val="ListParagraph"/>
        <w:ind w:left="720"/>
        <w:rPr>
          <w:color w:val="FF0000"/>
        </w:rPr>
      </w:pPr>
      <w:r w:rsidRPr="6DC0F4F4" w:rsidR="0DCA7C55">
        <w:rPr>
          <w:color w:val="FF0000"/>
        </w:rPr>
        <w:t>Revisión 17-6-2025 Persiste la observación</w:t>
      </w:r>
    </w:p>
    <w:p w:rsidR="2553F7CD" w:rsidP="2553F7CD" w:rsidRDefault="2553F7CD" w14:paraId="08E9D240" w14:textId="1E9C4193">
      <w:pPr>
        <w:pStyle w:val="ListParagraph"/>
        <w:bidi w:val="0"/>
        <w:spacing w:before="0" w:beforeAutospacing="off" w:after="160" w:afterAutospacing="off" w:line="279" w:lineRule="auto"/>
        <w:ind w:left="720" w:right="0"/>
        <w:jc w:val="left"/>
        <w:rPr>
          <w:highlight w:val="yellow"/>
        </w:rPr>
      </w:pPr>
    </w:p>
    <w:p w:rsidR="44382030" w:rsidP="1DC32DAE" w:rsidRDefault="44382030" w14:paraId="76E4DDFC" w14:textId="062A3DE9">
      <w:pPr>
        <w:pStyle w:val="ListParagraph"/>
        <w:numPr>
          <w:ilvl w:val="0"/>
          <w:numId w:val="1"/>
        </w:numPr>
        <w:bidi w:val="0"/>
        <w:spacing w:before="0" w:beforeAutospacing="off" w:after="160" w:afterAutospacing="off" w:line="279" w:lineRule="auto"/>
        <w:ind w:right="0"/>
        <w:jc w:val="left"/>
        <w:rPr/>
      </w:pPr>
      <w:r w:rsidR="26EA6835">
        <w:rPr/>
        <w:t>Los recursos deben poder ser marcados con seguimiento por defecto, para poder tener reportes en línea que nos permita ver la hoja de vida del recurso.</w:t>
      </w:r>
      <w:r w:rsidR="050CD737">
        <w:rPr/>
        <w:t xml:space="preserve"> Esta opción en el recurso debe poder ser apagada o activada por el usuario o rol en el sistema que tenga el permiso para hacerlo.</w:t>
      </w:r>
    </w:p>
    <w:p w:rsidR="0B0D49E4" w:rsidP="6DC0F4F4" w:rsidRDefault="0B0D49E4" w14:paraId="2EA57AB3" w14:textId="72DA17E6">
      <w:pPr>
        <w:pStyle w:val="ListParagraph"/>
        <w:ind w:left="720"/>
        <w:rPr>
          <w:color w:val="FF0000"/>
        </w:rPr>
      </w:pPr>
      <w:r w:rsidRPr="6DC0F4F4" w:rsidR="0B0D49E4">
        <w:rPr>
          <w:color w:val="FF0000"/>
        </w:rPr>
        <w:t>Revisión 17-6-2025 Persiste la observación</w:t>
      </w:r>
    </w:p>
    <w:p w:rsidR="6DC0F4F4" w:rsidP="6DC0F4F4" w:rsidRDefault="6DC0F4F4" w14:paraId="590AE401" w14:textId="0ACA5722">
      <w:pPr>
        <w:pStyle w:val="ListParagraph"/>
        <w:ind w:left="720"/>
        <w:rPr>
          <w:color w:val="FF0000"/>
        </w:rPr>
      </w:pPr>
    </w:p>
    <w:p w:rsidR="2F0D8B20" w:rsidP="2F0D8B20" w:rsidRDefault="2F0D8B20" w14:paraId="1AC7B3E1" w14:textId="1E576266">
      <w:pPr>
        <w:pStyle w:val="ListParagraph"/>
        <w:bidi w:val="0"/>
        <w:spacing w:before="0" w:beforeAutospacing="off" w:after="160" w:afterAutospacing="off" w:line="279" w:lineRule="auto"/>
        <w:ind w:left="720" w:right="0"/>
        <w:jc w:val="left"/>
      </w:pPr>
    </w:p>
    <w:p w:rsidR="0A163541" w:rsidP="1DC32DAE" w:rsidRDefault="0A163541" w14:paraId="7DA3880A" w14:textId="62A436D3">
      <w:pPr>
        <w:pStyle w:val="ListParagraph"/>
        <w:numPr>
          <w:ilvl w:val="0"/>
          <w:numId w:val="1"/>
        </w:numPr>
        <w:bidi w:val="0"/>
        <w:spacing w:before="0" w:beforeAutospacing="off" w:after="160" w:afterAutospacing="off" w:line="279" w:lineRule="auto"/>
        <w:ind w:right="0"/>
        <w:jc w:val="left"/>
        <w:rPr/>
      </w:pPr>
      <w:r w:rsidR="0A163541">
        <w:rPr/>
        <w:t xml:space="preserve">Dado que nos encontramos en el ambiente de pruebas, no se cargó un recurso de </w:t>
      </w:r>
      <w:r w:rsidR="16653442">
        <w:rPr/>
        <w:t>más</w:t>
      </w:r>
      <w:r w:rsidR="0A163541">
        <w:rPr/>
        <w:t xml:space="preserve"> de 5GB, pero en el ambiente productivo esta carga debe estar permitida a través de protocolos o nubes.</w:t>
      </w:r>
    </w:p>
    <w:p w:rsidR="493A3E88" w:rsidP="2F0D8B20" w:rsidRDefault="493A3E88" w14:paraId="5EB6BAD9" w14:textId="7478A9F6">
      <w:pPr>
        <w:pStyle w:val="ListParagraph"/>
        <w:ind w:left="720"/>
        <w:rPr>
          <w:color w:val="FF0000"/>
        </w:rPr>
      </w:pPr>
      <w:r w:rsidRPr="6DC0F4F4" w:rsidR="4B60346C">
        <w:rPr>
          <w:color w:val="FF0000"/>
        </w:rPr>
        <w:t>Revisión 1</w:t>
      </w:r>
      <w:r w:rsidRPr="6DC0F4F4" w:rsidR="2425DA85">
        <w:rPr>
          <w:color w:val="FF0000"/>
        </w:rPr>
        <w:t>6</w:t>
      </w:r>
      <w:r w:rsidRPr="6DC0F4F4" w:rsidR="4B60346C">
        <w:rPr>
          <w:color w:val="FF0000"/>
        </w:rPr>
        <w:t>-</w:t>
      </w:r>
      <w:r w:rsidRPr="6DC0F4F4" w:rsidR="33543332">
        <w:rPr>
          <w:color w:val="FF0000"/>
        </w:rPr>
        <w:t>6</w:t>
      </w:r>
      <w:r w:rsidRPr="6DC0F4F4" w:rsidR="4B60346C">
        <w:rPr>
          <w:color w:val="FF0000"/>
        </w:rPr>
        <w:t>-2025</w:t>
      </w:r>
      <w:r w:rsidRPr="6DC0F4F4" w:rsidR="4B60346C">
        <w:rPr>
          <w:color w:val="FF0000"/>
        </w:rPr>
        <w:t xml:space="preserve"> </w:t>
      </w:r>
      <w:r w:rsidRPr="6DC0F4F4" w:rsidR="4B60346C">
        <w:rPr>
          <w:color w:val="FF0000"/>
        </w:rPr>
        <w:t xml:space="preserve">La observación persiste, el sistema solo permite el cargue </w:t>
      </w:r>
      <w:r w:rsidRPr="6DC0F4F4" w:rsidR="2CA5217B">
        <w:rPr>
          <w:color w:val="FF0000"/>
        </w:rPr>
        <w:t xml:space="preserve">de varios tamaños de recursos, pero no permite que se descompriman. A continuación, se presentan varios tamaños de archivo y el resultado al </w:t>
      </w:r>
      <w:r w:rsidRPr="6DC0F4F4" w:rsidR="2CA5217B">
        <w:rPr>
          <w:color w:val="FF0000"/>
        </w:rPr>
        <w:t>descomprimirse</w:t>
      </w:r>
      <w:r w:rsidRPr="6DC0F4F4" w:rsidR="2CA5217B">
        <w:rPr>
          <w:color w:val="FF0000"/>
        </w:rPr>
        <w:t>.</w:t>
      </w:r>
    </w:p>
    <w:p w:rsidR="493A3E88" w:rsidP="2F0D8B20" w:rsidRDefault="493A3E88" w14:paraId="7403679A" w14:textId="02695335">
      <w:pPr>
        <w:ind w:left="720"/>
      </w:pPr>
      <w:r w:rsidR="493A3E88">
        <w:drawing>
          <wp:inline wp14:editId="7934B87D" wp14:anchorId="2E445E90">
            <wp:extent cx="5724524" cy="3581400"/>
            <wp:effectExtent l="0" t="0" r="0" b="0"/>
            <wp:docPr id="1320067242" name="" title=""/>
            <wp:cNvGraphicFramePr>
              <a:graphicFrameLocks noChangeAspect="1"/>
            </wp:cNvGraphicFramePr>
            <a:graphic>
              <a:graphicData uri="http://schemas.openxmlformats.org/drawingml/2006/picture">
                <pic:pic>
                  <pic:nvPicPr>
                    <pic:cNvPr id="0" name=""/>
                    <pic:cNvPicPr/>
                  </pic:nvPicPr>
                  <pic:blipFill>
                    <a:blip r:embed="R6c2ee7884dc84b4d">
                      <a:extLst>
                        <a:ext xmlns:a="http://schemas.openxmlformats.org/drawingml/2006/main" uri="{28A0092B-C50C-407E-A947-70E740481C1C}">
                          <a14:useLocalDpi val="0"/>
                        </a:ext>
                      </a:extLst>
                    </a:blip>
                    <a:stretch>
                      <a:fillRect/>
                    </a:stretch>
                  </pic:blipFill>
                  <pic:spPr>
                    <a:xfrm>
                      <a:off x="0" y="0"/>
                      <a:ext cx="5724524" cy="3581400"/>
                    </a:xfrm>
                    <a:prstGeom prst="rect">
                      <a:avLst/>
                    </a:prstGeom>
                  </pic:spPr>
                </pic:pic>
              </a:graphicData>
            </a:graphic>
          </wp:inline>
        </w:drawing>
      </w:r>
    </w:p>
    <w:p w:rsidR="1ED4641C" w:rsidP="6DC0F4F4" w:rsidRDefault="1ED4641C" w14:paraId="297BD856" w14:textId="4EF404C9">
      <w:pPr>
        <w:ind w:left="720"/>
        <w:rPr>
          <w:color w:val="FF0000"/>
        </w:rPr>
      </w:pPr>
      <w:r w:rsidRPr="6DC0F4F4" w:rsidR="3DE09447">
        <w:rPr>
          <w:color w:val="FF0000"/>
        </w:rPr>
        <w:t>Al descomprimir presenta error</w:t>
      </w:r>
      <w:r w:rsidRPr="6DC0F4F4" w:rsidR="42BB5F86">
        <w:rPr>
          <w:color w:val="FF0000"/>
        </w:rPr>
        <w:t xml:space="preserve"> tamaño 1GB</w:t>
      </w:r>
      <w:r w:rsidRPr="6DC0F4F4" w:rsidR="3DE09447">
        <w:rPr>
          <w:color w:val="FF0000"/>
        </w:rPr>
        <w:t>:</w:t>
      </w:r>
    </w:p>
    <w:p w:rsidR="1ED4641C" w:rsidP="2F0D8B20" w:rsidRDefault="1ED4641C" w14:paraId="7B0A083A" w14:textId="0CCBA747">
      <w:pPr>
        <w:ind w:left="720"/>
      </w:pPr>
      <w:r w:rsidR="1ED4641C">
        <w:drawing>
          <wp:inline wp14:editId="279E7B52" wp14:anchorId="31A78D80">
            <wp:extent cx="5724524" cy="3048000"/>
            <wp:effectExtent l="0" t="0" r="0" b="0"/>
            <wp:docPr id="1786147902" name="" title=""/>
            <wp:cNvGraphicFramePr>
              <a:graphicFrameLocks noChangeAspect="1"/>
            </wp:cNvGraphicFramePr>
            <a:graphic>
              <a:graphicData uri="http://schemas.openxmlformats.org/drawingml/2006/picture">
                <pic:pic>
                  <pic:nvPicPr>
                    <pic:cNvPr id="0" name=""/>
                    <pic:cNvPicPr/>
                  </pic:nvPicPr>
                  <pic:blipFill>
                    <a:blip r:embed="Refd03335f00f4b11">
                      <a:extLst>
                        <a:ext xmlns:a="http://schemas.openxmlformats.org/drawingml/2006/main" uri="{28A0092B-C50C-407E-A947-70E740481C1C}">
                          <a14:useLocalDpi val="0"/>
                        </a:ext>
                      </a:extLst>
                    </a:blip>
                    <a:stretch>
                      <a:fillRect/>
                    </a:stretch>
                  </pic:blipFill>
                  <pic:spPr>
                    <a:xfrm>
                      <a:off x="0" y="0"/>
                      <a:ext cx="5724524" cy="3048000"/>
                    </a:xfrm>
                    <a:prstGeom prst="rect">
                      <a:avLst/>
                    </a:prstGeom>
                  </pic:spPr>
                </pic:pic>
              </a:graphicData>
            </a:graphic>
          </wp:inline>
        </w:drawing>
      </w:r>
    </w:p>
    <w:p w:rsidR="2F0D8B20" w:rsidP="2F0D8B20" w:rsidRDefault="2F0D8B20" w14:paraId="4731A688" w14:textId="581D8C70">
      <w:pPr>
        <w:ind w:left="720"/>
      </w:pPr>
    </w:p>
    <w:p w:rsidR="620C13D8" w:rsidP="6DC0F4F4" w:rsidRDefault="620C13D8" w14:paraId="60A93EBD" w14:textId="3CB870B2">
      <w:pPr>
        <w:ind w:left="720"/>
        <w:rPr>
          <w:color w:val="FF0000"/>
        </w:rPr>
      </w:pPr>
      <w:r w:rsidRPr="6DC0F4F4" w:rsidR="29AF9217">
        <w:rPr>
          <w:color w:val="FF0000"/>
        </w:rPr>
        <w:t xml:space="preserve">Prueba con 500 MB al descomprimir </w:t>
      </w:r>
    </w:p>
    <w:p w:rsidR="620C13D8" w:rsidP="2F0D8B20" w:rsidRDefault="620C13D8" w14:paraId="36BCB459" w14:textId="62532401">
      <w:pPr>
        <w:ind w:left="720"/>
      </w:pPr>
      <w:r w:rsidR="620C13D8">
        <w:drawing>
          <wp:inline wp14:editId="5D0C6250" wp14:anchorId="3597FDB2">
            <wp:extent cx="5724524" cy="3581400"/>
            <wp:effectExtent l="0" t="0" r="0" b="0"/>
            <wp:docPr id="413192767" name="" title=""/>
            <wp:cNvGraphicFramePr>
              <a:graphicFrameLocks noChangeAspect="1"/>
            </wp:cNvGraphicFramePr>
            <a:graphic>
              <a:graphicData uri="http://schemas.openxmlformats.org/drawingml/2006/picture">
                <pic:pic>
                  <pic:nvPicPr>
                    <pic:cNvPr id="0" name=""/>
                    <pic:cNvPicPr/>
                  </pic:nvPicPr>
                  <pic:blipFill>
                    <a:blip r:embed="Rb88074d19fb94ceb">
                      <a:extLst>
                        <a:ext xmlns:a="http://schemas.openxmlformats.org/drawingml/2006/main" uri="{28A0092B-C50C-407E-A947-70E740481C1C}">
                          <a14:useLocalDpi val="0"/>
                        </a:ext>
                      </a:extLst>
                    </a:blip>
                    <a:stretch>
                      <a:fillRect/>
                    </a:stretch>
                  </pic:blipFill>
                  <pic:spPr>
                    <a:xfrm>
                      <a:off x="0" y="0"/>
                      <a:ext cx="5724524" cy="3581400"/>
                    </a:xfrm>
                    <a:prstGeom prst="rect">
                      <a:avLst/>
                    </a:prstGeom>
                  </pic:spPr>
                </pic:pic>
              </a:graphicData>
            </a:graphic>
          </wp:inline>
        </w:drawing>
      </w:r>
    </w:p>
    <w:p w:rsidR="289BA4CD" w:rsidP="6DC0F4F4" w:rsidRDefault="289BA4CD" w14:paraId="68D28B80" w14:textId="73C33CAC">
      <w:pPr>
        <w:ind w:left="720"/>
        <w:rPr>
          <w:color w:val="FF0000"/>
        </w:rPr>
      </w:pPr>
      <w:r w:rsidRPr="6DC0F4F4" w:rsidR="4E8FC6BD">
        <w:rPr>
          <w:color w:val="FF0000"/>
        </w:rPr>
        <w:t xml:space="preserve">Prueba con 297 MB al descomprimir </w:t>
      </w:r>
    </w:p>
    <w:p w:rsidR="289BA4CD" w:rsidP="2F0D8B20" w:rsidRDefault="289BA4CD" w14:paraId="63D73B74" w14:textId="2C3CCA81">
      <w:pPr>
        <w:ind w:left="720"/>
      </w:pPr>
      <w:r w:rsidR="4E8FC6BD">
        <w:drawing>
          <wp:inline wp14:editId="5D5D854C" wp14:anchorId="281F0602">
            <wp:extent cx="5724524" cy="3581400"/>
            <wp:effectExtent l="0" t="0" r="0" b="0"/>
            <wp:docPr id="1979926178" name="" title=""/>
            <wp:cNvGraphicFramePr>
              <a:graphicFrameLocks noChangeAspect="1"/>
            </wp:cNvGraphicFramePr>
            <a:graphic>
              <a:graphicData uri="http://schemas.openxmlformats.org/drawingml/2006/picture">
                <pic:pic>
                  <pic:nvPicPr>
                    <pic:cNvPr id="0" name=""/>
                    <pic:cNvPicPr/>
                  </pic:nvPicPr>
                  <pic:blipFill>
                    <a:blip r:embed="Ra5d25b9500294a2f">
                      <a:extLst xmlns:a="http://schemas.openxmlformats.org/drawingml/2006/main">
                        <a:ext xmlns:a="http://schemas.openxmlformats.org/drawingml/2006/main" uri="{28A0092B-C50C-407E-A947-70E740481C1C}">
                          <a14:useLocalDpi xmlns:a14="http://schemas.microsoft.com/office/drawing/2010/main" val="0"/>
                        </a:ext>
                      </a:extLst>
                    </a:blip>
                    <a:stretch>
                      <a:fillRect/>
                    </a:stretch>
                  </pic:blipFill>
                  <pic:spPr>
                    <a:xfrm rot="0" flipH="0" flipV="0">
                      <a:off x="0" y="0"/>
                      <a:ext cx="5724524" cy="3581400"/>
                    </a:xfrm>
                    <a:prstGeom prst="rect">
                      <a:avLst/>
                    </a:prstGeom>
                  </pic:spPr>
                </pic:pic>
              </a:graphicData>
            </a:graphic>
          </wp:inline>
        </w:drawing>
      </w:r>
    </w:p>
    <w:p w:rsidR="2F0D8B20" w:rsidP="6DC0F4F4" w:rsidRDefault="2F0D8B20" w14:paraId="6600F6A3" w14:textId="28D87E5E">
      <w:pPr>
        <w:pStyle w:val="ListParagraph"/>
        <w:spacing w:before="0" w:beforeAutospacing="off" w:after="160" w:afterAutospacing="off" w:line="279" w:lineRule="auto"/>
        <w:ind w:left="720"/>
        <w:rPr>
          <w:color w:val="FF0000"/>
        </w:rPr>
      </w:pPr>
      <w:r w:rsidRPr="6DC0F4F4" w:rsidR="4EB3E298">
        <w:rPr>
          <w:color w:val="FF0000"/>
        </w:rPr>
        <w:t>E</w:t>
      </w:r>
      <w:r w:rsidRPr="6DC0F4F4" w:rsidR="5DF6205B">
        <w:rPr>
          <w:color w:val="FF0000"/>
        </w:rPr>
        <w:t xml:space="preserve">l sistema solo permite el </w:t>
      </w:r>
      <w:r w:rsidRPr="6DC0F4F4" w:rsidR="072350EC">
        <w:rPr>
          <w:color w:val="FF0000"/>
        </w:rPr>
        <w:t>cargue 1.96</w:t>
      </w:r>
      <w:r w:rsidRPr="6DC0F4F4" w:rsidR="5DF6205B">
        <w:rPr>
          <w:color w:val="FF0000"/>
        </w:rPr>
        <w:t xml:space="preserve"> </w:t>
      </w:r>
      <w:r w:rsidRPr="6DC0F4F4" w:rsidR="5DF6205B">
        <w:rPr>
          <w:color w:val="FF0000"/>
        </w:rPr>
        <w:t>G</w:t>
      </w:r>
      <w:r w:rsidRPr="6DC0F4F4" w:rsidR="5DF6205B">
        <w:rPr>
          <w:color w:val="FF0000"/>
        </w:rPr>
        <w:t>B</w:t>
      </w:r>
      <w:r w:rsidRPr="6DC0F4F4" w:rsidR="5DF6205B">
        <w:rPr>
          <w:color w:val="FF0000"/>
        </w:rPr>
        <w:t xml:space="preserve"> p</w:t>
      </w:r>
      <w:r w:rsidRPr="6DC0F4F4" w:rsidR="5DF6205B">
        <w:rPr>
          <w:color w:val="FF0000"/>
        </w:rPr>
        <w:t xml:space="preserve">ero no </w:t>
      </w:r>
      <w:r w:rsidRPr="6DC0F4F4" w:rsidR="36C4C649">
        <w:rPr>
          <w:color w:val="FF0000"/>
        </w:rPr>
        <w:t xml:space="preserve">permite </w:t>
      </w:r>
      <w:r w:rsidRPr="6DC0F4F4" w:rsidR="5DF6205B">
        <w:rPr>
          <w:color w:val="FF0000"/>
        </w:rPr>
        <w:t>descomprimir</w:t>
      </w:r>
    </w:p>
    <w:p w:rsidR="2F0D8B20" w:rsidP="6DC0F4F4" w:rsidRDefault="2F0D8B20" w14:paraId="4BEE9BA1" w14:textId="486EDD29">
      <w:pPr>
        <w:bidi w:val="0"/>
        <w:spacing w:before="0" w:beforeAutospacing="off" w:after="160" w:afterAutospacing="off" w:line="279" w:lineRule="auto"/>
        <w:ind w:left="720" w:right="0"/>
        <w:jc w:val="left"/>
      </w:pPr>
      <w:r w:rsidR="5DF6205B">
        <w:drawing>
          <wp:inline wp14:editId="284290F3" wp14:anchorId="6C58C826">
            <wp:extent cx="5724524" cy="3581400"/>
            <wp:effectExtent l="0" t="0" r="0" b="0"/>
            <wp:docPr id="1518441086" name="" title=""/>
            <wp:cNvGraphicFramePr>
              <a:graphicFrameLocks noChangeAspect="1"/>
            </wp:cNvGraphicFramePr>
            <a:graphic>
              <a:graphicData uri="http://schemas.openxmlformats.org/drawingml/2006/picture">
                <pic:pic>
                  <pic:nvPicPr>
                    <pic:cNvPr id="0" name=""/>
                    <pic:cNvPicPr/>
                  </pic:nvPicPr>
                  <pic:blipFill>
                    <a:blip r:embed="Rc3894ab2f8034685">
                      <a:extLst>
                        <a:ext xmlns:a="http://schemas.openxmlformats.org/drawingml/2006/main" uri="{28A0092B-C50C-407E-A947-70E740481C1C}">
                          <a14:useLocalDpi val="0"/>
                        </a:ext>
                      </a:extLst>
                    </a:blip>
                    <a:stretch>
                      <a:fillRect/>
                    </a:stretch>
                  </pic:blipFill>
                  <pic:spPr>
                    <a:xfrm>
                      <a:off x="0" y="0"/>
                      <a:ext cx="5724524" cy="3581400"/>
                    </a:xfrm>
                    <a:prstGeom prst="rect">
                      <a:avLst/>
                    </a:prstGeom>
                  </pic:spPr>
                </pic:pic>
              </a:graphicData>
            </a:graphic>
          </wp:inline>
        </w:drawing>
      </w:r>
    </w:p>
    <w:p w:rsidR="2F0D8B20" w:rsidP="6DC0F4F4" w:rsidRDefault="2F0D8B20" w14:paraId="16EEB88B" w14:textId="08EF7119">
      <w:pPr>
        <w:bidi w:val="0"/>
        <w:spacing w:before="0" w:beforeAutospacing="off" w:after="160" w:afterAutospacing="off" w:line="279" w:lineRule="auto"/>
        <w:ind w:left="720" w:right="0"/>
        <w:jc w:val="left"/>
      </w:pPr>
    </w:p>
    <w:p w:rsidR="2F0D8B20" w:rsidP="6DC0F4F4" w:rsidRDefault="2F0D8B20" w14:paraId="2A5E0A3C" w14:textId="5746CC53">
      <w:pPr>
        <w:bidi w:val="0"/>
        <w:spacing w:before="0" w:beforeAutospacing="off" w:after="160" w:afterAutospacing="off" w:line="279" w:lineRule="auto"/>
        <w:ind w:left="720" w:right="0"/>
        <w:jc w:val="left"/>
      </w:pPr>
    </w:p>
    <w:p w:rsidR="2F0D8B20" w:rsidP="6DC0F4F4" w:rsidRDefault="2F0D8B20" w14:paraId="34E483F8" w14:textId="7FB43B18">
      <w:pPr>
        <w:pStyle w:val="ListParagraph"/>
        <w:spacing w:before="0" w:beforeAutospacing="off" w:after="160" w:afterAutospacing="off" w:line="279" w:lineRule="auto"/>
        <w:ind w:left="720"/>
        <w:rPr>
          <w:color w:val="FF0000"/>
        </w:rPr>
      </w:pPr>
      <w:r w:rsidRPr="6DC0F4F4" w:rsidR="67406DC5">
        <w:rPr>
          <w:color w:val="FF0000"/>
        </w:rPr>
        <w:t xml:space="preserve">El </w:t>
      </w:r>
      <w:r w:rsidRPr="6DC0F4F4" w:rsidR="3D302DC0">
        <w:rPr>
          <w:color w:val="FF0000"/>
        </w:rPr>
        <w:t xml:space="preserve">sistema permite el cargue </w:t>
      </w:r>
      <w:r w:rsidRPr="6DC0F4F4" w:rsidR="0829F47C">
        <w:rPr>
          <w:color w:val="FF0000"/>
        </w:rPr>
        <w:t xml:space="preserve">de </w:t>
      </w:r>
      <w:r w:rsidRPr="6DC0F4F4" w:rsidR="3D302DC0">
        <w:rPr>
          <w:color w:val="FF0000"/>
        </w:rPr>
        <w:t xml:space="preserve">4 </w:t>
      </w:r>
      <w:r w:rsidRPr="6DC0F4F4" w:rsidR="3D302DC0">
        <w:rPr>
          <w:color w:val="FF0000"/>
        </w:rPr>
        <w:t>GB</w:t>
      </w:r>
      <w:r w:rsidRPr="6DC0F4F4" w:rsidR="3D302DC0">
        <w:rPr>
          <w:color w:val="FF0000"/>
        </w:rPr>
        <w:t xml:space="preserve"> pero no permite descomprimir</w:t>
      </w:r>
    </w:p>
    <w:p w:rsidR="2F0D8B20" w:rsidP="6DC0F4F4" w:rsidRDefault="2F0D8B20" w14:paraId="191A4E77" w14:textId="58D8397C">
      <w:pPr>
        <w:spacing w:before="0" w:beforeAutospacing="off" w:after="160" w:afterAutospacing="off" w:line="279" w:lineRule="auto"/>
        <w:ind w:left="708"/>
        <w:rPr>
          <w:color w:val="FF0000"/>
        </w:rPr>
      </w:pPr>
      <w:r w:rsidR="379375B5">
        <w:drawing>
          <wp:inline wp14:editId="35C049FF" wp14:anchorId="222D069D">
            <wp:extent cx="5724524" cy="3581400"/>
            <wp:effectExtent l="0" t="0" r="0" b="0"/>
            <wp:docPr id="117070643" name="" title=""/>
            <wp:cNvGraphicFramePr>
              <a:graphicFrameLocks noChangeAspect="1"/>
            </wp:cNvGraphicFramePr>
            <a:graphic>
              <a:graphicData uri="http://schemas.openxmlformats.org/drawingml/2006/picture">
                <pic:pic>
                  <pic:nvPicPr>
                    <pic:cNvPr id="0" name=""/>
                    <pic:cNvPicPr/>
                  </pic:nvPicPr>
                  <pic:blipFill>
                    <a:blip r:embed="Rf99dc6f99ca74fbb">
                      <a:extLst>
                        <a:ext xmlns:a="http://schemas.openxmlformats.org/drawingml/2006/main" uri="{28A0092B-C50C-407E-A947-70E740481C1C}">
                          <a14:useLocalDpi val="0"/>
                        </a:ext>
                      </a:extLst>
                    </a:blip>
                    <a:stretch>
                      <a:fillRect/>
                    </a:stretch>
                  </pic:blipFill>
                  <pic:spPr>
                    <a:xfrm>
                      <a:off x="0" y="0"/>
                      <a:ext cx="5724524" cy="3581400"/>
                    </a:xfrm>
                    <a:prstGeom prst="rect">
                      <a:avLst/>
                    </a:prstGeom>
                  </pic:spPr>
                </pic:pic>
              </a:graphicData>
            </a:graphic>
          </wp:inline>
        </w:drawing>
      </w:r>
    </w:p>
    <w:p w:rsidR="2F0D8B20" w:rsidP="6DC0F4F4" w:rsidRDefault="2F0D8B20" w14:paraId="22104550" w14:textId="5A277A8B">
      <w:pPr>
        <w:spacing w:before="0" w:beforeAutospacing="off" w:after="160" w:afterAutospacing="off" w:line="279" w:lineRule="auto"/>
        <w:ind w:left="720"/>
        <w:rPr>
          <w:color w:val="FF0000"/>
        </w:rPr>
      </w:pPr>
      <w:r w:rsidR="379375B5">
        <w:drawing>
          <wp:inline wp14:editId="5F62421A" wp14:anchorId="4A5F9B97">
            <wp:extent cx="5724524" cy="3581400"/>
            <wp:effectExtent l="0" t="0" r="0" b="0"/>
            <wp:docPr id="1997500266" name="" title=""/>
            <wp:cNvGraphicFramePr>
              <a:graphicFrameLocks noChangeAspect="1"/>
            </wp:cNvGraphicFramePr>
            <a:graphic>
              <a:graphicData uri="http://schemas.openxmlformats.org/drawingml/2006/picture">
                <pic:pic>
                  <pic:nvPicPr>
                    <pic:cNvPr id="0" name=""/>
                    <pic:cNvPicPr/>
                  </pic:nvPicPr>
                  <pic:blipFill>
                    <a:blip r:embed="R5f92552006084450">
                      <a:extLst>
                        <a:ext xmlns:a="http://schemas.openxmlformats.org/drawingml/2006/main" uri="{28A0092B-C50C-407E-A947-70E740481C1C}">
                          <a14:useLocalDpi val="0"/>
                        </a:ext>
                      </a:extLst>
                    </a:blip>
                    <a:stretch>
                      <a:fillRect/>
                    </a:stretch>
                  </pic:blipFill>
                  <pic:spPr>
                    <a:xfrm>
                      <a:off x="0" y="0"/>
                      <a:ext cx="5724524" cy="3581400"/>
                    </a:xfrm>
                    <a:prstGeom prst="rect">
                      <a:avLst/>
                    </a:prstGeom>
                  </pic:spPr>
                </pic:pic>
              </a:graphicData>
            </a:graphic>
          </wp:inline>
        </w:drawing>
      </w:r>
    </w:p>
    <w:p w:rsidR="2F0D8B20" w:rsidP="6DC0F4F4" w:rsidRDefault="2F0D8B20" w14:paraId="77AC6C5B" w14:textId="06705854">
      <w:pPr>
        <w:spacing w:before="0" w:beforeAutospacing="off" w:after="160" w:afterAutospacing="off" w:line="279" w:lineRule="auto"/>
        <w:ind w:left="720"/>
        <w:rPr>
          <w:color w:val="FF0000"/>
        </w:rPr>
      </w:pPr>
    </w:p>
    <w:p w:rsidR="2F0D8B20" w:rsidP="6DC0F4F4" w:rsidRDefault="2F0D8B20" w14:paraId="68CD209E" w14:textId="4B300F31">
      <w:pPr>
        <w:spacing w:before="0" w:beforeAutospacing="off" w:after="160" w:afterAutospacing="off" w:line="279" w:lineRule="auto"/>
        <w:ind w:left="720"/>
        <w:rPr>
          <w:color w:val="FF0000"/>
        </w:rPr>
      </w:pPr>
    </w:p>
    <w:p w:rsidR="2F0D8B20" w:rsidP="6DC0F4F4" w:rsidRDefault="2F0D8B20" w14:paraId="3F043196" w14:textId="25A0246C">
      <w:pPr>
        <w:spacing w:before="0" w:beforeAutospacing="off" w:after="160" w:afterAutospacing="off" w:line="279" w:lineRule="auto"/>
        <w:ind w:left="720"/>
        <w:rPr>
          <w:color w:val="FF0000"/>
        </w:rPr>
      </w:pPr>
      <w:r w:rsidRPr="6DC0F4F4" w:rsidR="31C7F4C4">
        <w:rPr>
          <w:color w:val="FF0000"/>
        </w:rPr>
        <w:t>5 Gb</w:t>
      </w:r>
      <w:r w:rsidRPr="6DC0F4F4" w:rsidR="1F9C7439">
        <w:rPr>
          <w:color w:val="FF0000"/>
        </w:rPr>
        <w:t xml:space="preserve">: El sistema permite el </w:t>
      </w:r>
      <w:r w:rsidRPr="6DC0F4F4" w:rsidR="4C45BB87">
        <w:rPr>
          <w:color w:val="FF0000"/>
        </w:rPr>
        <w:t>cargue,</w:t>
      </w:r>
      <w:r w:rsidRPr="6DC0F4F4" w:rsidR="07BE0EDA">
        <w:rPr>
          <w:color w:val="FF0000"/>
        </w:rPr>
        <w:t xml:space="preserve"> pero al descomprimir genera error</w:t>
      </w:r>
      <w:r w:rsidRPr="6DC0F4F4" w:rsidR="1F9C7439">
        <w:rPr>
          <w:color w:val="FF0000"/>
        </w:rPr>
        <w:t>.</w:t>
      </w:r>
    </w:p>
    <w:p w:rsidR="2F0D8B20" w:rsidP="6DC0F4F4" w:rsidRDefault="2F0D8B20" w14:paraId="1AF66658" w14:textId="37B32FC2">
      <w:pPr>
        <w:bidi w:val="0"/>
        <w:spacing w:before="0" w:beforeAutospacing="off" w:after="160" w:afterAutospacing="off" w:line="279" w:lineRule="auto"/>
        <w:ind w:left="720" w:right="0"/>
        <w:jc w:val="left"/>
      </w:pPr>
      <w:r w:rsidR="3290B960">
        <w:drawing>
          <wp:inline wp14:editId="3693EB7E" wp14:anchorId="5F524CF2">
            <wp:extent cx="4572000" cy="2857500"/>
            <wp:effectExtent l="0" t="0" r="0" b="0"/>
            <wp:docPr id="1731661348" name="" title="Insertando imagen..."/>
            <wp:cNvGraphicFramePr>
              <a:graphicFrameLocks noChangeAspect="1"/>
            </wp:cNvGraphicFramePr>
            <a:graphic>
              <a:graphicData uri="http://schemas.openxmlformats.org/drawingml/2006/picture">
                <pic:pic>
                  <pic:nvPicPr>
                    <pic:cNvPr id="0" name=""/>
                    <pic:cNvPicPr/>
                  </pic:nvPicPr>
                  <pic:blipFill>
                    <a:blip r:embed="Rb6bc58354082482a">
                      <a:extLst>
                        <a:ext xmlns:a="http://schemas.openxmlformats.org/drawingml/2006/main" uri="{28A0092B-C50C-407E-A947-70E740481C1C}">
                          <a14:useLocalDpi val="0"/>
                        </a:ext>
                      </a:extLst>
                    </a:blip>
                    <a:stretch>
                      <a:fillRect/>
                    </a:stretch>
                  </pic:blipFill>
                  <pic:spPr>
                    <a:xfrm>
                      <a:off x="0" y="0"/>
                      <a:ext cx="4572000" cy="2857500"/>
                    </a:xfrm>
                    <a:prstGeom prst="rect">
                      <a:avLst/>
                    </a:prstGeom>
                  </pic:spPr>
                </pic:pic>
              </a:graphicData>
            </a:graphic>
          </wp:inline>
        </w:drawing>
      </w:r>
    </w:p>
    <w:p w:rsidR="3290B960" w:rsidP="6DC0F4F4" w:rsidRDefault="3290B960" w14:paraId="035B81C2" w14:textId="49AB803C">
      <w:pPr>
        <w:bidi w:val="0"/>
        <w:spacing w:before="0" w:beforeAutospacing="off" w:after="160" w:afterAutospacing="off" w:line="279" w:lineRule="auto"/>
        <w:ind w:left="720" w:right="0"/>
        <w:jc w:val="left"/>
      </w:pPr>
      <w:r w:rsidR="3290B960">
        <w:drawing>
          <wp:inline wp14:editId="1084903E" wp14:anchorId="344613DE">
            <wp:extent cx="5724524" cy="3581400"/>
            <wp:effectExtent l="0" t="0" r="0" b="0"/>
            <wp:docPr id="772790922" name="" title=""/>
            <wp:cNvGraphicFramePr>
              <a:graphicFrameLocks noChangeAspect="1"/>
            </wp:cNvGraphicFramePr>
            <a:graphic>
              <a:graphicData uri="http://schemas.openxmlformats.org/drawingml/2006/picture">
                <pic:pic>
                  <pic:nvPicPr>
                    <pic:cNvPr id="0" name=""/>
                    <pic:cNvPicPr/>
                  </pic:nvPicPr>
                  <pic:blipFill>
                    <a:blip r:embed="R175b28b5065f46c6">
                      <a:extLst>
                        <a:ext xmlns:a="http://schemas.openxmlformats.org/drawingml/2006/main" uri="{28A0092B-C50C-407E-A947-70E740481C1C}">
                          <a14:useLocalDpi val="0"/>
                        </a:ext>
                      </a:extLst>
                    </a:blip>
                    <a:stretch>
                      <a:fillRect/>
                    </a:stretch>
                  </pic:blipFill>
                  <pic:spPr>
                    <a:xfrm>
                      <a:off x="0" y="0"/>
                      <a:ext cx="5724524" cy="3581400"/>
                    </a:xfrm>
                    <a:prstGeom prst="rect">
                      <a:avLst/>
                    </a:prstGeom>
                  </pic:spPr>
                </pic:pic>
              </a:graphicData>
            </a:graphic>
          </wp:inline>
        </w:drawing>
      </w:r>
    </w:p>
    <w:p w:rsidR="5161D22A" w:rsidP="6DC0F4F4" w:rsidRDefault="5161D22A" w14:paraId="16FF7517" w14:textId="39E1D28E">
      <w:pPr>
        <w:bidi w:val="0"/>
        <w:spacing w:before="0" w:beforeAutospacing="off" w:after="160" w:afterAutospacing="off" w:line="279" w:lineRule="auto"/>
        <w:ind w:left="720" w:right="0"/>
        <w:jc w:val="left"/>
      </w:pPr>
      <w:r w:rsidR="5161D22A">
        <w:rPr/>
        <w:t>Prueba superior a 5Gb</w:t>
      </w:r>
    </w:p>
    <w:p w:rsidR="5161D22A" w:rsidP="6DC0F4F4" w:rsidRDefault="5161D22A" w14:paraId="021B4B33" w14:textId="17A4722A">
      <w:pPr>
        <w:bidi w:val="0"/>
        <w:spacing w:before="0" w:beforeAutospacing="off" w:after="160" w:afterAutospacing="off" w:line="279" w:lineRule="auto"/>
        <w:ind w:left="720" w:right="0"/>
        <w:jc w:val="left"/>
      </w:pPr>
      <w:r w:rsidR="5161D22A">
        <w:drawing>
          <wp:inline wp14:editId="189FC48D" wp14:anchorId="5E219BB0">
            <wp:extent cx="4934535" cy="3511570"/>
            <wp:effectExtent l="0" t="0" r="0" b="0"/>
            <wp:docPr id="656617466" name="" title=""/>
            <wp:cNvGraphicFramePr>
              <a:graphicFrameLocks noChangeAspect="1"/>
            </wp:cNvGraphicFramePr>
            <a:graphic>
              <a:graphicData uri="http://schemas.openxmlformats.org/drawingml/2006/picture">
                <pic:pic>
                  <pic:nvPicPr>
                    <pic:cNvPr id="0" name=""/>
                    <pic:cNvPicPr/>
                  </pic:nvPicPr>
                  <pic:blipFill>
                    <a:blip r:embed="R560cb793c81549d2">
                      <a:extLst>
                        <a:ext xmlns:a="http://schemas.openxmlformats.org/drawingml/2006/main" uri="{28A0092B-C50C-407E-A947-70E740481C1C}">
                          <a14:useLocalDpi val="0"/>
                        </a:ext>
                      </a:extLst>
                    </a:blip>
                    <a:srcRect l="14285" t="5142" r="14880" b="14285"/>
                    <a:stretch>
                      <a:fillRect/>
                    </a:stretch>
                  </pic:blipFill>
                  <pic:spPr>
                    <a:xfrm>
                      <a:off x="0" y="0"/>
                      <a:ext cx="4934535" cy="3511570"/>
                    </a:xfrm>
                    <a:prstGeom prst="rect">
                      <a:avLst/>
                    </a:prstGeom>
                  </pic:spPr>
                </pic:pic>
              </a:graphicData>
            </a:graphic>
          </wp:inline>
        </w:drawing>
      </w:r>
    </w:p>
    <w:p w:rsidR="6DC0F4F4" w:rsidP="6DC0F4F4" w:rsidRDefault="6DC0F4F4" w14:paraId="575B1997" w14:textId="2504A99D">
      <w:pPr>
        <w:bidi w:val="0"/>
        <w:spacing w:before="0" w:beforeAutospacing="off" w:after="160" w:afterAutospacing="off" w:line="279" w:lineRule="auto"/>
        <w:ind w:left="720" w:right="0"/>
        <w:jc w:val="left"/>
      </w:pPr>
    </w:p>
    <w:p w:rsidR="0CAA86DF" w:rsidP="1DC32DAE" w:rsidRDefault="0CAA86DF" w14:paraId="1A0A0F0D" w14:textId="20C13FD7">
      <w:pPr>
        <w:pStyle w:val="ListParagraph"/>
        <w:numPr>
          <w:ilvl w:val="0"/>
          <w:numId w:val="1"/>
        </w:numPr>
        <w:bidi w:val="0"/>
        <w:spacing w:before="0" w:beforeAutospacing="off" w:after="160" w:afterAutospacing="off" w:line="279" w:lineRule="auto"/>
        <w:ind w:right="0"/>
        <w:jc w:val="left"/>
        <w:rPr/>
      </w:pPr>
      <w:r w:rsidR="702AFD7D">
        <w:rPr/>
        <w:t xml:space="preserve">Dado que no se tiene acceso desde un curso al recurso del repositorio institucional, no se logra identificar si el recurso puede ser evaluado por los </w:t>
      </w:r>
      <w:r w:rsidR="702AFD7D">
        <w:rPr/>
        <w:t>usuarios y registrar comentarios.</w:t>
      </w:r>
    </w:p>
    <w:p w:rsidR="60B2E48A" w:rsidP="6DC0F4F4" w:rsidRDefault="60B2E48A" w14:paraId="61FC3B5F" w14:textId="72DA17E6">
      <w:pPr>
        <w:pStyle w:val="ListParagraph"/>
        <w:ind w:left="720"/>
        <w:rPr>
          <w:color w:val="FF0000"/>
        </w:rPr>
      </w:pPr>
      <w:r w:rsidRPr="6DC0F4F4" w:rsidR="60B2E48A">
        <w:rPr>
          <w:color w:val="FF0000"/>
        </w:rPr>
        <w:t>Revisión 17-6-2025 Persiste la observación</w:t>
      </w:r>
    </w:p>
    <w:p w:rsidR="6DC0F4F4" w:rsidP="6DC0F4F4" w:rsidRDefault="6DC0F4F4" w14:paraId="539218E7" w14:textId="1C12D6CC">
      <w:pPr>
        <w:pStyle w:val="ListParagraph"/>
        <w:bidi w:val="0"/>
        <w:spacing w:before="0" w:beforeAutospacing="off" w:after="160" w:afterAutospacing="off" w:line="279" w:lineRule="auto"/>
        <w:ind w:left="720" w:right="0"/>
        <w:jc w:val="left"/>
        <w:rPr>
          <w:color w:val="FF0000"/>
        </w:rPr>
      </w:pPr>
    </w:p>
    <w:p w:rsidR="2F0D8B20" w:rsidP="2F0D8B20" w:rsidRDefault="2F0D8B20" w14:paraId="6182587A" w14:textId="742061F9">
      <w:pPr>
        <w:pStyle w:val="ListParagraph"/>
        <w:bidi w:val="0"/>
        <w:spacing w:before="0" w:beforeAutospacing="off" w:after="160" w:afterAutospacing="off" w:line="279" w:lineRule="auto"/>
        <w:ind w:left="720" w:right="0"/>
        <w:jc w:val="left"/>
      </w:pPr>
    </w:p>
    <w:p w:rsidR="5DF703DB" w:rsidP="2F0D8B20" w:rsidRDefault="5DF703DB" w14:paraId="35DD2F88" w14:textId="31F24A99">
      <w:pPr>
        <w:pStyle w:val="ListParagraph"/>
        <w:numPr>
          <w:ilvl w:val="0"/>
          <w:numId w:val="1"/>
        </w:numPr>
        <w:bidi w:val="0"/>
        <w:spacing w:before="0" w:beforeAutospacing="off" w:after="160" w:afterAutospacing="off" w:line="279" w:lineRule="auto"/>
        <w:ind w:right="0"/>
        <w:jc w:val="left"/>
        <w:rPr>
          <w:rFonts w:ascii="Aptos" w:hAnsi="Aptos" w:eastAsia="Aptos" w:cs="Aptos"/>
          <w:noProof w:val="0"/>
          <w:sz w:val="24"/>
          <w:szCs w:val="24"/>
          <w:lang w:val="es-ES"/>
        </w:rPr>
      </w:pPr>
      <w:r w:rsidR="6FEE4AC5">
        <w:rPr/>
        <w:t xml:space="preserve">Para lo anterior, los usuarios o roles con permiso deben poder descargar el reporte en </w:t>
      </w:r>
      <w:r w:rsidR="669F5FDA">
        <w:rPr/>
        <w:t>Excel</w:t>
      </w:r>
      <w:r w:rsidR="6FEE4AC5">
        <w:rPr/>
        <w:t xml:space="preserve"> o </w:t>
      </w:r>
      <w:r w:rsidR="6FEE4AC5">
        <w:rPr/>
        <w:t>c</w:t>
      </w:r>
      <w:r w:rsidRPr="6DC0F4F4" w:rsidR="6FEE4AC5">
        <w:rPr>
          <w:rFonts w:ascii="Aptos" w:hAnsi="Aptos" w:eastAsia="Aptos" w:cs="Arial" w:asciiTheme="minorAscii" w:hAnsiTheme="minorAscii" w:eastAsiaTheme="minorAscii" w:cstheme="minorBidi"/>
          <w:color w:val="auto"/>
          <w:sz w:val="24"/>
          <w:szCs w:val="24"/>
          <w:lang w:eastAsia="en-US" w:bidi="ar-SA"/>
        </w:rPr>
        <w:t>sv</w:t>
      </w:r>
      <w:r w:rsidRPr="6DC0F4F4" w:rsidR="6FEE4AC5">
        <w:rPr>
          <w:rFonts w:ascii="Aptos" w:hAnsi="Aptos" w:eastAsia="Aptos" w:cs="Arial" w:asciiTheme="minorAscii" w:hAnsiTheme="minorAscii" w:eastAsiaTheme="minorAscii" w:cstheme="minorBidi"/>
          <w:color w:val="auto"/>
          <w:sz w:val="24"/>
          <w:szCs w:val="24"/>
          <w:lang w:eastAsia="en-US" w:bidi="ar-SA"/>
        </w:rPr>
        <w:t xml:space="preserve"> de los recursos con su retroalimentación </w:t>
      </w:r>
      <w:r w:rsidRPr="6DC0F4F4" w:rsidR="1DBFBDD7">
        <w:rPr>
          <w:rFonts w:ascii="Aptos" w:hAnsi="Aptos" w:eastAsia="Aptos" w:cs="Arial" w:asciiTheme="minorAscii" w:hAnsiTheme="minorAscii" w:eastAsiaTheme="minorAscii" w:cstheme="minorBidi"/>
          <w:color w:val="auto"/>
          <w:sz w:val="24"/>
          <w:szCs w:val="24"/>
          <w:lang w:eastAsia="en-US" w:bidi="ar-SA"/>
        </w:rPr>
        <w:t>y</w:t>
      </w:r>
      <w:r w:rsidRPr="6DC0F4F4" w:rsidR="6FEE4AC5">
        <w:rPr>
          <w:rFonts w:ascii="Aptos" w:hAnsi="Aptos" w:eastAsia="Aptos" w:cs="Arial" w:asciiTheme="minorAscii" w:hAnsiTheme="minorAscii" w:eastAsiaTheme="minorAscii" w:cstheme="minorBidi"/>
          <w:color w:val="auto"/>
          <w:sz w:val="24"/>
          <w:szCs w:val="24"/>
          <w:lang w:eastAsia="en-US" w:bidi="ar-SA"/>
        </w:rPr>
        <w:t xml:space="preserve"> valoración, el usuario que lo recomendó, rol, </w:t>
      </w:r>
      <w:r w:rsidRPr="6DC0F4F4" w:rsidR="6FEE4AC5">
        <w:rPr>
          <w:rFonts w:ascii="Aptos" w:hAnsi="Aptos" w:eastAsia="Aptos" w:cs="Arial" w:asciiTheme="minorAscii" w:hAnsiTheme="minorAscii" w:eastAsiaTheme="minorAscii" w:cstheme="minorBidi"/>
          <w:noProof w:val="0"/>
          <w:color w:val="auto"/>
          <w:sz w:val="24"/>
          <w:szCs w:val="24"/>
          <w:lang w:val="es-ES" w:eastAsia="en-US" w:bidi="ar-SA"/>
        </w:rPr>
        <w:t>nombre del recurso</w:t>
      </w:r>
      <w:r w:rsidRPr="6DC0F4F4" w:rsidR="6FEE4AC5">
        <w:rPr>
          <w:rFonts w:ascii="Aptos" w:hAnsi="Aptos" w:eastAsia="Aptos" w:cs="Arial" w:asciiTheme="minorAscii" w:hAnsiTheme="minorAscii" w:eastAsiaTheme="minorAscii" w:cstheme="minorBidi"/>
          <w:noProof w:val="0"/>
          <w:color w:val="auto"/>
          <w:sz w:val="24"/>
          <w:szCs w:val="24"/>
          <w:lang w:val="es-ES" w:eastAsia="en-US" w:bidi="ar-SA"/>
        </w:rPr>
        <w:t>, ubicación</w:t>
      </w:r>
      <w:r w:rsidRPr="6DC0F4F4" w:rsidR="02D50554">
        <w:rPr>
          <w:rFonts w:ascii="Aptos" w:hAnsi="Aptos" w:eastAsia="Aptos" w:cs="Arial" w:asciiTheme="minorAscii" w:hAnsiTheme="minorAscii" w:eastAsiaTheme="minorAscii" w:cstheme="minorBidi"/>
          <w:noProof w:val="0"/>
          <w:color w:val="auto"/>
          <w:sz w:val="24"/>
          <w:szCs w:val="24"/>
          <w:lang w:val="es-ES" w:eastAsia="en-US" w:bidi="ar-SA"/>
        </w:rPr>
        <w:t>.</w:t>
      </w:r>
    </w:p>
    <w:p w:rsidR="3179030F" w:rsidP="6DC0F4F4" w:rsidRDefault="3179030F" w14:paraId="14619007" w14:textId="72DA17E6">
      <w:pPr>
        <w:pStyle w:val="ListParagraph"/>
        <w:ind w:left="720"/>
        <w:rPr>
          <w:color w:val="FF0000"/>
        </w:rPr>
      </w:pPr>
      <w:r w:rsidRPr="6DC0F4F4" w:rsidR="3179030F">
        <w:rPr>
          <w:color w:val="FF0000"/>
        </w:rPr>
        <w:t>Revisión 17-6-2025 Persiste la observación</w:t>
      </w:r>
    </w:p>
    <w:p w:rsidR="6DC0F4F4" w:rsidP="6DC0F4F4" w:rsidRDefault="6DC0F4F4" w14:paraId="26DE5595" w14:textId="6F465DF4">
      <w:pPr>
        <w:pStyle w:val="ListParagraph"/>
        <w:bidi w:val="0"/>
        <w:spacing w:before="0" w:beforeAutospacing="off" w:after="160" w:afterAutospacing="off" w:line="279" w:lineRule="auto"/>
        <w:ind w:left="720" w:right="0"/>
        <w:jc w:val="left"/>
        <w:rPr>
          <w:color w:val="FF0000"/>
        </w:rPr>
      </w:pPr>
    </w:p>
    <w:p w:rsidR="1DC32DAE" w:rsidP="1DC32DAE" w:rsidRDefault="1DC32DAE" w14:paraId="0C766EB1" w14:textId="6CBD1C41">
      <w:pPr>
        <w:pStyle w:val="ListParagraph"/>
        <w:bidi w:val="0"/>
        <w:spacing w:before="0" w:beforeAutospacing="off" w:after="160" w:afterAutospacing="off" w:line="279" w:lineRule="auto"/>
        <w:ind w:left="720" w:right="0"/>
        <w:jc w:val="left"/>
        <w:rPr>
          <w:rFonts w:ascii="Aptos" w:hAnsi="Aptos" w:eastAsia="Aptos" w:cs="Aptos"/>
          <w:noProof w:val="0"/>
          <w:sz w:val="24"/>
          <w:szCs w:val="24"/>
          <w:lang w:val="es-ES"/>
        </w:rPr>
      </w:pPr>
    </w:p>
    <w:p w:rsidR="6D647C33" w:rsidP="1DC32DAE" w:rsidRDefault="6D647C33" w14:paraId="3F29BC86" w14:textId="4A1F63A9">
      <w:pPr>
        <w:pStyle w:val="Heading3"/>
        <w:bidi w:val="0"/>
      </w:pPr>
      <w:r w:rsidR="6C9EDCD7">
        <w:rPr/>
        <w:t>INFORMES</w:t>
      </w:r>
      <w:r w:rsidR="09D9AE21">
        <w:rPr/>
        <w:t xml:space="preserve"> DEL SISTEMA</w:t>
      </w:r>
      <w:r w:rsidR="6C9EDCD7">
        <w:rPr/>
        <w:t>:</w:t>
      </w:r>
    </w:p>
    <w:p w:rsidR="6D647C33" w:rsidP="6DC0F4F4" w:rsidRDefault="6D647C33" w14:paraId="72AAABD5" w14:textId="46B726EC">
      <w:pPr>
        <w:pStyle w:val="ListParagraph"/>
        <w:numPr>
          <w:ilvl w:val="0"/>
          <w:numId w:val="1"/>
        </w:numPr>
        <w:bidi w:val="0"/>
        <w:spacing w:before="0" w:beforeAutospacing="off" w:after="160" w:afterAutospacing="off" w:line="279" w:lineRule="auto"/>
        <w:ind w:right="0"/>
        <w:jc w:val="left"/>
        <w:rPr>
          <w:rFonts w:ascii="Arial" w:hAnsi="Arial" w:eastAsia="Arial" w:cs="Arial"/>
          <w:b w:val="0"/>
          <w:bCs w:val="0"/>
          <w:i w:val="0"/>
          <w:iCs w:val="0"/>
          <w:caps w:val="0"/>
          <w:smallCaps w:val="0"/>
          <w:noProof w:val="0"/>
          <w:color w:val="000000" w:themeColor="text1" w:themeTint="FF" w:themeShade="FF"/>
          <w:sz w:val="19"/>
          <w:szCs w:val="19"/>
          <w:lang w:val="es-ES"/>
        </w:rPr>
      </w:pPr>
      <w:r w:rsidR="3BD8737E">
        <w:rPr/>
        <w:t xml:space="preserve">En el sistema no se evidencian informes que permita a los usuarios según rol o permisos conocer si el recurso fue </w:t>
      </w:r>
      <w:r w:rsidR="578E723F">
        <w:rPr/>
        <w:t>marca</w:t>
      </w:r>
      <w:r w:rsidRPr="6DC0F4F4" w:rsidR="578E723F">
        <w:rPr>
          <w:rFonts w:ascii="Aptos" w:hAnsi="Aptos" w:eastAsia="Aptos" w:cs="Arial" w:asciiTheme="minorAscii" w:hAnsiTheme="minorAscii" w:eastAsiaTheme="minorAscii" w:cstheme="minorBidi"/>
          <w:color w:val="auto"/>
          <w:sz w:val="24"/>
          <w:szCs w:val="24"/>
          <w:lang w:eastAsia="en-US" w:bidi="ar-SA"/>
        </w:rPr>
        <w:t>do</w:t>
      </w:r>
      <w:r w:rsidRPr="6DC0F4F4" w:rsidR="3BD8737E">
        <w:rPr>
          <w:rFonts w:ascii="Aptos" w:hAnsi="Aptos" w:eastAsia="Aptos" w:cs="Arial" w:asciiTheme="minorAscii" w:hAnsiTheme="minorAscii" w:eastAsiaTheme="minorAscii" w:cstheme="minorBidi"/>
          <w:color w:val="auto"/>
          <w:sz w:val="24"/>
          <w:szCs w:val="24"/>
          <w:lang w:eastAsia="en-US" w:bidi="ar-SA"/>
        </w:rPr>
        <w:t xml:space="preserve"> con seguimiento</w:t>
      </w:r>
      <w:r w:rsidRPr="6DC0F4F4" w:rsidR="6C3C773E">
        <w:rPr>
          <w:rFonts w:ascii="Aptos" w:hAnsi="Aptos" w:eastAsia="Aptos" w:cs="Arial" w:asciiTheme="minorAscii" w:hAnsiTheme="minorAscii" w:eastAsiaTheme="minorAscii" w:cstheme="minorBidi"/>
          <w:color w:val="auto"/>
          <w:sz w:val="24"/>
          <w:szCs w:val="24"/>
          <w:lang w:eastAsia="en-US" w:bidi="ar-SA"/>
        </w:rPr>
        <w:t xml:space="preserve">, tener información respecto </w:t>
      </w:r>
      <w:r w:rsidRPr="6DC0F4F4" w:rsidR="6C3C773E">
        <w:rPr>
          <w:rFonts w:ascii="Aptos" w:hAnsi="Aptos" w:eastAsia="Aptos" w:cs="Arial" w:asciiTheme="minorAscii" w:hAnsiTheme="minorAscii" w:eastAsiaTheme="minorAscii" w:cstheme="minorBidi"/>
          <w:color w:val="auto"/>
          <w:sz w:val="24"/>
          <w:szCs w:val="24"/>
          <w:lang w:eastAsia="en-US" w:bidi="ar-SA"/>
        </w:rPr>
        <w:t xml:space="preserve">a </w:t>
      </w:r>
      <w:r w:rsidRPr="6DC0F4F4" w:rsidR="3BD8737E">
        <w:rPr>
          <w:rFonts w:ascii="Aptos" w:hAnsi="Aptos" w:eastAsia="Aptos" w:cs="Arial" w:asciiTheme="minorAscii" w:hAnsiTheme="minorAscii" w:eastAsiaTheme="minorAscii" w:cstheme="minorBidi"/>
          <w:noProof w:val="0"/>
          <w:color w:val="auto"/>
          <w:sz w:val="24"/>
          <w:szCs w:val="24"/>
          <w:lang w:val="es-ES" w:eastAsia="en-US" w:bidi="ar-SA"/>
        </w:rPr>
        <w:t>datos</w:t>
      </w:r>
      <w:r w:rsidRPr="6DC0F4F4" w:rsidR="3BD8737E">
        <w:rPr>
          <w:rFonts w:ascii="Aptos" w:hAnsi="Aptos" w:eastAsia="Aptos" w:cs="Arial" w:asciiTheme="minorAscii" w:hAnsiTheme="minorAscii" w:eastAsiaTheme="minorAscii" w:cstheme="minorBidi"/>
          <w:noProof w:val="0"/>
          <w:color w:val="auto"/>
          <w:sz w:val="24"/>
          <w:szCs w:val="24"/>
          <w:lang w:val="es-ES" w:eastAsia="en-US" w:bidi="ar-SA"/>
        </w:rPr>
        <w:t xml:space="preserve"> de usuarios que han tenido acceso a</w:t>
      </w:r>
      <w:r w:rsidRPr="6DC0F4F4" w:rsidR="0441967E">
        <w:rPr>
          <w:rFonts w:ascii="Aptos" w:hAnsi="Aptos" w:eastAsia="Aptos" w:cs="Arial" w:asciiTheme="minorAscii" w:hAnsiTheme="minorAscii" w:eastAsiaTheme="minorAscii" w:cstheme="minorBidi"/>
          <w:noProof w:val="0"/>
          <w:color w:val="auto"/>
          <w:sz w:val="24"/>
          <w:szCs w:val="24"/>
          <w:lang w:val="es-ES" w:eastAsia="en-US" w:bidi="ar-SA"/>
        </w:rPr>
        <w:t>l recurso</w:t>
      </w:r>
      <w:r w:rsidRPr="6DC0F4F4" w:rsidR="3BD8737E">
        <w:rPr>
          <w:rFonts w:ascii="Aptos" w:hAnsi="Aptos" w:eastAsia="Aptos" w:cs="Arial" w:asciiTheme="minorAscii" w:hAnsiTheme="minorAscii" w:eastAsiaTheme="minorAscii" w:cstheme="minorBidi"/>
          <w:noProof w:val="0"/>
          <w:color w:val="auto"/>
          <w:sz w:val="24"/>
          <w:szCs w:val="24"/>
          <w:lang w:val="es-ES" w:eastAsia="en-US" w:bidi="ar-SA"/>
        </w:rPr>
        <w:t>, la fecha en que se accedió y el tipo de acción (lectura o modificación) que tuvo</w:t>
      </w:r>
      <w:r w:rsidRPr="6DC0F4F4" w:rsidR="4FB3229E">
        <w:rPr>
          <w:rFonts w:ascii="Aptos" w:hAnsi="Aptos" w:eastAsia="Aptos" w:cs="Arial" w:asciiTheme="minorAscii" w:hAnsiTheme="minorAscii" w:eastAsiaTheme="minorAscii" w:cstheme="minorBidi"/>
          <w:noProof w:val="0"/>
          <w:color w:val="auto"/>
          <w:sz w:val="24"/>
          <w:szCs w:val="24"/>
          <w:lang w:val="es-ES" w:eastAsia="en-US" w:bidi="ar-SA"/>
        </w:rPr>
        <w:t xml:space="preserve"> el recurso</w:t>
      </w:r>
      <w:r w:rsidRPr="6DC0F4F4" w:rsidR="3BD8737E">
        <w:rPr>
          <w:rFonts w:ascii="Aptos" w:hAnsi="Aptos" w:eastAsia="Aptos" w:cs="Arial" w:asciiTheme="minorAscii" w:hAnsiTheme="minorAscii" w:eastAsiaTheme="minorAscii" w:cstheme="minorBidi"/>
          <w:noProof w:val="0"/>
          <w:color w:val="auto"/>
          <w:sz w:val="24"/>
          <w:szCs w:val="24"/>
          <w:lang w:val="es-ES" w:eastAsia="en-US" w:bidi="ar-SA"/>
        </w:rPr>
        <w:t>.</w:t>
      </w:r>
    </w:p>
    <w:p w:rsidR="1DC32DAE" w:rsidP="2553F7CD" w:rsidRDefault="1DC32DAE" w14:paraId="6024C59C" w14:textId="6CE0E436">
      <w:pPr>
        <w:pStyle w:val="ListParagraph"/>
        <w:spacing w:before="0" w:beforeAutospacing="off" w:after="160" w:afterAutospacing="off" w:line="279" w:lineRule="auto"/>
        <w:ind w:left="720"/>
        <w:rPr>
          <w:color w:val="FF0000"/>
        </w:rPr>
      </w:pPr>
      <w:r w:rsidRPr="6DC0F4F4" w:rsidR="23688166">
        <w:rPr>
          <w:color w:val="FF0000"/>
        </w:rPr>
        <w:t xml:space="preserve">Revisión </w:t>
      </w:r>
      <w:r w:rsidRPr="6DC0F4F4" w:rsidR="2C7D4CD6">
        <w:rPr>
          <w:color w:val="FF0000"/>
        </w:rPr>
        <w:t>17</w:t>
      </w:r>
      <w:r w:rsidRPr="6DC0F4F4" w:rsidR="23688166">
        <w:rPr>
          <w:color w:val="FF0000"/>
        </w:rPr>
        <w:t>-</w:t>
      </w:r>
      <w:r w:rsidRPr="6DC0F4F4" w:rsidR="67F959E8">
        <w:rPr>
          <w:color w:val="FF0000"/>
        </w:rPr>
        <w:t>6</w:t>
      </w:r>
      <w:r w:rsidRPr="6DC0F4F4" w:rsidR="23688166">
        <w:rPr>
          <w:color w:val="FF0000"/>
        </w:rPr>
        <w:t>-2025 Persiste la observación</w:t>
      </w:r>
    </w:p>
    <w:p w:rsidR="1DC32DAE" w:rsidP="1DC32DAE" w:rsidRDefault="1DC32DAE" w14:paraId="050CF213" w14:textId="57EF08FE">
      <w:pPr>
        <w:pStyle w:val="ListParagraph"/>
        <w:bidi w:val="0"/>
        <w:spacing w:before="0" w:beforeAutospacing="off" w:after="160" w:afterAutospacing="off" w:line="279" w:lineRule="auto"/>
        <w:ind w:left="720" w:right="0"/>
        <w:jc w:val="left"/>
        <w:rPr>
          <w:rFonts w:ascii="Arial" w:hAnsi="Arial" w:eastAsia="Arial" w:cs="Arial"/>
          <w:b w:val="0"/>
          <w:bCs w:val="0"/>
          <w:i w:val="0"/>
          <w:iCs w:val="0"/>
          <w:caps w:val="0"/>
          <w:smallCaps w:val="0"/>
          <w:noProof w:val="0"/>
          <w:color w:val="000000" w:themeColor="text1" w:themeTint="FF" w:themeShade="FF"/>
          <w:sz w:val="19"/>
          <w:szCs w:val="19"/>
          <w:lang w:val="es-ES"/>
        </w:rPr>
      </w:pPr>
    </w:p>
    <w:p w:rsidR="310B52ED" w:rsidP="2F0D8B20" w:rsidRDefault="310B52ED" w14:paraId="709BCCC1" w14:textId="04AED87C">
      <w:pPr>
        <w:pStyle w:val="ListParagraph"/>
        <w:numPr>
          <w:ilvl w:val="0"/>
          <w:numId w:val="1"/>
        </w:numPr>
        <w:shd w:val="clear" w:color="auto" w:fill="FFFFFF" w:themeFill="background1"/>
        <w:bidi w:val="0"/>
        <w:spacing w:before="0" w:beforeAutospacing="off" w:after="160" w:afterAutospacing="off" w:line="257" w:lineRule="auto"/>
        <w:jc w:val="left"/>
        <w:rPr>
          <w:rFonts w:ascii="Calibri" w:hAnsi="Calibri" w:eastAsia="Calibri" w:cs="Calibri"/>
          <w:noProof w:val="0"/>
          <w:sz w:val="22"/>
          <w:szCs w:val="22"/>
          <w:lang w:val="es"/>
        </w:rPr>
      </w:pPr>
      <w:r w:rsidRPr="6DC0F4F4" w:rsidR="2EE35A8E">
        <w:rPr>
          <w:rFonts w:ascii="Calibri" w:hAnsi="Calibri" w:eastAsia="Calibri" w:cs="Calibri"/>
          <w:noProof w:val="0"/>
          <w:sz w:val="22"/>
          <w:szCs w:val="22"/>
          <w:lang w:val="es"/>
        </w:rPr>
        <w:t>En l</w:t>
      </w:r>
      <w:r w:rsidRPr="6DC0F4F4" w:rsidR="2EE35A8E">
        <w:rPr>
          <w:rFonts w:ascii="Calibri" w:hAnsi="Calibri" w:eastAsia="Calibri" w:cs="Calibri"/>
          <w:noProof w:val="0"/>
          <w:sz w:val="22"/>
          <w:szCs w:val="22"/>
          <w:lang w:val="es"/>
        </w:rPr>
        <w:t>a</w:t>
      </w:r>
      <w:r w:rsidRPr="6DC0F4F4" w:rsidR="2EE35A8E">
        <w:rPr>
          <w:rFonts w:ascii="Calibri" w:hAnsi="Calibri" w:eastAsia="Calibri" w:cs="Calibri"/>
          <w:noProof w:val="0"/>
          <w:sz w:val="22"/>
          <w:szCs w:val="22"/>
          <w:lang w:val="es"/>
        </w:rPr>
        <w:t xml:space="preserve"> </w:t>
      </w:r>
      <w:r w:rsidRPr="6DC0F4F4" w:rsidR="2EE35A8E">
        <w:rPr>
          <w:rFonts w:ascii="Calibri" w:hAnsi="Calibri" w:eastAsia="Calibri" w:cs="Calibri"/>
          <w:noProof w:val="0"/>
          <w:sz w:val="22"/>
          <w:szCs w:val="22"/>
          <w:lang w:val="es"/>
        </w:rPr>
        <w:t>r</w:t>
      </w:r>
      <w:r w:rsidRPr="6DC0F4F4" w:rsidR="2EE35A8E">
        <w:rPr>
          <w:rFonts w:ascii="Calibri" w:hAnsi="Calibri" w:eastAsia="Calibri" w:cs="Calibri"/>
          <w:noProof w:val="0"/>
          <w:sz w:val="22"/>
          <w:szCs w:val="22"/>
          <w:lang w:val="es"/>
        </w:rPr>
        <w:t>evisión no se observan reportes relacionados al seguimiento de los recursos del repositorio, es importan con reportes que permita:</w:t>
      </w:r>
    </w:p>
    <w:p w:rsidR="451EDB32" w:rsidP="6DC0F4F4" w:rsidRDefault="451EDB32" w14:paraId="2D7755E2" w14:textId="183C7024">
      <w:pPr>
        <w:pStyle w:val="ListParagraph"/>
        <w:shd w:val="clear" w:color="auto" w:fill="FFFFFF" w:themeFill="background1"/>
        <w:bidi w:val="0"/>
        <w:spacing w:before="0" w:beforeAutospacing="off" w:after="160" w:afterAutospacing="off" w:line="257" w:lineRule="auto"/>
        <w:ind w:left="720"/>
        <w:jc w:val="left"/>
        <w:rPr>
          <w:color w:val="FF0000"/>
        </w:rPr>
      </w:pPr>
      <w:r w:rsidRPr="6DC0F4F4" w:rsidR="451EDB32">
        <w:rPr>
          <w:color w:val="FF0000"/>
        </w:rPr>
        <w:t>Revisión 17-6-2025 Persiste la observación</w:t>
      </w:r>
    </w:p>
    <w:p w:rsidR="6DC0F4F4" w:rsidP="6DC0F4F4" w:rsidRDefault="6DC0F4F4" w14:paraId="352DE3E4" w14:textId="6413315C">
      <w:pPr>
        <w:pStyle w:val="ListParagraph"/>
        <w:shd w:val="clear" w:color="auto" w:fill="FFFFFF" w:themeFill="background1"/>
        <w:bidi w:val="0"/>
        <w:spacing w:before="0" w:beforeAutospacing="off" w:after="160" w:afterAutospacing="off" w:line="257" w:lineRule="auto"/>
        <w:ind w:left="720"/>
        <w:jc w:val="left"/>
        <w:rPr>
          <w:rFonts w:ascii="Calibri" w:hAnsi="Calibri" w:eastAsia="Calibri" w:cs="Calibri"/>
          <w:noProof w:val="0"/>
          <w:sz w:val="22"/>
          <w:szCs w:val="22"/>
          <w:lang w:val="es"/>
        </w:rPr>
      </w:pPr>
    </w:p>
    <w:p w:rsidR="310B52ED" w:rsidP="6DC0F4F4" w:rsidRDefault="310B52ED" w14:paraId="0315A62B" w14:textId="176C7294">
      <w:pPr>
        <w:pStyle w:val="ListParagraph"/>
        <w:numPr>
          <w:ilvl w:val="0"/>
          <w:numId w:val="4"/>
        </w:numPr>
        <w:shd w:val="clear" w:color="auto" w:fill="FFFFFF" w:themeFill="background1"/>
        <w:bidi w:val="0"/>
        <w:spacing w:before="0" w:beforeAutospacing="off" w:after="160" w:afterAutospacing="off" w:line="257" w:lineRule="auto"/>
        <w:jc w:val="left"/>
        <w:rPr>
          <w:rFonts w:ascii="Calibri" w:hAnsi="Calibri" w:eastAsia="Calibri" w:cs="Calibri"/>
          <w:noProof w:val="0"/>
          <w:color w:val="FF0000"/>
          <w:sz w:val="22"/>
          <w:szCs w:val="22"/>
          <w:lang w:val="es-ES"/>
        </w:rPr>
      </w:pPr>
      <w:r w:rsidRPr="6DC0F4F4" w:rsidR="2EE35A8E">
        <w:rPr>
          <w:rFonts w:ascii="Calibri" w:hAnsi="Calibri" w:eastAsia="Calibri" w:cs="Calibri"/>
          <w:noProof w:val="0"/>
          <w:color w:val="FF0000"/>
          <w:sz w:val="22"/>
          <w:szCs w:val="22"/>
          <w:lang w:val="es-ES"/>
        </w:rPr>
        <w:t>Por semillas, conocer las fichas donde se encuentre vinculado o asociado, propiedades generales como tipo, extensión ruta de ubicación, versiones del archivo y carpeta, permisos sobre el archivo y carpeta, estado de metadatos (si / no), información sobre el usuario quién cargó por primera vez el recurso y el (los) usuario(s) que editó o editaron (sobreescritura) dicho recurso, fecha de creación y última edición.</w:t>
      </w:r>
    </w:p>
    <w:p w:rsidR="2553F7CD" w:rsidP="6DC0F4F4" w:rsidRDefault="2553F7CD" w14:paraId="0DC3952F" w14:textId="58A822EF">
      <w:pPr>
        <w:pStyle w:val="ListParagraph"/>
        <w:shd w:val="clear" w:color="auto" w:fill="FFFFFF" w:themeFill="background1"/>
        <w:bidi w:val="0"/>
        <w:spacing w:before="0" w:beforeAutospacing="off" w:after="160" w:afterAutospacing="off" w:line="257" w:lineRule="auto"/>
        <w:ind w:left="1080"/>
        <w:jc w:val="left"/>
        <w:rPr>
          <w:rFonts w:ascii="Calibri" w:hAnsi="Calibri" w:eastAsia="Calibri" w:cs="Calibri"/>
          <w:noProof w:val="0"/>
          <w:color w:val="FF0000"/>
          <w:sz w:val="22"/>
          <w:szCs w:val="22"/>
          <w:lang w:val="es-ES"/>
        </w:rPr>
      </w:pPr>
    </w:p>
    <w:p w:rsidR="310B52ED" w:rsidP="6DC0F4F4" w:rsidRDefault="310B52ED" w14:paraId="7BDBD6AF" w14:textId="3C434B1A">
      <w:pPr>
        <w:pStyle w:val="ListParagraph"/>
        <w:numPr>
          <w:ilvl w:val="0"/>
          <w:numId w:val="4"/>
        </w:numPr>
        <w:shd w:val="clear" w:color="auto" w:fill="FFFFFF" w:themeFill="background1"/>
        <w:bidi w:val="0"/>
        <w:spacing w:before="0" w:beforeAutospacing="off" w:after="160" w:afterAutospacing="off" w:line="257" w:lineRule="auto"/>
        <w:jc w:val="left"/>
        <w:rPr>
          <w:rFonts w:ascii="Calibri" w:hAnsi="Calibri" w:eastAsia="Calibri" w:cs="Calibri"/>
          <w:noProof w:val="0"/>
          <w:color w:val="FF0000"/>
          <w:sz w:val="22"/>
          <w:szCs w:val="22"/>
          <w:lang w:val="es"/>
        </w:rPr>
      </w:pPr>
      <w:r w:rsidRPr="6DC0F4F4" w:rsidR="2EE35A8E">
        <w:rPr>
          <w:rFonts w:ascii="Calibri" w:hAnsi="Calibri" w:eastAsia="Calibri" w:cs="Calibri"/>
          <w:noProof w:val="0"/>
          <w:color w:val="FF0000"/>
          <w:sz w:val="22"/>
          <w:szCs w:val="22"/>
          <w:lang w:val="es-ES"/>
        </w:rPr>
        <w:t xml:space="preserve">Por inventarios y conteo de recursos disponibles en el repositorio de contenidos que incluya la relación de carpetas, subcarpetas y archivos, permitiendo al usuario la especificación del directorio que requiera para extraer el reporte. Este reporte debe mostrar la Ruta archivo / </w:t>
      </w:r>
      <w:r w:rsidRPr="6DC0F4F4" w:rsidR="2EE35A8E">
        <w:rPr>
          <w:rFonts w:ascii="Calibri" w:hAnsi="Calibri" w:eastAsia="Calibri" w:cs="Calibri"/>
          <w:noProof w:val="0"/>
          <w:color w:val="FF0000"/>
          <w:sz w:val="22"/>
          <w:szCs w:val="22"/>
          <w:lang w:val="es-ES"/>
        </w:rPr>
        <w:t>c</w:t>
      </w:r>
      <w:r w:rsidRPr="6DC0F4F4" w:rsidR="2EE35A8E">
        <w:rPr>
          <w:rFonts w:ascii="Calibri" w:hAnsi="Calibri" w:eastAsia="Calibri" w:cs="Calibri"/>
          <w:noProof w:val="0"/>
          <w:color w:val="FF0000"/>
          <w:sz w:val="22"/>
          <w:szCs w:val="22"/>
          <w:lang w:val="es-ES"/>
        </w:rPr>
        <w:t xml:space="preserve">arpeta,   </w:t>
      </w:r>
      <w:r w:rsidRPr="6DC0F4F4" w:rsidR="2EE35A8E">
        <w:rPr>
          <w:rFonts w:ascii="Calibri" w:hAnsi="Calibri" w:eastAsia="Calibri" w:cs="Calibri"/>
          <w:noProof w:val="0"/>
          <w:color w:val="FF0000"/>
          <w:sz w:val="22"/>
          <w:szCs w:val="22"/>
          <w:lang w:val="es-ES"/>
        </w:rPr>
        <w:t xml:space="preserve"> </w:t>
      </w:r>
      <w:r w:rsidRPr="6DC0F4F4" w:rsidR="2EE35A8E">
        <w:rPr>
          <w:rFonts w:ascii="Calibri" w:hAnsi="Calibri" w:eastAsia="Calibri" w:cs="Calibri"/>
          <w:noProof w:val="0"/>
          <w:color w:val="FF0000"/>
          <w:sz w:val="22"/>
          <w:szCs w:val="22"/>
          <w:lang w:val="es-ES"/>
        </w:rPr>
        <w:t xml:space="preserve">    Nombre archivo /</w:t>
      </w:r>
      <w:r w:rsidRPr="6DC0F4F4" w:rsidR="2EE35A8E">
        <w:rPr>
          <w:rFonts w:ascii="Calibri" w:hAnsi="Calibri" w:eastAsia="Calibri" w:cs="Calibri"/>
          <w:noProof w:val="0"/>
          <w:color w:val="FF0000"/>
          <w:sz w:val="22"/>
          <w:szCs w:val="22"/>
          <w:lang w:val="es-ES"/>
        </w:rPr>
        <w:t>c</w:t>
      </w:r>
      <w:r w:rsidRPr="6DC0F4F4" w:rsidR="2EE35A8E">
        <w:rPr>
          <w:rFonts w:ascii="Calibri" w:hAnsi="Calibri" w:eastAsia="Calibri" w:cs="Calibri"/>
          <w:noProof w:val="0"/>
          <w:color w:val="FF0000"/>
          <w:sz w:val="22"/>
          <w:szCs w:val="22"/>
          <w:lang w:val="es-ES"/>
        </w:rPr>
        <w:t xml:space="preserve">arpeta,   </w:t>
      </w:r>
      <w:r w:rsidRPr="6DC0F4F4" w:rsidR="2EE35A8E">
        <w:rPr>
          <w:rFonts w:ascii="Calibri" w:hAnsi="Calibri" w:eastAsia="Calibri" w:cs="Calibri"/>
          <w:noProof w:val="0"/>
          <w:color w:val="FF0000"/>
          <w:sz w:val="22"/>
          <w:szCs w:val="22"/>
          <w:lang w:val="es-ES"/>
        </w:rPr>
        <w:t xml:space="preserve"> </w:t>
      </w:r>
      <w:r w:rsidRPr="6DC0F4F4" w:rsidR="2EE35A8E">
        <w:rPr>
          <w:rFonts w:ascii="Calibri" w:hAnsi="Calibri" w:eastAsia="Calibri" w:cs="Calibri"/>
          <w:noProof w:val="0"/>
          <w:color w:val="FF0000"/>
          <w:sz w:val="22"/>
          <w:szCs w:val="22"/>
          <w:lang w:val="es-ES"/>
        </w:rPr>
        <w:t xml:space="preserve">    Tipo </w:t>
      </w:r>
      <w:r w:rsidRPr="6DC0F4F4" w:rsidR="2EE35A8E">
        <w:rPr>
          <w:rFonts w:ascii="Calibri" w:hAnsi="Calibri" w:eastAsia="Calibri" w:cs="Calibri"/>
          <w:noProof w:val="0"/>
          <w:color w:val="FF0000"/>
          <w:sz w:val="22"/>
          <w:szCs w:val="22"/>
          <w:lang w:val="es-ES"/>
        </w:rPr>
        <w:t>a</w:t>
      </w:r>
      <w:r w:rsidRPr="6DC0F4F4" w:rsidR="2EE35A8E">
        <w:rPr>
          <w:rFonts w:ascii="Calibri" w:hAnsi="Calibri" w:eastAsia="Calibri" w:cs="Calibri"/>
          <w:noProof w:val="0"/>
          <w:color w:val="FF0000"/>
          <w:sz w:val="22"/>
          <w:szCs w:val="22"/>
          <w:lang w:val="es-ES"/>
        </w:rPr>
        <w:t xml:space="preserve">rchivo,   </w:t>
      </w:r>
      <w:r w:rsidRPr="6DC0F4F4" w:rsidR="2EE35A8E">
        <w:rPr>
          <w:rFonts w:ascii="Calibri" w:hAnsi="Calibri" w:eastAsia="Calibri" w:cs="Calibri"/>
          <w:noProof w:val="0"/>
          <w:color w:val="FF0000"/>
          <w:sz w:val="22"/>
          <w:szCs w:val="22"/>
          <w:lang w:val="es-ES"/>
        </w:rPr>
        <w:t xml:space="preserve"> </w:t>
      </w:r>
      <w:r w:rsidRPr="6DC0F4F4" w:rsidR="2EE35A8E">
        <w:rPr>
          <w:rFonts w:ascii="Calibri" w:hAnsi="Calibri" w:eastAsia="Calibri" w:cs="Calibri"/>
          <w:noProof w:val="0"/>
          <w:color w:val="FF0000"/>
          <w:sz w:val="22"/>
          <w:szCs w:val="22"/>
          <w:lang w:val="es-ES"/>
        </w:rPr>
        <w:t xml:space="preserve">    </w:t>
      </w:r>
      <w:r w:rsidRPr="6DC0F4F4" w:rsidR="2EE35A8E">
        <w:rPr>
          <w:rFonts w:ascii="Calibri" w:hAnsi="Calibri" w:eastAsia="Calibri" w:cs="Calibri"/>
          <w:noProof w:val="0"/>
          <w:color w:val="FF0000"/>
          <w:sz w:val="22"/>
          <w:szCs w:val="22"/>
          <w:lang w:val="es-ES"/>
        </w:rPr>
        <w:t>T</w:t>
      </w:r>
      <w:r w:rsidRPr="6DC0F4F4" w:rsidR="2EE35A8E">
        <w:rPr>
          <w:rFonts w:ascii="Calibri" w:hAnsi="Calibri" w:eastAsia="Calibri" w:cs="Calibri"/>
          <w:noProof w:val="0"/>
          <w:color w:val="FF0000"/>
          <w:sz w:val="22"/>
          <w:szCs w:val="22"/>
          <w:lang w:val="es-ES"/>
        </w:rPr>
        <w:t xml:space="preserve">amaño,   </w:t>
      </w:r>
      <w:r w:rsidRPr="6DC0F4F4" w:rsidR="2EE35A8E">
        <w:rPr>
          <w:rFonts w:ascii="Calibri" w:hAnsi="Calibri" w:eastAsia="Calibri" w:cs="Calibri"/>
          <w:noProof w:val="0"/>
          <w:color w:val="FF0000"/>
          <w:sz w:val="22"/>
          <w:szCs w:val="22"/>
          <w:lang w:val="es-ES"/>
        </w:rPr>
        <w:t xml:space="preserve"> </w:t>
      </w:r>
      <w:r w:rsidRPr="6DC0F4F4" w:rsidR="2EE35A8E">
        <w:rPr>
          <w:rFonts w:ascii="Calibri" w:hAnsi="Calibri" w:eastAsia="Calibri" w:cs="Calibri"/>
          <w:noProof w:val="0"/>
          <w:color w:val="FF0000"/>
          <w:sz w:val="22"/>
          <w:szCs w:val="22"/>
          <w:lang w:val="es-ES"/>
        </w:rPr>
        <w:t xml:space="preserve">Fecha </w:t>
      </w:r>
      <w:r w:rsidRPr="6DC0F4F4" w:rsidR="2EE35A8E">
        <w:rPr>
          <w:rFonts w:ascii="Calibri" w:hAnsi="Calibri" w:eastAsia="Calibri" w:cs="Calibri"/>
          <w:noProof w:val="0"/>
          <w:color w:val="FF0000"/>
          <w:sz w:val="22"/>
          <w:szCs w:val="22"/>
          <w:lang w:val="es-ES"/>
        </w:rPr>
        <w:t>c</w:t>
      </w:r>
      <w:r w:rsidRPr="6DC0F4F4" w:rsidR="2EE35A8E">
        <w:rPr>
          <w:rFonts w:ascii="Calibri" w:hAnsi="Calibri" w:eastAsia="Calibri" w:cs="Calibri"/>
          <w:noProof w:val="0"/>
          <w:color w:val="FF0000"/>
          <w:sz w:val="22"/>
          <w:szCs w:val="22"/>
          <w:lang w:val="es-ES"/>
        </w:rPr>
        <w:t xml:space="preserve">reación,   </w:t>
      </w:r>
      <w:r w:rsidRPr="6DC0F4F4" w:rsidR="2EE35A8E">
        <w:rPr>
          <w:rFonts w:ascii="Calibri" w:hAnsi="Calibri" w:eastAsia="Calibri" w:cs="Calibri"/>
          <w:noProof w:val="0"/>
          <w:color w:val="FF0000"/>
          <w:sz w:val="22"/>
          <w:szCs w:val="22"/>
          <w:lang w:val="es-ES"/>
        </w:rPr>
        <w:t xml:space="preserve"> </w:t>
      </w:r>
      <w:r w:rsidRPr="6DC0F4F4" w:rsidR="2EE35A8E">
        <w:rPr>
          <w:rFonts w:ascii="Calibri" w:hAnsi="Calibri" w:eastAsia="Calibri" w:cs="Calibri"/>
          <w:noProof w:val="0"/>
          <w:color w:val="FF0000"/>
          <w:sz w:val="22"/>
          <w:szCs w:val="22"/>
          <w:lang w:val="es-ES"/>
        </w:rPr>
        <w:t xml:space="preserve">  Fecha última </w:t>
      </w:r>
      <w:r w:rsidRPr="6DC0F4F4" w:rsidR="2EE35A8E">
        <w:rPr>
          <w:rFonts w:ascii="Calibri" w:hAnsi="Calibri" w:eastAsia="Calibri" w:cs="Calibri"/>
          <w:noProof w:val="0"/>
          <w:color w:val="FF0000"/>
          <w:sz w:val="22"/>
          <w:szCs w:val="22"/>
          <w:lang w:val="es-ES"/>
        </w:rPr>
        <w:t>a</w:t>
      </w:r>
      <w:r w:rsidRPr="6DC0F4F4" w:rsidR="2EE35A8E">
        <w:rPr>
          <w:rFonts w:ascii="Calibri" w:hAnsi="Calibri" w:eastAsia="Calibri" w:cs="Calibri"/>
          <w:noProof w:val="0"/>
          <w:color w:val="FF0000"/>
          <w:sz w:val="22"/>
          <w:szCs w:val="22"/>
          <w:lang w:val="es-ES"/>
        </w:rPr>
        <w:t xml:space="preserve">ctualización,   </w:t>
      </w:r>
      <w:r w:rsidRPr="6DC0F4F4" w:rsidR="2EE35A8E">
        <w:rPr>
          <w:rFonts w:ascii="Calibri" w:hAnsi="Calibri" w:eastAsia="Calibri" w:cs="Calibri"/>
          <w:noProof w:val="0"/>
          <w:color w:val="FF0000"/>
          <w:sz w:val="22"/>
          <w:szCs w:val="22"/>
          <w:lang w:val="es-ES"/>
        </w:rPr>
        <w:t xml:space="preserve"> </w:t>
      </w:r>
      <w:r w:rsidRPr="6DC0F4F4" w:rsidR="2EE35A8E">
        <w:rPr>
          <w:rFonts w:ascii="Calibri" w:hAnsi="Calibri" w:eastAsia="Calibri" w:cs="Calibri"/>
          <w:noProof w:val="0"/>
          <w:color w:val="FF0000"/>
          <w:sz w:val="22"/>
          <w:szCs w:val="22"/>
          <w:lang w:val="es-ES"/>
        </w:rPr>
        <w:t xml:space="preserve"> los campos relacionados en el Metadato (si los tiene diligenciados).</w:t>
      </w:r>
    </w:p>
    <w:p w:rsidR="2553F7CD" w:rsidP="6DC0F4F4" w:rsidRDefault="2553F7CD" w14:paraId="4AC95D54" w14:textId="56078BB9">
      <w:pPr>
        <w:pStyle w:val="ListParagraph"/>
        <w:shd w:val="clear" w:color="auto" w:fill="FFFFFF" w:themeFill="background1"/>
        <w:bidi w:val="0"/>
        <w:spacing w:before="0" w:beforeAutospacing="off" w:after="160" w:afterAutospacing="off" w:line="257" w:lineRule="auto"/>
        <w:ind w:left="1080"/>
        <w:jc w:val="left"/>
        <w:rPr>
          <w:rFonts w:ascii="Calibri" w:hAnsi="Calibri" w:eastAsia="Calibri" w:cs="Calibri"/>
          <w:noProof w:val="0"/>
          <w:color w:val="FF0000"/>
          <w:sz w:val="22"/>
          <w:szCs w:val="22"/>
          <w:lang w:val="es"/>
        </w:rPr>
      </w:pPr>
    </w:p>
    <w:p w:rsidR="24D80609" w:rsidP="6DC0F4F4" w:rsidRDefault="24D80609" w14:paraId="04A999B4" w14:textId="442BF011">
      <w:pPr>
        <w:pStyle w:val="ListParagraph"/>
        <w:numPr>
          <w:ilvl w:val="0"/>
          <w:numId w:val="4"/>
        </w:numPr>
        <w:suppressLineNumbers w:val="0"/>
        <w:shd w:val="clear" w:color="auto" w:fill="FFFFFF" w:themeFill="background1"/>
        <w:bidi w:val="0"/>
        <w:spacing w:before="0" w:beforeAutospacing="off" w:after="160" w:afterAutospacing="off" w:line="257" w:lineRule="auto"/>
        <w:ind w:left="1080" w:right="0" w:hanging="360"/>
        <w:jc w:val="left"/>
        <w:rPr>
          <w:rFonts w:ascii="Calibri" w:hAnsi="Calibri" w:eastAsia="Calibri" w:cs="Calibri"/>
          <w:noProof w:val="0"/>
          <w:color w:val="FF0000"/>
          <w:sz w:val="22"/>
          <w:szCs w:val="22"/>
          <w:lang w:val="es-ES"/>
        </w:rPr>
      </w:pPr>
      <w:r w:rsidRPr="6DC0F4F4" w:rsidR="23D5D56C">
        <w:rPr>
          <w:rFonts w:ascii="Calibri" w:hAnsi="Calibri" w:eastAsia="Calibri" w:cs="Calibri"/>
          <w:noProof w:val="0"/>
          <w:color w:val="FF0000"/>
          <w:sz w:val="22"/>
          <w:szCs w:val="22"/>
          <w:lang w:val="es-ES"/>
        </w:rPr>
        <w:t xml:space="preserve">Por </w:t>
      </w:r>
      <w:r w:rsidRPr="6DC0F4F4" w:rsidR="2EE35A8E">
        <w:rPr>
          <w:rFonts w:ascii="Calibri" w:hAnsi="Calibri" w:eastAsia="Calibri" w:cs="Calibri"/>
          <w:noProof w:val="0"/>
          <w:color w:val="FF0000"/>
          <w:sz w:val="22"/>
          <w:szCs w:val="22"/>
          <w:lang w:val="es-ES"/>
        </w:rPr>
        <w:t xml:space="preserve">seguimiento en el uso de recursos </w:t>
      </w:r>
      <w:r w:rsidRPr="6DC0F4F4" w:rsidR="2EE35A8E">
        <w:rPr>
          <w:rFonts w:ascii="Calibri" w:hAnsi="Calibri" w:eastAsia="Calibri" w:cs="Calibri"/>
          <w:noProof w:val="0"/>
          <w:color w:val="FF0000"/>
          <w:sz w:val="22"/>
          <w:szCs w:val="22"/>
          <w:lang w:val="es-ES"/>
        </w:rPr>
        <w:t>disponibles</w:t>
      </w:r>
      <w:r w:rsidRPr="6DC0F4F4" w:rsidR="2EE35A8E">
        <w:rPr>
          <w:rFonts w:ascii="Calibri" w:hAnsi="Calibri" w:eastAsia="Calibri" w:cs="Calibri"/>
          <w:noProof w:val="0"/>
          <w:color w:val="FF0000"/>
          <w:sz w:val="22"/>
          <w:szCs w:val="22"/>
          <w:lang w:val="es-ES"/>
        </w:rPr>
        <w:t xml:space="preserve"> </w:t>
      </w:r>
      <w:r w:rsidRPr="6DC0F4F4" w:rsidR="61B5D924">
        <w:rPr>
          <w:rFonts w:ascii="Calibri" w:hAnsi="Calibri" w:eastAsia="Calibri" w:cs="Calibri"/>
          <w:noProof w:val="0"/>
          <w:color w:val="FF0000"/>
          <w:sz w:val="22"/>
          <w:szCs w:val="22"/>
          <w:lang w:val="es-ES"/>
        </w:rPr>
        <w:t xml:space="preserve">por </w:t>
      </w:r>
      <w:r w:rsidRPr="6DC0F4F4" w:rsidR="61B5D924">
        <w:rPr>
          <w:rFonts w:ascii="Calibri" w:hAnsi="Calibri" w:eastAsia="Calibri" w:cs="Calibri"/>
          <w:noProof w:val="0"/>
          <w:color w:val="FF0000"/>
          <w:sz w:val="22"/>
          <w:szCs w:val="22"/>
          <w:lang w:val="es-ES"/>
        </w:rPr>
        <w:t>per</w:t>
      </w:r>
      <w:r w:rsidRPr="6DC0F4F4" w:rsidR="61B5D924">
        <w:rPr>
          <w:rFonts w:ascii="Calibri" w:hAnsi="Calibri" w:eastAsia="Calibri" w:cs="Calibri"/>
          <w:noProof w:val="0"/>
          <w:color w:val="FF0000"/>
          <w:sz w:val="22"/>
          <w:szCs w:val="22"/>
          <w:lang w:val="es-ES"/>
        </w:rPr>
        <w:t>i</w:t>
      </w:r>
      <w:r w:rsidRPr="6DC0F4F4" w:rsidR="61B5D924">
        <w:rPr>
          <w:rFonts w:ascii="Calibri" w:hAnsi="Calibri" w:eastAsia="Calibri" w:cs="Calibri"/>
          <w:noProof w:val="0"/>
          <w:color w:val="FF0000"/>
          <w:sz w:val="22"/>
          <w:szCs w:val="22"/>
          <w:lang w:val="es"/>
        </w:rPr>
        <w:t>o</w:t>
      </w:r>
      <w:r w:rsidRPr="6DC0F4F4" w:rsidR="61B5D924">
        <w:rPr>
          <w:rFonts w:ascii="Calibri" w:hAnsi="Calibri" w:eastAsia="Calibri" w:cs="Calibri"/>
          <w:noProof w:val="0"/>
          <w:color w:val="FF0000"/>
          <w:sz w:val="22"/>
          <w:szCs w:val="22"/>
          <w:lang w:val="es"/>
        </w:rPr>
        <w:t>d</w:t>
      </w:r>
      <w:r w:rsidRPr="6DC0F4F4" w:rsidR="61B5D924">
        <w:rPr>
          <w:rFonts w:ascii="Calibri" w:hAnsi="Calibri" w:eastAsia="Calibri" w:cs="Calibri"/>
          <w:noProof w:val="0"/>
          <w:color w:val="FF0000"/>
          <w:sz w:val="22"/>
          <w:szCs w:val="22"/>
          <w:lang w:val="es"/>
        </w:rPr>
        <w:t>o</w:t>
      </w:r>
      <w:r w:rsidRPr="6DC0F4F4" w:rsidR="61B5D924">
        <w:rPr>
          <w:rFonts w:ascii="Calibri" w:hAnsi="Calibri" w:eastAsia="Calibri" w:cs="Calibri"/>
          <w:noProof w:val="0"/>
          <w:color w:val="FF0000"/>
          <w:sz w:val="22"/>
          <w:szCs w:val="22"/>
          <w:lang w:val="es"/>
        </w:rPr>
        <w:t xml:space="preserve">s (filtro) </w:t>
      </w:r>
      <w:r w:rsidRPr="6DC0F4F4" w:rsidR="2EE35A8E">
        <w:rPr>
          <w:rFonts w:ascii="Calibri" w:hAnsi="Calibri" w:eastAsia="Calibri" w:cs="Calibri"/>
          <w:noProof w:val="0"/>
          <w:color w:val="FF0000"/>
          <w:sz w:val="22"/>
          <w:szCs w:val="22"/>
          <w:lang w:val="es-ES"/>
        </w:rPr>
        <w:t>en</w:t>
      </w:r>
      <w:r w:rsidRPr="6DC0F4F4" w:rsidR="2EE35A8E">
        <w:rPr>
          <w:rFonts w:ascii="Calibri" w:hAnsi="Calibri" w:eastAsia="Calibri" w:cs="Calibri"/>
          <w:noProof w:val="0"/>
          <w:color w:val="FF0000"/>
          <w:sz w:val="22"/>
          <w:szCs w:val="22"/>
          <w:lang w:val="es-ES"/>
        </w:rPr>
        <w:t xml:space="preserve"> el repositorio de contenidos por parte de los usuarios.</w:t>
      </w:r>
      <w:r w:rsidRPr="6DC0F4F4" w:rsidR="1A3043C6">
        <w:rPr>
          <w:rFonts w:ascii="Calibri" w:hAnsi="Calibri" w:eastAsia="Calibri" w:cs="Calibri"/>
          <w:noProof w:val="0"/>
          <w:color w:val="FF0000"/>
          <w:sz w:val="22"/>
          <w:szCs w:val="22"/>
          <w:lang w:val="es-ES"/>
        </w:rPr>
        <w:t xml:space="preserve"> Mostrando informació</w:t>
      </w:r>
      <w:r w:rsidRPr="6DC0F4F4" w:rsidR="301277A6">
        <w:rPr>
          <w:rFonts w:ascii="Calibri" w:hAnsi="Calibri" w:eastAsia="Calibri" w:cs="Calibri"/>
          <w:noProof w:val="0"/>
          <w:color w:val="FF0000"/>
          <w:sz w:val="22"/>
          <w:szCs w:val="22"/>
          <w:lang w:val="es-ES"/>
        </w:rPr>
        <w:t>n</w:t>
      </w:r>
      <w:r w:rsidRPr="6DC0F4F4" w:rsidR="1A3043C6">
        <w:rPr>
          <w:rFonts w:ascii="Calibri" w:hAnsi="Calibri" w:eastAsia="Calibri" w:cs="Calibri"/>
          <w:noProof w:val="0"/>
          <w:color w:val="FF0000"/>
          <w:sz w:val="22"/>
          <w:szCs w:val="22"/>
          <w:lang w:val="es-ES"/>
        </w:rPr>
        <w:t xml:space="preserve"> como Ruta archivo / </w:t>
      </w:r>
      <w:r w:rsidRPr="6DC0F4F4" w:rsidR="1A3043C6">
        <w:rPr>
          <w:rFonts w:ascii="Calibri" w:hAnsi="Calibri" w:eastAsia="Calibri" w:cs="Calibri"/>
          <w:noProof w:val="0"/>
          <w:color w:val="FF0000"/>
          <w:sz w:val="22"/>
          <w:szCs w:val="22"/>
          <w:lang w:val="es-ES"/>
        </w:rPr>
        <w:t xml:space="preserve">carpeta,   </w:t>
      </w:r>
      <w:r w:rsidRPr="6DC0F4F4" w:rsidR="1A3043C6">
        <w:rPr>
          <w:rFonts w:ascii="Calibri" w:hAnsi="Calibri" w:eastAsia="Calibri" w:cs="Calibri"/>
          <w:noProof w:val="0"/>
          <w:color w:val="FF0000"/>
          <w:sz w:val="22"/>
          <w:szCs w:val="22"/>
          <w:lang w:val="es-ES"/>
        </w:rPr>
        <w:t xml:space="preserve">     Nombre archivo /</w:t>
      </w:r>
      <w:r w:rsidRPr="6DC0F4F4" w:rsidR="1A3043C6">
        <w:rPr>
          <w:rFonts w:ascii="Calibri" w:hAnsi="Calibri" w:eastAsia="Calibri" w:cs="Calibri"/>
          <w:noProof w:val="0"/>
          <w:color w:val="FF0000"/>
          <w:sz w:val="22"/>
          <w:szCs w:val="22"/>
          <w:lang w:val="es-ES"/>
        </w:rPr>
        <w:t xml:space="preserve">carpeta,   </w:t>
      </w:r>
      <w:r w:rsidRPr="6DC0F4F4" w:rsidR="1A3043C6">
        <w:rPr>
          <w:rFonts w:ascii="Calibri" w:hAnsi="Calibri" w:eastAsia="Calibri" w:cs="Calibri"/>
          <w:noProof w:val="0"/>
          <w:color w:val="FF0000"/>
          <w:sz w:val="22"/>
          <w:szCs w:val="22"/>
          <w:lang w:val="es-ES"/>
        </w:rPr>
        <w:t>fecha de creación</w:t>
      </w:r>
      <w:r w:rsidRPr="6DC0F4F4" w:rsidR="1F359C29">
        <w:rPr>
          <w:rFonts w:ascii="Calibri" w:hAnsi="Calibri" w:eastAsia="Calibri" w:cs="Calibri"/>
          <w:noProof w:val="0"/>
          <w:color w:val="FF0000"/>
          <w:sz w:val="22"/>
          <w:szCs w:val="22"/>
          <w:lang w:val="es-ES"/>
        </w:rPr>
        <w:t xml:space="preserve"> </w:t>
      </w:r>
      <w:r w:rsidRPr="6DC0F4F4" w:rsidR="1A3043C6">
        <w:rPr>
          <w:rFonts w:ascii="Calibri" w:hAnsi="Calibri" w:eastAsia="Calibri" w:cs="Calibri"/>
          <w:noProof w:val="0"/>
          <w:color w:val="FF0000"/>
          <w:sz w:val="22"/>
          <w:szCs w:val="22"/>
          <w:lang w:val="es-ES"/>
        </w:rPr>
        <w:t>/cargue/</w:t>
      </w:r>
      <w:r w:rsidRPr="6DC0F4F4" w:rsidR="61AE449D">
        <w:rPr>
          <w:rFonts w:ascii="Calibri" w:hAnsi="Calibri" w:eastAsia="Calibri" w:cs="Calibri"/>
          <w:noProof w:val="0"/>
          <w:color w:val="FF0000"/>
          <w:sz w:val="22"/>
          <w:szCs w:val="22"/>
          <w:lang w:val="es-ES"/>
        </w:rPr>
        <w:t xml:space="preserve"> </w:t>
      </w:r>
      <w:r w:rsidRPr="6DC0F4F4" w:rsidR="1A3043C6">
        <w:rPr>
          <w:rFonts w:ascii="Calibri" w:hAnsi="Calibri" w:eastAsia="Calibri" w:cs="Calibri"/>
          <w:noProof w:val="0"/>
          <w:color w:val="FF0000"/>
          <w:sz w:val="22"/>
          <w:szCs w:val="22"/>
          <w:lang w:val="es-ES"/>
        </w:rPr>
        <w:t xml:space="preserve">sobreescritura   y </w:t>
      </w:r>
      <w:r w:rsidRPr="6DC0F4F4" w:rsidR="1A3043C6">
        <w:rPr>
          <w:rFonts w:ascii="Calibri" w:hAnsi="Calibri" w:eastAsia="Calibri" w:cs="Calibri"/>
          <w:noProof w:val="0"/>
          <w:color w:val="FF0000"/>
          <w:sz w:val="22"/>
          <w:szCs w:val="22"/>
          <w:lang w:val="es-ES"/>
        </w:rPr>
        <w:t>cantidad de visualizaciones /ediciones en el periodo</w:t>
      </w:r>
    </w:p>
    <w:p w:rsidR="2553F7CD" w:rsidP="6DC0F4F4" w:rsidRDefault="2553F7CD" w14:paraId="2C35E2BA" w14:textId="074761CA">
      <w:pPr>
        <w:pStyle w:val="ListParagraph"/>
        <w:suppressLineNumbers w:val="0"/>
        <w:shd w:val="clear" w:color="auto" w:fill="FFFFFF" w:themeFill="background1"/>
        <w:bidi w:val="0"/>
        <w:spacing w:before="0" w:beforeAutospacing="off" w:after="160" w:afterAutospacing="off" w:line="257" w:lineRule="auto"/>
        <w:ind w:left="1080" w:right="0" w:hanging="360"/>
        <w:jc w:val="left"/>
        <w:rPr>
          <w:rFonts w:ascii="Calibri" w:hAnsi="Calibri" w:eastAsia="Calibri" w:cs="Calibri"/>
          <w:noProof w:val="0"/>
          <w:color w:val="FF0000"/>
          <w:sz w:val="22"/>
          <w:szCs w:val="22"/>
          <w:lang w:val="es-ES"/>
        </w:rPr>
      </w:pPr>
    </w:p>
    <w:p w:rsidR="289A8663" w:rsidP="6DC0F4F4" w:rsidRDefault="289A8663" w14:paraId="79FFC464" w14:textId="5EF8D801">
      <w:pPr>
        <w:pStyle w:val="ListParagraph"/>
        <w:numPr>
          <w:ilvl w:val="0"/>
          <w:numId w:val="4"/>
        </w:numPr>
        <w:suppressLineNumbers w:val="0"/>
        <w:shd w:val="clear" w:color="auto" w:fill="FFFFFF" w:themeFill="background1"/>
        <w:bidi w:val="0"/>
        <w:spacing w:before="0" w:beforeAutospacing="off" w:after="160" w:afterAutospacing="off" w:line="257" w:lineRule="auto"/>
        <w:ind w:left="1080" w:right="0" w:hanging="360"/>
        <w:jc w:val="left"/>
        <w:rPr>
          <w:rFonts w:ascii="Calibri" w:hAnsi="Calibri" w:eastAsia="Calibri" w:cs="Calibri"/>
          <w:noProof w:val="0"/>
          <w:color w:val="FF0000"/>
          <w:sz w:val="22"/>
          <w:szCs w:val="22"/>
          <w:lang w:val="es-ES"/>
        </w:rPr>
      </w:pPr>
      <w:r w:rsidRPr="6DC0F4F4" w:rsidR="51213461">
        <w:rPr>
          <w:rFonts w:ascii="Calibri" w:hAnsi="Calibri" w:eastAsia="Calibri" w:cs="Calibri"/>
          <w:noProof w:val="0"/>
          <w:color w:val="FF0000"/>
          <w:sz w:val="22"/>
          <w:szCs w:val="22"/>
          <w:lang w:val="es-ES"/>
        </w:rPr>
        <w:t>Por recursos que</w:t>
      </w:r>
      <w:r w:rsidRPr="6DC0F4F4" w:rsidR="2EE35A8E">
        <w:rPr>
          <w:rFonts w:ascii="Calibri" w:hAnsi="Calibri" w:eastAsia="Calibri" w:cs="Calibri"/>
          <w:noProof w:val="0"/>
          <w:color w:val="FF0000"/>
          <w:sz w:val="22"/>
          <w:szCs w:val="22"/>
          <w:lang w:val="es-ES"/>
        </w:rPr>
        <w:t xml:space="preserve"> </w:t>
      </w:r>
      <w:r w:rsidRPr="6DC0F4F4" w:rsidR="51213461">
        <w:rPr>
          <w:rFonts w:ascii="Calibri" w:hAnsi="Calibri" w:eastAsia="Calibri" w:cs="Calibri"/>
          <w:noProof w:val="0"/>
          <w:color w:val="FF0000"/>
          <w:sz w:val="22"/>
          <w:szCs w:val="22"/>
          <w:lang w:val="es-ES"/>
        </w:rPr>
        <w:t xml:space="preserve">no </w:t>
      </w:r>
      <w:r w:rsidRPr="6DC0F4F4" w:rsidR="2EE35A8E">
        <w:rPr>
          <w:rFonts w:ascii="Calibri" w:hAnsi="Calibri" w:eastAsia="Calibri" w:cs="Calibri"/>
          <w:noProof w:val="0"/>
          <w:color w:val="FF0000"/>
          <w:sz w:val="22"/>
          <w:szCs w:val="22"/>
          <w:lang w:val="es-ES"/>
        </w:rPr>
        <w:t>tiene</w:t>
      </w:r>
      <w:r w:rsidRPr="6DC0F4F4" w:rsidR="3F73E263">
        <w:rPr>
          <w:rFonts w:ascii="Calibri" w:hAnsi="Calibri" w:eastAsia="Calibri" w:cs="Calibri"/>
          <w:noProof w:val="0"/>
          <w:color w:val="FF0000"/>
          <w:sz w:val="22"/>
          <w:szCs w:val="22"/>
          <w:lang w:val="es-ES"/>
        </w:rPr>
        <w:t>n</w:t>
      </w:r>
      <w:r w:rsidRPr="6DC0F4F4" w:rsidR="2EE35A8E">
        <w:rPr>
          <w:rFonts w:ascii="Calibri" w:hAnsi="Calibri" w:eastAsia="Calibri" w:cs="Calibri"/>
          <w:noProof w:val="0"/>
          <w:color w:val="FF0000"/>
          <w:sz w:val="22"/>
          <w:szCs w:val="22"/>
          <w:lang w:val="es-ES"/>
        </w:rPr>
        <w:t xml:space="preserve"> metadato institucional, con campos de: Ruta, </w:t>
      </w:r>
      <w:r w:rsidRPr="6DC0F4F4" w:rsidR="2EE35A8E">
        <w:rPr>
          <w:rFonts w:ascii="Calibri" w:hAnsi="Calibri" w:eastAsia="Calibri" w:cs="Calibri"/>
          <w:noProof w:val="0"/>
          <w:color w:val="FF0000"/>
          <w:sz w:val="22"/>
          <w:szCs w:val="22"/>
          <w:lang w:val="es-ES"/>
        </w:rPr>
        <w:t>archivo,</w:t>
      </w:r>
      <w:r>
        <w:tab/>
      </w:r>
      <w:r w:rsidRPr="6DC0F4F4" w:rsidR="2EE35A8E">
        <w:rPr>
          <w:rFonts w:ascii="Calibri" w:hAnsi="Calibri" w:eastAsia="Calibri" w:cs="Calibri"/>
          <w:noProof w:val="0"/>
          <w:color w:val="FF0000"/>
          <w:sz w:val="22"/>
          <w:szCs w:val="22"/>
          <w:lang w:val="es-ES"/>
        </w:rPr>
        <w:t>Nombre</w:t>
      </w:r>
      <w:r w:rsidRPr="6DC0F4F4" w:rsidR="2EE35A8E">
        <w:rPr>
          <w:rFonts w:ascii="Calibri" w:hAnsi="Calibri" w:eastAsia="Calibri" w:cs="Calibri"/>
          <w:noProof w:val="0"/>
          <w:color w:val="FF0000"/>
          <w:sz w:val="22"/>
          <w:szCs w:val="22"/>
          <w:lang w:val="es-ES"/>
        </w:rPr>
        <w:t xml:space="preserve"> </w:t>
      </w:r>
      <w:r w:rsidRPr="6DC0F4F4" w:rsidR="2EE35A8E">
        <w:rPr>
          <w:rFonts w:ascii="Calibri" w:hAnsi="Calibri" w:eastAsia="Calibri" w:cs="Calibri"/>
          <w:noProof w:val="0"/>
          <w:color w:val="FF0000"/>
          <w:sz w:val="22"/>
          <w:szCs w:val="22"/>
          <w:lang w:val="es-ES"/>
        </w:rPr>
        <w:t>archivo,</w:t>
      </w:r>
      <w:r w:rsidRPr="6DC0F4F4" w:rsidR="2EE35A8E">
        <w:rPr>
          <w:rFonts w:ascii="Calibri" w:hAnsi="Calibri" w:eastAsia="Calibri" w:cs="Calibri"/>
          <w:noProof w:val="0"/>
          <w:color w:val="FF0000"/>
          <w:sz w:val="22"/>
          <w:szCs w:val="22"/>
          <w:lang w:val="es-ES"/>
        </w:rPr>
        <w:t xml:space="preserve"> Tipo archivo.</w:t>
      </w:r>
    </w:p>
    <w:p w:rsidR="2553F7CD" w:rsidP="6DC0F4F4" w:rsidRDefault="2553F7CD" w14:paraId="5C4B2049" w14:textId="2BE50AF2">
      <w:pPr>
        <w:pStyle w:val="ListParagraph"/>
        <w:suppressLineNumbers w:val="0"/>
        <w:shd w:val="clear" w:color="auto" w:fill="FFFFFF" w:themeFill="background1"/>
        <w:bidi w:val="0"/>
        <w:spacing w:before="0" w:beforeAutospacing="off" w:after="160" w:afterAutospacing="off" w:line="257" w:lineRule="auto"/>
        <w:ind w:left="1080" w:right="0" w:hanging="360"/>
        <w:jc w:val="left"/>
        <w:rPr>
          <w:rFonts w:ascii="Calibri" w:hAnsi="Calibri" w:eastAsia="Calibri" w:cs="Calibri"/>
          <w:noProof w:val="0"/>
          <w:color w:val="FF0000"/>
          <w:sz w:val="22"/>
          <w:szCs w:val="22"/>
          <w:lang w:val="es-ES"/>
        </w:rPr>
      </w:pPr>
    </w:p>
    <w:p w:rsidR="2B17C03D" w:rsidP="6DC0F4F4" w:rsidRDefault="2B17C03D" w14:paraId="075E49AB" w14:textId="25927295">
      <w:pPr>
        <w:pStyle w:val="ListParagraph"/>
        <w:numPr>
          <w:ilvl w:val="0"/>
          <w:numId w:val="4"/>
        </w:numPr>
        <w:suppressLineNumbers w:val="0"/>
        <w:shd w:val="clear" w:color="auto" w:fill="FFFFFF" w:themeFill="background1"/>
        <w:bidi w:val="0"/>
        <w:spacing w:before="0" w:beforeAutospacing="off" w:after="160" w:afterAutospacing="off" w:line="257" w:lineRule="auto"/>
        <w:ind w:left="1080" w:right="0" w:hanging="360"/>
        <w:jc w:val="left"/>
        <w:rPr>
          <w:rFonts w:ascii="Calibri" w:hAnsi="Calibri" w:eastAsia="Calibri" w:cs="Calibri"/>
          <w:noProof w:val="0"/>
          <w:color w:val="FF0000"/>
          <w:sz w:val="22"/>
          <w:szCs w:val="22"/>
          <w:lang w:val="es-ES"/>
        </w:rPr>
      </w:pPr>
      <w:r w:rsidRPr="6DC0F4F4" w:rsidR="0861AEAF">
        <w:rPr>
          <w:rFonts w:ascii="Calibri" w:hAnsi="Calibri" w:eastAsia="Calibri" w:cs="Calibri"/>
          <w:noProof w:val="0"/>
          <w:color w:val="FF0000"/>
          <w:sz w:val="22"/>
          <w:szCs w:val="22"/>
          <w:lang w:val="es-ES"/>
        </w:rPr>
        <w:t xml:space="preserve">Por </w:t>
      </w:r>
      <w:r w:rsidRPr="6DC0F4F4" w:rsidR="2EE35A8E">
        <w:rPr>
          <w:rFonts w:ascii="Calibri" w:hAnsi="Calibri" w:eastAsia="Calibri" w:cs="Calibri"/>
          <w:noProof w:val="0"/>
          <w:color w:val="FF0000"/>
          <w:sz w:val="22"/>
          <w:szCs w:val="22"/>
          <w:lang w:val="es-ES"/>
        </w:rPr>
        <w:t xml:space="preserve">acciones del recurso, con los campos: Ruta </w:t>
      </w:r>
      <w:r w:rsidRPr="6DC0F4F4" w:rsidR="2EE35A8E">
        <w:rPr>
          <w:rFonts w:ascii="Calibri" w:hAnsi="Calibri" w:eastAsia="Calibri" w:cs="Calibri"/>
          <w:noProof w:val="0"/>
          <w:color w:val="FF0000"/>
          <w:sz w:val="22"/>
          <w:szCs w:val="22"/>
          <w:lang w:val="es-ES"/>
        </w:rPr>
        <w:t xml:space="preserve">archivo,   </w:t>
      </w:r>
      <w:r w:rsidRPr="6DC0F4F4" w:rsidR="2EE35A8E">
        <w:rPr>
          <w:rFonts w:ascii="Calibri" w:hAnsi="Calibri" w:eastAsia="Calibri" w:cs="Calibri"/>
          <w:noProof w:val="0"/>
          <w:color w:val="FF0000"/>
          <w:sz w:val="22"/>
          <w:szCs w:val="22"/>
          <w:lang w:val="es-ES"/>
        </w:rPr>
        <w:t xml:space="preserve">            Nombre </w:t>
      </w:r>
      <w:r w:rsidRPr="6DC0F4F4" w:rsidR="2EE35A8E">
        <w:rPr>
          <w:rFonts w:ascii="Calibri" w:hAnsi="Calibri" w:eastAsia="Calibri" w:cs="Calibri"/>
          <w:noProof w:val="0"/>
          <w:color w:val="FF0000"/>
          <w:sz w:val="22"/>
          <w:szCs w:val="22"/>
          <w:lang w:val="es-ES"/>
        </w:rPr>
        <w:t>archivo,</w:t>
      </w:r>
      <w:r>
        <w:tab/>
      </w:r>
      <w:r w:rsidRPr="6DC0F4F4" w:rsidR="2EE35A8E">
        <w:rPr>
          <w:rFonts w:ascii="Calibri" w:hAnsi="Calibri" w:eastAsia="Calibri" w:cs="Calibri"/>
          <w:noProof w:val="0"/>
          <w:color w:val="FF0000"/>
          <w:sz w:val="22"/>
          <w:szCs w:val="22"/>
          <w:lang w:val="es-ES"/>
        </w:rPr>
        <w:t>ID</w:t>
      </w:r>
      <w:r w:rsidRPr="6DC0F4F4" w:rsidR="2EE35A8E">
        <w:rPr>
          <w:rFonts w:ascii="Calibri" w:hAnsi="Calibri" w:eastAsia="Calibri" w:cs="Calibri"/>
          <w:noProof w:val="0"/>
          <w:color w:val="FF0000"/>
          <w:sz w:val="22"/>
          <w:szCs w:val="22"/>
          <w:lang w:val="es-ES"/>
        </w:rPr>
        <w:t xml:space="preserve"> Usuario (usuario con el cual </w:t>
      </w:r>
      <w:r w:rsidRPr="6DC0F4F4" w:rsidR="2EE35A8E">
        <w:rPr>
          <w:rFonts w:ascii="Calibri" w:hAnsi="Calibri" w:eastAsia="Calibri" w:cs="Calibri"/>
          <w:noProof w:val="0"/>
          <w:color w:val="FF0000"/>
          <w:sz w:val="22"/>
          <w:szCs w:val="22"/>
          <w:lang w:val="es-ES"/>
        </w:rPr>
        <w:t>accede)</w:t>
      </w:r>
      <w:r>
        <w:tab/>
      </w:r>
      <w:r w:rsidRPr="6DC0F4F4" w:rsidR="2EE35A8E">
        <w:rPr>
          <w:rFonts w:ascii="Calibri" w:hAnsi="Calibri" w:eastAsia="Calibri" w:cs="Calibri"/>
          <w:noProof w:val="0"/>
          <w:color w:val="FF0000"/>
          <w:sz w:val="22"/>
          <w:szCs w:val="22"/>
          <w:lang w:val="es-ES"/>
        </w:rPr>
        <w:t xml:space="preserve">Nombre </w:t>
      </w:r>
      <w:r w:rsidRPr="6DC0F4F4" w:rsidR="2EE35A8E">
        <w:rPr>
          <w:rFonts w:ascii="Calibri" w:hAnsi="Calibri" w:eastAsia="Calibri" w:cs="Calibri"/>
          <w:noProof w:val="0"/>
          <w:color w:val="FF0000"/>
          <w:sz w:val="22"/>
          <w:szCs w:val="22"/>
          <w:lang w:val="es-ES"/>
        </w:rPr>
        <w:t>usuario,</w:t>
      </w:r>
      <w:r>
        <w:tab/>
      </w:r>
      <w:r w:rsidRPr="6DC0F4F4" w:rsidR="2EE35A8E">
        <w:rPr>
          <w:rFonts w:ascii="Calibri" w:hAnsi="Calibri" w:eastAsia="Calibri" w:cs="Calibri"/>
          <w:noProof w:val="0"/>
          <w:color w:val="FF0000"/>
          <w:sz w:val="22"/>
          <w:szCs w:val="22"/>
          <w:lang w:val="es-ES"/>
        </w:rPr>
        <w:t>Acción</w:t>
      </w:r>
      <w:r w:rsidRPr="6DC0F4F4" w:rsidR="2EE35A8E">
        <w:rPr>
          <w:rFonts w:ascii="Calibri" w:hAnsi="Calibri" w:eastAsia="Calibri" w:cs="Calibri"/>
          <w:noProof w:val="0"/>
          <w:color w:val="FF0000"/>
          <w:sz w:val="22"/>
          <w:szCs w:val="22"/>
          <w:lang w:val="es-ES"/>
        </w:rPr>
        <w:t xml:space="preserve"> (Leer, </w:t>
      </w:r>
      <w:r w:rsidRPr="6DC0F4F4" w:rsidR="2EE35A8E">
        <w:rPr>
          <w:rFonts w:ascii="Calibri" w:hAnsi="Calibri" w:eastAsia="Calibri" w:cs="Calibri"/>
          <w:noProof w:val="0"/>
          <w:color w:val="FF0000"/>
          <w:sz w:val="22"/>
          <w:szCs w:val="22"/>
          <w:lang w:val="es-ES"/>
        </w:rPr>
        <w:t>sobreescribir</w:t>
      </w:r>
      <w:r w:rsidRPr="6DC0F4F4" w:rsidR="2EE35A8E">
        <w:rPr>
          <w:rFonts w:ascii="Calibri" w:hAnsi="Calibri" w:eastAsia="Calibri" w:cs="Calibri"/>
          <w:noProof w:val="0"/>
          <w:color w:val="FF0000"/>
          <w:sz w:val="22"/>
          <w:szCs w:val="22"/>
          <w:lang w:val="es-ES"/>
        </w:rPr>
        <w:t xml:space="preserve">, cambiar permisos, </w:t>
      </w:r>
      <w:r w:rsidRPr="6DC0F4F4" w:rsidR="2EE35A8E">
        <w:rPr>
          <w:rFonts w:ascii="Calibri" w:hAnsi="Calibri" w:eastAsia="Calibri" w:cs="Calibri"/>
          <w:noProof w:val="0"/>
          <w:color w:val="FF0000"/>
          <w:sz w:val="22"/>
          <w:szCs w:val="22"/>
          <w:lang w:val="es-ES"/>
        </w:rPr>
        <w:t>etc</w:t>
      </w:r>
      <w:r w:rsidRPr="6DC0F4F4" w:rsidR="2EE35A8E">
        <w:rPr>
          <w:rFonts w:ascii="Calibri" w:hAnsi="Calibri" w:eastAsia="Calibri" w:cs="Calibri"/>
          <w:noProof w:val="0"/>
          <w:color w:val="FF0000"/>
          <w:sz w:val="22"/>
          <w:szCs w:val="22"/>
          <w:lang w:val="es-ES"/>
        </w:rPr>
        <w:t>),</w:t>
      </w:r>
      <w:r>
        <w:tab/>
      </w:r>
      <w:r w:rsidRPr="6DC0F4F4" w:rsidR="2EE35A8E">
        <w:rPr>
          <w:rFonts w:ascii="Calibri" w:hAnsi="Calibri" w:eastAsia="Calibri" w:cs="Calibri"/>
          <w:noProof w:val="0"/>
          <w:color w:val="FF0000"/>
          <w:sz w:val="22"/>
          <w:szCs w:val="22"/>
          <w:lang w:val="es-ES"/>
        </w:rPr>
        <w:t>V</w:t>
      </w:r>
      <w:r w:rsidRPr="6DC0F4F4" w:rsidR="2EE35A8E">
        <w:rPr>
          <w:rFonts w:ascii="Calibri" w:hAnsi="Calibri" w:eastAsia="Calibri" w:cs="Calibri"/>
          <w:noProof w:val="0"/>
          <w:color w:val="FF0000"/>
          <w:sz w:val="22"/>
          <w:szCs w:val="22"/>
          <w:lang w:val="es-ES"/>
        </w:rPr>
        <w:t>ersión (Versión del archivo que fue usada por el usuario</w:t>
      </w:r>
      <w:r w:rsidRPr="6DC0F4F4" w:rsidR="2EE35A8E">
        <w:rPr>
          <w:rFonts w:ascii="Calibri" w:hAnsi="Calibri" w:eastAsia="Calibri" w:cs="Calibri"/>
          <w:noProof w:val="0"/>
          <w:color w:val="FF0000"/>
          <w:sz w:val="22"/>
          <w:szCs w:val="22"/>
          <w:lang w:val="es-ES"/>
        </w:rPr>
        <w:t>.)</w:t>
      </w:r>
      <w:r w:rsidRPr="6DC0F4F4" w:rsidR="5F90C8B8">
        <w:rPr>
          <w:rFonts w:ascii="Calibri" w:hAnsi="Calibri" w:eastAsia="Calibri" w:cs="Calibri"/>
          <w:noProof w:val="0"/>
          <w:color w:val="FF0000"/>
          <w:sz w:val="22"/>
          <w:szCs w:val="22"/>
          <w:lang w:val="es-ES"/>
        </w:rPr>
        <w:t xml:space="preserve"> </w:t>
      </w:r>
      <w:r w:rsidRPr="6DC0F4F4" w:rsidR="2EE35A8E">
        <w:rPr>
          <w:rFonts w:ascii="Calibri" w:hAnsi="Calibri" w:eastAsia="Calibri" w:cs="Calibri"/>
          <w:noProof w:val="0"/>
          <w:color w:val="FF0000"/>
          <w:sz w:val="22"/>
          <w:szCs w:val="22"/>
          <w:lang w:val="es-ES"/>
        </w:rPr>
        <w:t>Fecha</w:t>
      </w:r>
      <w:r w:rsidRPr="6DC0F4F4" w:rsidR="2EE35A8E">
        <w:rPr>
          <w:rFonts w:ascii="Calibri" w:hAnsi="Calibri" w:eastAsia="Calibri" w:cs="Calibri"/>
          <w:noProof w:val="0"/>
          <w:color w:val="FF0000"/>
          <w:sz w:val="22"/>
          <w:szCs w:val="22"/>
          <w:lang w:val="es-ES"/>
        </w:rPr>
        <w:t xml:space="preserve"> de uso</w:t>
      </w:r>
    </w:p>
    <w:p w:rsidR="2553F7CD" w:rsidP="6DC0F4F4" w:rsidRDefault="2553F7CD" w14:paraId="62227EAA" w14:textId="2436EF92">
      <w:pPr>
        <w:pStyle w:val="ListParagraph"/>
        <w:suppressLineNumbers w:val="0"/>
        <w:shd w:val="clear" w:color="auto" w:fill="FFFFFF" w:themeFill="background1"/>
        <w:bidi w:val="0"/>
        <w:spacing w:before="0" w:beforeAutospacing="off" w:after="160" w:afterAutospacing="off" w:line="257" w:lineRule="auto"/>
        <w:ind w:left="1080" w:right="0" w:hanging="360"/>
        <w:jc w:val="left"/>
        <w:rPr>
          <w:rFonts w:ascii="Calibri" w:hAnsi="Calibri" w:eastAsia="Calibri" w:cs="Calibri"/>
          <w:noProof w:val="0"/>
          <w:color w:val="FF0000"/>
          <w:sz w:val="22"/>
          <w:szCs w:val="22"/>
          <w:lang w:val="es-ES"/>
        </w:rPr>
      </w:pPr>
    </w:p>
    <w:p w:rsidR="518FE8CA" w:rsidP="6DC0F4F4" w:rsidRDefault="518FE8CA" w14:paraId="3EEC58CC" w14:textId="65A1EB31">
      <w:pPr>
        <w:pStyle w:val="ListParagraph"/>
        <w:numPr>
          <w:ilvl w:val="0"/>
          <w:numId w:val="4"/>
        </w:numPr>
        <w:suppressLineNumbers w:val="0"/>
        <w:shd w:val="clear" w:color="auto" w:fill="FFFFFF" w:themeFill="background1"/>
        <w:bidi w:val="0"/>
        <w:spacing w:before="0" w:beforeAutospacing="off" w:after="160" w:afterAutospacing="off" w:line="257" w:lineRule="auto"/>
        <w:ind w:left="1080" w:right="0" w:hanging="360"/>
        <w:jc w:val="left"/>
        <w:rPr>
          <w:rFonts w:ascii="Calibri" w:hAnsi="Calibri" w:eastAsia="Calibri" w:cs="Calibri"/>
          <w:noProof w:val="0"/>
          <w:color w:val="FF0000"/>
          <w:sz w:val="22"/>
          <w:szCs w:val="22"/>
          <w:lang w:val="es-ES"/>
        </w:rPr>
      </w:pPr>
      <w:r w:rsidRPr="6DC0F4F4" w:rsidR="2FF9116F">
        <w:rPr>
          <w:rFonts w:ascii="Calibri" w:hAnsi="Calibri" w:eastAsia="Calibri" w:cs="Calibri"/>
          <w:noProof w:val="0"/>
          <w:color w:val="FF0000"/>
          <w:sz w:val="22"/>
          <w:szCs w:val="22"/>
          <w:lang w:val="es-ES"/>
        </w:rPr>
        <w:t xml:space="preserve">Por enlaces </w:t>
      </w:r>
      <w:r w:rsidRPr="6DC0F4F4" w:rsidR="2EE35A8E">
        <w:rPr>
          <w:rFonts w:ascii="Calibri" w:hAnsi="Calibri" w:eastAsia="Calibri" w:cs="Calibri"/>
          <w:noProof w:val="0"/>
          <w:color w:val="FF0000"/>
          <w:sz w:val="22"/>
          <w:szCs w:val="22"/>
          <w:lang w:val="es-ES"/>
        </w:rPr>
        <w:t xml:space="preserve">de recursos que contienen enlaces rotos, con campos de: Ruta </w:t>
      </w:r>
      <w:r w:rsidRPr="6DC0F4F4" w:rsidR="2EE35A8E">
        <w:rPr>
          <w:rFonts w:ascii="Calibri" w:hAnsi="Calibri" w:eastAsia="Calibri" w:cs="Calibri"/>
          <w:noProof w:val="0"/>
          <w:color w:val="FF0000"/>
          <w:sz w:val="22"/>
          <w:szCs w:val="22"/>
          <w:lang w:val="es-ES"/>
        </w:rPr>
        <w:t>archiv</w:t>
      </w:r>
      <w:r w:rsidRPr="6DC0F4F4" w:rsidR="2EE35A8E">
        <w:rPr>
          <w:rFonts w:ascii="Calibri" w:hAnsi="Calibri" w:eastAsia="Calibri" w:cs="Calibri"/>
          <w:noProof w:val="0"/>
          <w:color w:val="FF0000"/>
          <w:sz w:val="22"/>
          <w:szCs w:val="22"/>
          <w:lang w:val="es-ES"/>
        </w:rPr>
        <w:t xml:space="preserve">o,   </w:t>
      </w:r>
      <w:r w:rsidRPr="6DC0F4F4" w:rsidR="2EE35A8E">
        <w:rPr>
          <w:rFonts w:ascii="Calibri" w:hAnsi="Calibri" w:eastAsia="Calibri" w:cs="Calibri"/>
          <w:noProof w:val="0"/>
          <w:color w:val="FF0000"/>
          <w:sz w:val="22"/>
          <w:szCs w:val="22"/>
          <w:lang w:val="es-ES"/>
        </w:rPr>
        <w:t xml:space="preserve">     N</w:t>
      </w:r>
      <w:r w:rsidRPr="6DC0F4F4" w:rsidR="2EE35A8E">
        <w:rPr>
          <w:rFonts w:ascii="Calibri" w:hAnsi="Calibri" w:eastAsia="Calibri" w:cs="Calibri"/>
          <w:noProof w:val="0"/>
          <w:color w:val="FF0000"/>
          <w:sz w:val="22"/>
          <w:szCs w:val="22"/>
          <w:lang w:val="es-ES"/>
        </w:rPr>
        <w:t xml:space="preserve">ombre </w:t>
      </w:r>
      <w:r w:rsidRPr="6DC0F4F4" w:rsidR="2EE35A8E">
        <w:rPr>
          <w:rFonts w:ascii="Calibri" w:hAnsi="Calibri" w:eastAsia="Calibri" w:cs="Calibri"/>
          <w:noProof w:val="0"/>
          <w:color w:val="FF0000"/>
          <w:sz w:val="22"/>
          <w:szCs w:val="22"/>
          <w:lang w:val="es-ES"/>
        </w:rPr>
        <w:t>archiv</w:t>
      </w:r>
      <w:r w:rsidRPr="6DC0F4F4" w:rsidR="2EE35A8E">
        <w:rPr>
          <w:rFonts w:ascii="Calibri" w:hAnsi="Calibri" w:eastAsia="Calibri" w:cs="Calibri"/>
          <w:noProof w:val="0"/>
          <w:color w:val="FF0000"/>
          <w:sz w:val="22"/>
          <w:szCs w:val="22"/>
          <w:lang w:val="es-ES"/>
        </w:rPr>
        <w:t xml:space="preserve">o,   </w:t>
      </w:r>
      <w:r w:rsidRPr="6DC0F4F4" w:rsidR="2EE35A8E">
        <w:rPr>
          <w:rFonts w:ascii="Calibri" w:hAnsi="Calibri" w:eastAsia="Calibri" w:cs="Calibri"/>
          <w:noProof w:val="0"/>
          <w:color w:val="FF0000"/>
          <w:sz w:val="22"/>
          <w:szCs w:val="22"/>
          <w:lang w:val="es-ES"/>
        </w:rPr>
        <w:t xml:space="preserve">     T</w:t>
      </w:r>
      <w:r w:rsidRPr="6DC0F4F4" w:rsidR="2EE35A8E">
        <w:rPr>
          <w:rFonts w:ascii="Calibri" w:hAnsi="Calibri" w:eastAsia="Calibri" w:cs="Calibri"/>
          <w:noProof w:val="0"/>
          <w:color w:val="FF0000"/>
          <w:sz w:val="22"/>
          <w:szCs w:val="22"/>
          <w:lang w:val="es-ES"/>
        </w:rPr>
        <w:t xml:space="preserve">ipo </w:t>
      </w:r>
      <w:r w:rsidRPr="6DC0F4F4" w:rsidR="2EE35A8E">
        <w:rPr>
          <w:rFonts w:ascii="Calibri" w:hAnsi="Calibri" w:eastAsia="Calibri" w:cs="Calibri"/>
          <w:noProof w:val="0"/>
          <w:color w:val="FF0000"/>
          <w:sz w:val="22"/>
          <w:szCs w:val="22"/>
          <w:lang w:val="es-ES"/>
        </w:rPr>
        <w:t>archiv</w:t>
      </w:r>
      <w:r w:rsidRPr="6DC0F4F4" w:rsidR="2EE35A8E">
        <w:rPr>
          <w:rFonts w:ascii="Calibri" w:hAnsi="Calibri" w:eastAsia="Calibri" w:cs="Calibri"/>
          <w:noProof w:val="0"/>
          <w:color w:val="FF0000"/>
          <w:sz w:val="22"/>
          <w:szCs w:val="22"/>
          <w:lang w:val="es-ES"/>
        </w:rPr>
        <w:t xml:space="preserve">o,   </w:t>
      </w:r>
      <w:r w:rsidRPr="6DC0F4F4" w:rsidR="2EE35A8E">
        <w:rPr>
          <w:rFonts w:ascii="Calibri" w:hAnsi="Calibri" w:eastAsia="Calibri" w:cs="Calibri"/>
          <w:noProof w:val="0"/>
          <w:color w:val="FF0000"/>
          <w:sz w:val="22"/>
          <w:szCs w:val="22"/>
          <w:lang w:val="es-ES"/>
        </w:rPr>
        <w:t xml:space="preserve">     E</w:t>
      </w:r>
      <w:r w:rsidRPr="6DC0F4F4" w:rsidR="2EE35A8E">
        <w:rPr>
          <w:rFonts w:ascii="Calibri" w:hAnsi="Calibri" w:eastAsia="Calibri" w:cs="Calibri"/>
          <w:noProof w:val="0"/>
          <w:color w:val="FF0000"/>
          <w:sz w:val="22"/>
          <w:szCs w:val="22"/>
          <w:lang w:val="es-ES"/>
        </w:rPr>
        <w:t>nlace roto</w:t>
      </w:r>
    </w:p>
    <w:p w:rsidR="1DC32DAE" w:rsidP="6DC0F4F4" w:rsidRDefault="1DC32DAE" w14:paraId="630295A7" w14:textId="23C41747">
      <w:pPr>
        <w:pStyle w:val="ListParagraph"/>
        <w:suppressLineNumbers w:val="0"/>
        <w:shd w:val="clear" w:color="auto" w:fill="FFFFFF" w:themeFill="background1"/>
        <w:bidi w:val="0"/>
        <w:spacing w:before="0" w:beforeAutospacing="off" w:after="160" w:afterAutospacing="off" w:line="257" w:lineRule="auto"/>
        <w:ind w:left="1080" w:right="0" w:hanging="360"/>
        <w:jc w:val="left"/>
        <w:rPr>
          <w:rFonts w:ascii="Calibri" w:hAnsi="Calibri" w:eastAsia="Calibri" w:cs="Calibri"/>
          <w:noProof w:val="0"/>
          <w:color w:val="FF0000"/>
          <w:sz w:val="22"/>
          <w:szCs w:val="22"/>
          <w:lang w:val="es-ES"/>
        </w:rPr>
      </w:pPr>
    </w:p>
    <w:p w:rsidR="1DC32DAE" w:rsidP="6DC0F4F4" w:rsidRDefault="1DC32DAE" w14:paraId="403A4F5A" w14:textId="015BF44C">
      <w:pPr>
        <w:pStyle w:val="Heading3"/>
        <w:spacing w:before="0" w:beforeAutospacing="off" w:after="160" w:afterAutospacing="off" w:line="279" w:lineRule="auto"/>
        <w:ind/>
      </w:pPr>
      <w:r w:rsidR="7BB71AD0">
        <w:rPr/>
        <w:t>REPORTES –Centro de cambios</w:t>
      </w:r>
    </w:p>
    <w:p w:rsidR="1DC32DAE" w:rsidP="6DC0F4F4" w:rsidRDefault="1DC32DAE" w14:paraId="70BE6364" w14:textId="0C3156FE">
      <w:pPr>
        <w:pStyle w:val="ListParagraph"/>
        <w:numPr>
          <w:ilvl w:val="0"/>
          <w:numId w:val="1"/>
        </w:numPr>
        <w:spacing w:before="0" w:beforeAutospacing="off" w:after="160" w:afterAutospacing="off" w:line="279" w:lineRule="auto"/>
        <w:ind/>
        <w:rPr/>
      </w:pPr>
      <w:r w:rsidR="04AA379B">
        <w:rPr/>
        <w:t>Cuando se realiza copiado o movimiento de recursos</w:t>
      </w:r>
      <w:r w:rsidR="0B43BAC0">
        <w:rPr/>
        <w:t>:</w:t>
      </w:r>
    </w:p>
    <w:p w:rsidR="1DC32DAE" w:rsidP="6DC0F4F4" w:rsidRDefault="1DC32DAE" w14:paraId="1B706471" w14:textId="080F4F63">
      <w:pPr>
        <w:pStyle w:val="ListParagraph"/>
        <w:spacing w:before="0" w:beforeAutospacing="off" w:after="160" w:afterAutospacing="off" w:line="279" w:lineRule="auto"/>
        <w:ind w:left="720"/>
        <w:rPr>
          <w:color w:val="FF0000"/>
        </w:rPr>
      </w:pPr>
      <w:r w:rsidRPr="6DC0F4F4" w:rsidR="0B43BAC0">
        <w:rPr>
          <w:color w:val="FF0000"/>
        </w:rPr>
        <w:t>Revisión 24-6-2025 Observación posterior al ajuste.</w:t>
      </w:r>
    </w:p>
    <w:p w:rsidR="1DC32DAE" w:rsidP="6DC0F4F4" w:rsidRDefault="1DC32DAE" w14:paraId="2AA73C6E" w14:textId="75C64DE4">
      <w:pPr>
        <w:pStyle w:val="ListParagraph"/>
        <w:spacing w:before="0" w:beforeAutospacing="off" w:after="160" w:afterAutospacing="off" w:line="279" w:lineRule="auto"/>
        <w:ind w:left="720"/>
      </w:pPr>
    </w:p>
    <w:p w:rsidR="1DC32DAE" w:rsidP="6DC0F4F4" w:rsidRDefault="1DC32DAE" w14:paraId="1C5BA06F" w14:textId="3E3606E4">
      <w:pPr>
        <w:pStyle w:val="ListParagraph"/>
        <w:numPr>
          <w:ilvl w:val="1"/>
          <w:numId w:val="1"/>
        </w:numPr>
        <w:spacing w:before="0" w:beforeAutospacing="off" w:after="160" w:afterAutospacing="off" w:line="279" w:lineRule="auto"/>
        <w:ind/>
        <w:rPr/>
      </w:pPr>
      <w:r w:rsidR="04AA379B">
        <w:rPr/>
        <w:t xml:space="preserve">la ruta que se presenta no corresponde con la ruta del </w:t>
      </w:r>
      <w:r w:rsidR="04AA379B">
        <w:rPr/>
        <w:t>r</w:t>
      </w:r>
      <w:r w:rsidR="1219D52C">
        <w:rPr/>
        <w:t>e</w:t>
      </w:r>
      <w:r w:rsidR="04AA379B">
        <w:rPr/>
        <w:t>curso</w:t>
      </w:r>
      <w:r w:rsidR="04AA379B">
        <w:rPr/>
        <w:t xml:space="preserve">. Ejemplo, indica una carpeta </w:t>
      </w:r>
      <w:r w:rsidR="2FD508BA">
        <w:rPr/>
        <w:t>D</w:t>
      </w:r>
      <w:r w:rsidR="04AA379B">
        <w:rPr/>
        <w:t>ocArtic1 la cual no existe</w:t>
      </w:r>
      <w:r w:rsidR="40505DC0">
        <w:rPr/>
        <w:t>.</w:t>
      </w:r>
    </w:p>
    <w:p w:rsidR="1DC32DAE" w:rsidP="6DC0F4F4" w:rsidRDefault="1DC32DAE" w14:paraId="7DFB1AEC" w14:textId="26056678">
      <w:pPr>
        <w:spacing w:before="0" w:beforeAutospacing="off" w:after="160" w:afterAutospacing="off" w:line="279" w:lineRule="auto"/>
        <w:ind w:left="720"/>
      </w:pPr>
      <w:r w:rsidR="40505DC0">
        <w:drawing>
          <wp:inline wp14:editId="7924849B" wp14:anchorId="7B291472">
            <wp:extent cx="5724524" cy="3257550"/>
            <wp:effectExtent l="0" t="0" r="0" b="0"/>
            <wp:docPr id="358865138" name="" title=""/>
            <wp:cNvGraphicFramePr>
              <a:graphicFrameLocks noChangeAspect="1"/>
            </wp:cNvGraphicFramePr>
            <a:graphic>
              <a:graphicData uri="http://schemas.openxmlformats.org/drawingml/2006/picture">
                <pic:pic>
                  <pic:nvPicPr>
                    <pic:cNvPr id="0" name=""/>
                    <pic:cNvPicPr/>
                  </pic:nvPicPr>
                  <pic:blipFill>
                    <a:blip r:embed="R30d42379e6e14e6d">
                      <a:extLst>
                        <a:ext xmlns:a="http://schemas.openxmlformats.org/drawingml/2006/main" uri="{28A0092B-C50C-407E-A947-70E740481C1C}">
                          <a14:useLocalDpi val="0"/>
                        </a:ext>
                      </a:extLst>
                    </a:blip>
                    <a:stretch>
                      <a:fillRect/>
                    </a:stretch>
                  </pic:blipFill>
                  <pic:spPr>
                    <a:xfrm>
                      <a:off x="0" y="0"/>
                      <a:ext cx="5724524" cy="3257550"/>
                    </a:xfrm>
                    <a:prstGeom prst="rect">
                      <a:avLst/>
                    </a:prstGeom>
                  </pic:spPr>
                </pic:pic>
              </a:graphicData>
            </a:graphic>
          </wp:inline>
        </w:drawing>
      </w:r>
    </w:p>
    <w:p w:rsidR="1DC32DAE" w:rsidP="6DC0F4F4" w:rsidRDefault="1DC32DAE" w14:paraId="1DC58FB6" w14:textId="6296D397">
      <w:pPr>
        <w:pStyle w:val="ListParagraph"/>
        <w:numPr>
          <w:ilvl w:val="1"/>
          <w:numId w:val="1"/>
        </w:numPr>
        <w:spacing w:before="0" w:beforeAutospacing="off" w:after="160" w:afterAutospacing="off" w:line="279" w:lineRule="auto"/>
        <w:ind/>
        <w:rPr>
          <w:color w:val="FF0000"/>
        </w:rPr>
      </w:pPr>
      <w:r w:rsidRPr="6DC0F4F4" w:rsidR="50A2EF28">
        <w:rPr>
          <w:color w:val="FF0000"/>
        </w:rPr>
        <w:t>Aunque es copiado o movido el recurso, se marca con una nueva versión, siendo el mismo recurso. Se debe corregir para conser</w:t>
      </w:r>
      <w:r w:rsidRPr="6DC0F4F4" w:rsidR="0B9A8C4D">
        <w:rPr>
          <w:color w:val="FF0000"/>
        </w:rPr>
        <w:t xml:space="preserve">var la versión </w:t>
      </w:r>
      <w:r w:rsidRPr="6DC0F4F4" w:rsidR="0B9A8C4D">
        <w:rPr>
          <w:color w:val="FF0000"/>
        </w:rPr>
        <w:t>independiente</w:t>
      </w:r>
      <w:r w:rsidRPr="6DC0F4F4" w:rsidR="0B9A8C4D">
        <w:rPr>
          <w:color w:val="FF0000"/>
        </w:rPr>
        <w:t xml:space="preserve"> de si se copió o movió de ubicación.</w:t>
      </w:r>
    </w:p>
    <w:p w:rsidR="1DC32DAE" w:rsidP="6DC0F4F4" w:rsidRDefault="1DC32DAE" w14:paraId="0631E4D9" w14:textId="129BA2B3">
      <w:pPr>
        <w:pStyle w:val="ListParagraph"/>
        <w:spacing w:before="240" w:beforeAutospacing="off" w:after="160" w:afterAutospacing="off" w:line="279" w:lineRule="auto"/>
        <w:ind w:left="720"/>
        <w:rPr>
          <w:color w:val="FF0000"/>
        </w:rPr>
      </w:pPr>
      <w:r w:rsidRPr="6DC0F4F4" w:rsidR="0B9A8C4D">
        <w:rPr>
          <w:color w:val="FF0000"/>
        </w:rPr>
        <w:t>Revisión 24-6-2025 Observación posterior al ajuste.</w:t>
      </w:r>
    </w:p>
    <w:p w:rsidR="1DC32DAE" w:rsidP="6DC0F4F4" w:rsidRDefault="1DC32DAE" w14:paraId="338EDEC4" w14:textId="7DA6CE78">
      <w:pPr>
        <w:pStyle w:val="Normal"/>
        <w:spacing w:before="0" w:beforeAutospacing="off" w:after="160" w:afterAutospacing="off" w:line="279" w:lineRule="auto"/>
        <w:ind w:left="708"/>
        <w:rPr>
          <w:color w:val="FF0000"/>
        </w:rPr>
      </w:pPr>
    </w:p>
    <w:p w:rsidR="1DC32DAE" w:rsidP="6DC0F4F4" w:rsidRDefault="1DC32DAE" w14:paraId="03A58765" w14:textId="6B48FA95">
      <w:pPr>
        <w:pStyle w:val="ListParagraph"/>
        <w:numPr>
          <w:ilvl w:val="0"/>
          <w:numId w:val="1"/>
        </w:numPr>
        <w:spacing w:before="0" w:beforeAutospacing="off" w:after="160" w:afterAutospacing="off" w:line="279" w:lineRule="auto"/>
        <w:ind/>
        <w:rPr/>
      </w:pPr>
      <w:r w:rsidR="131CF0F7">
        <w:rPr/>
        <w:t>Cu</w:t>
      </w:r>
      <w:r w:rsidR="553B771F">
        <w:rPr/>
        <w:t>ando se realiza el copiado de un recurso de una ruta a otra:</w:t>
      </w:r>
    </w:p>
    <w:p w:rsidR="1DC32DAE" w:rsidP="6DC0F4F4" w:rsidRDefault="1DC32DAE" w14:paraId="69028030" w14:textId="129BA2B3">
      <w:pPr>
        <w:pStyle w:val="ListParagraph"/>
        <w:spacing w:before="0" w:beforeAutospacing="off" w:after="160" w:afterAutospacing="off" w:line="279" w:lineRule="auto"/>
        <w:ind w:left="720"/>
        <w:rPr>
          <w:color w:val="FF0000"/>
        </w:rPr>
      </w:pPr>
      <w:r w:rsidRPr="6DC0F4F4" w:rsidR="2AAE02E9">
        <w:rPr>
          <w:color w:val="FF0000"/>
        </w:rPr>
        <w:t>Revisión 24-6-2025 Observación posterior al ajuste.</w:t>
      </w:r>
    </w:p>
    <w:p w:rsidR="1DC32DAE" w:rsidP="6DC0F4F4" w:rsidRDefault="1DC32DAE" w14:paraId="1C941145" w14:textId="06E9060C">
      <w:pPr>
        <w:pStyle w:val="ListParagraph"/>
        <w:spacing w:before="0" w:beforeAutospacing="off" w:after="160" w:afterAutospacing="off" w:line="279" w:lineRule="auto"/>
        <w:ind w:left="720"/>
      </w:pPr>
    </w:p>
    <w:p w:rsidR="1DC32DAE" w:rsidP="6DC0F4F4" w:rsidRDefault="1DC32DAE" w14:paraId="6FB0CDE9" w14:textId="22C9E94D">
      <w:pPr>
        <w:pStyle w:val="ListParagraph"/>
        <w:numPr>
          <w:ilvl w:val="1"/>
          <w:numId w:val="1"/>
        </w:numPr>
        <w:spacing w:before="0" w:beforeAutospacing="off" w:after="160" w:afterAutospacing="off" w:line="279" w:lineRule="auto"/>
        <w:ind/>
        <w:rPr>
          <w:color w:val="FF0000"/>
        </w:rPr>
      </w:pPr>
      <w:r w:rsidRPr="6DC0F4F4" w:rsidR="553B771F">
        <w:rPr>
          <w:color w:val="FF0000"/>
        </w:rPr>
        <w:t xml:space="preserve"> Se almacena en control de cambio</w:t>
      </w:r>
      <w:r w:rsidRPr="6DC0F4F4" w:rsidR="563BE6B0">
        <w:rPr>
          <w:color w:val="FF0000"/>
        </w:rPr>
        <w:t>.</w:t>
      </w:r>
    </w:p>
    <w:p w:rsidR="1DC32DAE" w:rsidP="6DC0F4F4" w:rsidRDefault="1DC32DAE" w14:paraId="30AE2013" w14:textId="4F70FD59">
      <w:pPr>
        <w:pStyle w:val="ListParagraph"/>
        <w:numPr>
          <w:ilvl w:val="1"/>
          <w:numId w:val="1"/>
        </w:numPr>
        <w:spacing w:before="0" w:beforeAutospacing="off" w:after="160" w:afterAutospacing="off" w:line="279" w:lineRule="auto"/>
        <w:ind/>
        <w:rPr>
          <w:color w:val="FF0000"/>
        </w:rPr>
      </w:pPr>
      <w:r w:rsidRPr="6DC0F4F4" w:rsidR="553B771F">
        <w:rPr>
          <w:color w:val="FF0000"/>
        </w:rPr>
        <w:t xml:space="preserve"> indica que tuvo cambio</w:t>
      </w:r>
      <w:r w:rsidRPr="6DC0F4F4" w:rsidR="553B771F">
        <w:rPr>
          <w:color w:val="FF0000"/>
        </w:rPr>
        <w:t xml:space="preserve"> </w:t>
      </w:r>
      <w:r w:rsidRPr="6DC0F4F4" w:rsidR="553B771F">
        <w:rPr>
          <w:color w:val="FF0000"/>
        </w:rPr>
        <w:t>de nombre</w:t>
      </w:r>
      <w:r w:rsidRPr="6DC0F4F4" w:rsidR="563BE6B0">
        <w:rPr>
          <w:color w:val="FF0000"/>
        </w:rPr>
        <w:t>.</w:t>
      </w:r>
    </w:p>
    <w:p w:rsidR="1DC32DAE" w:rsidP="6DC0F4F4" w:rsidRDefault="1DC32DAE" w14:paraId="1251C1A0" w14:textId="5AA7F774">
      <w:pPr>
        <w:pStyle w:val="ListParagraph"/>
        <w:numPr>
          <w:ilvl w:val="1"/>
          <w:numId w:val="1"/>
        </w:numPr>
        <w:spacing w:before="0" w:beforeAutospacing="off" w:after="160" w:afterAutospacing="off" w:line="279" w:lineRule="auto"/>
        <w:ind/>
        <w:rPr>
          <w:color w:val="FF0000"/>
        </w:rPr>
      </w:pPr>
      <w:r w:rsidRPr="6DC0F4F4" w:rsidR="553B771F">
        <w:rPr>
          <w:color w:val="FF0000"/>
        </w:rPr>
        <w:t xml:space="preserve">Se duplica el nombre al final del recurso </w:t>
      </w:r>
      <w:r w:rsidRPr="6DC0F4F4" w:rsidR="553B771F">
        <w:rPr>
          <w:color w:val="FF0000"/>
          <w:highlight w:val="green"/>
        </w:rPr>
        <w:t>copiado</w:t>
      </w:r>
      <w:r w:rsidRPr="6DC0F4F4" w:rsidR="3D7BAB59">
        <w:rPr>
          <w:color w:val="FF0000"/>
        </w:rPr>
        <w:t>.</w:t>
      </w:r>
    </w:p>
    <w:p w:rsidR="1DC32DAE" w:rsidP="6DC0F4F4" w:rsidRDefault="1DC32DAE" w14:paraId="332071DC" w14:textId="57615014">
      <w:pPr>
        <w:pStyle w:val="ListParagraph"/>
        <w:numPr>
          <w:ilvl w:val="1"/>
          <w:numId w:val="1"/>
        </w:numPr>
        <w:spacing w:before="0" w:beforeAutospacing="off" w:after="160" w:afterAutospacing="off" w:line="279" w:lineRule="auto"/>
        <w:ind/>
        <w:rPr>
          <w:color w:val="FF0000"/>
        </w:rPr>
      </w:pPr>
      <w:r w:rsidRPr="6DC0F4F4" w:rsidR="073AA477">
        <w:rPr>
          <w:color w:val="FF0000"/>
        </w:rPr>
        <w:t>Quedan 2 registros por una misma acción.</w:t>
      </w:r>
    </w:p>
    <w:p w:rsidR="1DC32DAE" w:rsidP="6DC0F4F4" w:rsidRDefault="1DC32DAE" w14:paraId="0FE54A34" w14:textId="6E4D34B9">
      <w:pPr>
        <w:pStyle w:val="ListParagraph"/>
        <w:numPr>
          <w:ilvl w:val="1"/>
          <w:numId w:val="1"/>
        </w:numPr>
        <w:spacing w:before="0" w:beforeAutospacing="off" w:after="160" w:afterAutospacing="off" w:line="279" w:lineRule="auto"/>
        <w:ind/>
        <w:rPr>
          <w:color w:val="FF0000"/>
        </w:rPr>
      </w:pPr>
      <w:r w:rsidRPr="6DC0F4F4" w:rsidR="073AA477">
        <w:rPr>
          <w:color w:val="FF0000"/>
        </w:rPr>
        <w:t>El recur</w:t>
      </w:r>
      <w:r w:rsidRPr="6DC0F4F4" w:rsidR="073AA477">
        <w:rPr>
          <w:color w:val="FF0000"/>
        </w:rPr>
        <w:t>so</w:t>
      </w:r>
      <w:r w:rsidRPr="6DC0F4F4" w:rsidR="073AA477">
        <w:rPr>
          <w:color w:val="FF0000"/>
        </w:rPr>
        <w:t xml:space="preserve"> </w:t>
      </w:r>
      <w:r w:rsidRPr="6DC0F4F4" w:rsidR="073AA477">
        <w:rPr>
          <w:color w:val="FF0000"/>
        </w:rPr>
        <w:t>n</w:t>
      </w:r>
      <w:r w:rsidRPr="6DC0F4F4" w:rsidR="073AA477">
        <w:rPr>
          <w:color w:val="FF0000"/>
        </w:rPr>
        <w:t>o</w:t>
      </w:r>
      <w:r w:rsidRPr="6DC0F4F4" w:rsidR="073AA477">
        <w:rPr>
          <w:color w:val="FF0000"/>
        </w:rPr>
        <w:t xml:space="preserve"> </w:t>
      </w:r>
      <w:r w:rsidRPr="6DC0F4F4" w:rsidR="073AA477">
        <w:rPr>
          <w:color w:val="FF0000"/>
        </w:rPr>
        <w:t>f</w:t>
      </w:r>
      <w:r w:rsidRPr="6DC0F4F4" w:rsidR="073AA477">
        <w:rPr>
          <w:color w:val="FF0000"/>
        </w:rPr>
        <w:t>u</w:t>
      </w:r>
      <w:r w:rsidRPr="6DC0F4F4" w:rsidR="073AA477">
        <w:rPr>
          <w:color w:val="FF0000"/>
        </w:rPr>
        <w:t>n</w:t>
      </w:r>
      <w:r w:rsidRPr="6DC0F4F4" w:rsidR="073AA477">
        <w:rPr>
          <w:color w:val="FF0000"/>
        </w:rPr>
        <w:t>c</w:t>
      </w:r>
      <w:r w:rsidRPr="6DC0F4F4" w:rsidR="073AA477">
        <w:rPr>
          <w:color w:val="FF0000"/>
        </w:rPr>
        <w:t>i</w:t>
      </w:r>
      <w:r w:rsidRPr="6DC0F4F4" w:rsidR="073AA477">
        <w:rPr>
          <w:color w:val="FF0000"/>
        </w:rPr>
        <w:t>o</w:t>
      </w:r>
      <w:r w:rsidRPr="6DC0F4F4" w:rsidR="073AA477">
        <w:rPr>
          <w:color w:val="FF0000"/>
        </w:rPr>
        <w:t>n</w:t>
      </w:r>
      <w:r w:rsidRPr="6DC0F4F4" w:rsidR="073AA477">
        <w:rPr>
          <w:color w:val="FF0000"/>
        </w:rPr>
        <w:t>a</w:t>
      </w:r>
      <w:r w:rsidRPr="6DC0F4F4" w:rsidR="073AA477">
        <w:rPr>
          <w:color w:val="FF0000"/>
        </w:rPr>
        <w:t>.</w:t>
      </w:r>
    </w:p>
    <w:p w:rsidR="1DC32DAE" w:rsidP="6DC0F4F4" w:rsidRDefault="1DC32DAE" w14:paraId="421B86A9" w14:textId="7F0E8346">
      <w:pPr>
        <w:pStyle w:val="ListParagraph"/>
        <w:numPr>
          <w:ilvl w:val="1"/>
          <w:numId w:val="1"/>
        </w:numPr>
        <w:spacing w:before="0" w:beforeAutospacing="off" w:after="160" w:afterAutospacing="off" w:line="279" w:lineRule="auto"/>
        <w:ind/>
        <w:rPr>
          <w:color w:val="FF0000"/>
        </w:rPr>
      </w:pPr>
      <w:r w:rsidRPr="6DC0F4F4" w:rsidR="548766CA">
        <w:rPr>
          <w:color w:val="FF0000"/>
        </w:rPr>
        <w:t xml:space="preserve">En la columna final que relaciona la acción en uno de los registros queda </w:t>
      </w:r>
      <w:r w:rsidRPr="6DC0F4F4" w:rsidR="548766CA">
        <w:rPr>
          <w:color w:val="FF0000"/>
        </w:rPr>
        <w:t>copy</w:t>
      </w:r>
      <w:r w:rsidRPr="6DC0F4F4" w:rsidR="548766CA">
        <w:rPr>
          <w:color w:val="FF0000"/>
        </w:rPr>
        <w:t xml:space="preserve"> file y en el otro una </w:t>
      </w:r>
      <w:r w:rsidRPr="6DC0F4F4" w:rsidR="548766CA">
        <w:rPr>
          <w:color w:val="FF0000"/>
        </w:rPr>
        <w:t>ruta.Lo</w:t>
      </w:r>
      <w:r w:rsidRPr="6DC0F4F4" w:rsidR="548766CA">
        <w:rPr>
          <w:color w:val="FF0000"/>
        </w:rPr>
        <w:t xml:space="preserve"> que se debe revisar.</w:t>
      </w:r>
      <w:r w:rsidRPr="6DC0F4F4" w:rsidR="2406A674">
        <w:rPr>
          <w:color w:val="FF0000"/>
        </w:rPr>
        <w:t xml:space="preserve"> Queda con nombre </w:t>
      </w:r>
      <w:r w:rsidRPr="6DC0F4F4" w:rsidR="2406A674">
        <w:rPr>
          <w:color w:val="FF0000"/>
        </w:rPr>
        <w:t>var</w:t>
      </w:r>
      <w:r w:rsidRPr="6DC0F4F4" w:rsidR="2406A674">
        <w:rPr>
          <w:color w:val="FF0000"/>
        </w:rPr>
        <w:t>/www</w:t>
      </w:r>
      <w:r w:rsidRPr="6DC0F4F4" w:rsidR="2406A674">
        <w:rPr>
          <w:color w:val="FF0000"/>
        </w:rPr>
        <w:t>/....</w:t>
      </w:r>
      <w:r w:rsidRPr="6DC0F4F4" w:rsidR="2406A674">
        <w:rPr>
          <w:color w:val="FF0000"/>
        </w:rPr>
        <w:t xml:space="preserve">.(resaltado en color </w:t>
      </w:r>
      <w:r w:rsidRPr="6DC0F4F4" w:rsidR="2406A674">
        <w:rPr>
          <w:color w:val="FF0000"/>
          <w:highlight w:val="cyan"/>
        </w:rPr>
        <w:t>azul</w:t>
      </w:r>
      <w:r w:rsidRPr="6DC0F4F4" w:rsidR="2406A674">
        <w:rPr>
          <w:color w:val="FF0000"/>
        </w:rPr>
        <w:t>)</w:t>
      </w:r>
    </w:p>
    <w:p w:rsidR="1DC32DAE" w:rsidP="6DC0F4F4" w:rsidRDefault="1DC32DAE" w14:paraId="664FA8F2" w14:textId="7D4ECC71">
      <w:pPr>
        <w:pStyle w:val="ListParagraph"/>
        <w:numPr>
          <w:ilvl w:val="1"/>
          <w:numId w:val="1"/>
        </w:numPr>
        <w:spacing w:before="0" w:beforeAutospacing="off" w:after="160" w:afterAutospacing="off" w:line="279" w:lineRule="auto"/>
        <w:ind/>
        <w:rPr>
          <w:color w:val="FF0000"/>
        </w:rPr>
      </w:pPr>
      <w:r w:rsidRPr="6DC0F4F4" w:rsidR="735F0D3D">
        <w:rPr>
          <w:color w:val="FF0000"/>
        </w:rPr>
        <w:t xml:space="preserve">En los dos registros no queda la </w:t>
      </w:r>
      <w:r w:rsidRPr="6DC0F4F4" w:rsidR="735F0D3D">
        <w:rPr>
          <w:color w:val="FF0000"/>
        </w:rPr>
        <w:t>ruta</w:t>
      </w:r>
      <w:r w:rsidRPr="6DC0F4F4" w:rsidR="735F0D3D">
        <w:rPr>
          <w:color w:val="FF0000"/>
        </w:rPr>
        <w:t xml:space="preserve"> </w:t>
      </w:r>
      <w:r w:rsidRPr="6DC0F4F4" w:rsidR="735F0D3D">
        <w:rPr>
          <w:color w:val="000000" w:themeColor="text1" w:themeTint="FF" w:themeShade="FF"/>
          <w:highlight w:val="magenta"/>
        </w:rPr>
        <w:t>completa</w:t>
      </w:r>
      <w:r w:rsidRPr="6DC0F4F4" w:rsidR="735F0D3D">
        <w:rPr>
          <w:color w:val="FF0000"/>
        </w:rPr>
        <w:t>.</w:t>
      </w:r>
    </w:p>
    <w:tbl>
      <w:tblPr>
        <w:tblStyle w:val="Tablanormal"/>
        <w:bidiVisual w:val="0"/>
        <w:tblW w:w="0" w:type="auto"/>
        <w:tblBorders>
          <w:top w:val="single" w:sz="0"/>
          <w:left w:val="single" w:sz="0"/>
          <w:bottom w:val="single" w:sz="0"/>
          <w:right w:val="single" w:sz="0"/>
        </w:tblBorders>
        <w:tblLayout w:type="fixed"/>
        <w:tblLook w:val="06A0" w:firstRow="1" w:lastRow="0" w:firstColumn="1" w:lastColumn="0" w:noHBand="1" w:noVBand="1"/>
      </w:tblPr>
      <w:tblGrid>
        <w:gridCol w:w="1549"/>
        <w:gridCol w:w="945"/>
        <w:gridCol w:w="911"/>
        <w:gridCol w:w="1348"/>
        <w:gridCol w:w="950"/>
        <w:gridCol w:w="89"/>
        <w:gridCol w:w="345"/>
        <w:gridCol w:w="2588"/>
        <w:gridCol w:w="924"/>
      </w:tblGrid>
      <w:tr w:rsidR="6DC0F4F4" w:rsidTr="6DC0F4F4" w14:paraId="51DD65D8">
        <w:trPr>
          <w:trHeight w:val="300"/>
        </w:trPr>
        <w:tc>
          <w:tcPr>
            <w:tcW w:w="1549" w:type="dxa"/>
            <w:tcBorders>
              <w:top w:val="single" w:color="E5E7EB" w:sz="6"/>
              <w:left w:val="single" w:color="E5E7EB" w:sz="6"/>
              <w:bottom w:val="single" w:color="E5E7EB" w:sz="6"/>
              <w:right w:val="single" w:color="E5E7EB" w:sz="6"/>
            </w:tcBorders>
            <w:shd w:val="clear" w:color="auto" w:fill="FFFFFF" w:themeFill="background1"/>
            <w:tcMar/>
            <w:vAlign w:val="center"/>
          </w:tcPr>
          <w:p w:rsidR="6DC0F4F4" w:rsidP="6DC0F4F4" w:rsidRDefault="6DC0F4F4" w14:paraId="03342537" w14:textId="7CD4BA81">
            <w:pPr>
              <w:spacing w:before="0" w:beforeAutospacing="off" w:after="0" w:afterAutospacing="off"/>
              <w:rPr>
                <w:rFonts w:ascii="system-ui" w:hAnsi="system-ui" w:eastAsia="system-ui" w:cs="system-ui"/>
                <w:b w:val="0"/>
                <w:bCs w:val="0"/>
                <w:i w:val="0"/>
                <w:iCs w:val="0"/>
                <w:caps w:val="0"/>
                <w:smallCaps w:val="0"/>
                <w:color w:val="000000" w:themeColor="text1" w:themeTint="FF" w:themeShade="FF"/>
                <w:sz w:val="12"/>
                <w:szCs w:val="12"/>
              </w:rPr>
            </w:pPr>
            <w:r w:rsidRPr="6DC0F4F4" w:rsidR="6DC0F4F4">
              <w:rPr>
                <w:rFonts w:ascii="system-ui" w:hAnsi="system-ui" w:eastAsia="system-ui" w:cs="system-ui"/>
                <w:b w:val="0"/>
                <w:bCs w:val="0"/>
                <w:i w:val="0"/>
                <w:iCs w:val="0"/>
                <w:caps w:val="0"/>
                <w:smallCaps w:val="0"/>
                <w:color w:val="000000" w:themeColor="text1" w:themeTint="FF" w:themeShade="FF"/>
                <w:sz w:val="12"/>
                <w:szCs w:val="12"/>
              </w:rPr>
              <w:t>discorepo001/Repositorio/Complementaria/</w:t>
            </w:r>
            <w:r w:rsidRPr="6DC0F4F4" w:rsidR="6DC0F4F4">
              <w:rPr>
                <w:rFonts w:ascii="system-ui" w:hAnsi="system-ui" w:eastAsia="system-ui" w:cs="system-ui"/>
                <w:b w:val="0"/>
                <w:bCs w:val="0"/>
                <w:i w:val="0"/>
                <w:iCs w:val="0"/>
                <w:caps w:val="0"/>
                <w:smallCaps w:val="0"/>
                <w:color w:val="000000" w:themeColor="text1" w:themeTint="FF" w:themeShade="FF"/>
                <w:sz w:val="12"/>
                <w:szCs w:val="12"/>
              </w:rPr>
              <w:t>Institution</w:t>
            </w:r>
            <w:r w:rsidRPr="6DC0F4F4" w:rsidR="6DC0F4F4">
              <w:rPr>
                <w:rFonts w:ascii="system-ui" w:hAnsi="system-ui" w:eastAsia="system-ui" w:cs="system-ui"/>
                <w:b w:val="0"/>
                <w:bCs w:val="0"/>
                <w:i w:val="0"/>
                <w:iCs w:val="0"/>
                <w:caps w:val="0"/>
                <w:smallCaps w:val="0"/>
                <w:color w:val="000000" w:themeColor="text1" w:themeTint="FF" w:themeShade="FF"/>
                <w:sz w:val="12"/>
                <w:szCs w:val="12"/>
              </w:rPr>
              <w:t>/SENA/Arte/17062025/Contenido/</w:t>
            </w:r>
            <w:r w:rsidRPr="6DC0F4F4" w:rsidR="6DC0F4F4">
              <w:rPr>
                <w:rFonts w:ascii="system-ui" w:hAnsi="system-ui" w:eastAsia="system-ui" w:cs="system-ui"/>
                <w:b w:val="0"/>
                <w:bCs w:val="0"/>
                <w:i w:val="0"/>
                <w:iCs w:val="0"/>
                <w:caps w:val="0"/>
                <w:smallCaps w:val="0"/>
                <w:color w:val="000000" w:themeColor="text1" w:themeTint="FF" w:themeShade="FF"/>
                <w:sz w:val="12"/>
                <w:szCs w:val="12"/>
              </w:rPr>
              <w:t>DocArtic</w:t>
            </w:r>
            <w:r w:rsidRPr="6DC0F4F4" w:rsidR="6DC0F4F4">
              <w:rPr>
                <w:rFonts w:ascii="system-ui" w:hAnsi="system-ui" w:eastAsia="system-ui" w:cs="system-ui"/>
                <w:b w:val="0"/>
                <w:bCs w:val="0"/>
                <w:i w:val="0"/>
                <w:iCs w:val="0"/>
                <w:caps w:val="0"/>
                <w:smallCaps w:val="0"/>
                <w:color w:val="000000" w:themeColor="text1" w:themeTint="FF" w:themeShade="FF"/>
                <w:sz w:val="12"/>
                <w:szCs w:val="12"/>
              </w:rPr>
              <w:t>/</w:t>
            </w:r>
            <w:r w:rsidRPr="6DC0F4F4" w:rsidR="6DC0F4F4">
              <w:rPr>
                <w:rFonts w:ascii="system-ui" w:hAnsi="system-ui" w:eastAsia="system-ui" w:cs="system-ui"/>
                <w:b w:val="0"/>
                <w:bCs w:val="0"/>
                <w:i w:val="0"/>
                <w:iCs w:val="0"/>
                <w:caps w:val="0"/>
                <w:smallCaps w:val="0"/>
                <w:color w:val="000000" w:themeColor="text1" w:themeTint="FF" w:themeShade="FF"/>
                <w:sz w:val="12"/>
                <w:szCs w:val="12"/>
                <w:highlight w:val="green"/>
              </w:rPr>
              <w:t>I</w:t>
            </w:r>
            <w:r w:rsidRPr="6DC0F4F4" w:rsidR="6DC0F4F4">
              <w:rPr>
                <w:rFonts w:ascii="system-ui" w:hAnsi="system-ui" w:eastAsia="system-ui" w:cs="system-ui"/>
                <w:b w:val="0"/>
                <w:bCs w:val="0"/>
                <w:i w:val="0"/>
                <w:iCs w:val="0"/>
                <w:caps w:val="0"/>
                <w:smallCaps w:val="0"/>
                <w:color w:val="000000" w:themeColor="text1" w:themeTint="FF" w:themeShade="FF"/>
                <w:sz w:val="12"/>
                <w:szCs w:val="12"/>
                <w:highlight w:val="green"/>
              </w:rPr>
              <w:t>E-</w:t>
            </w:r>
            <w:r w:rsidRPr="6DC0F4F4" w:rsidR="6DC0F4F4">
              <w:rPr>
                <w:rFonts w:ascii="system-ui" w:hAnsi="system-ui" w:eastAsia="system-ui" w:cs="system-ui"/>
                <w:b w:val="0"/>
                <w:bCs w:val="0"/>
                <w:i w:val="0"/>
                <w:iCs w:val="0"/>
                <w:caps w:val="0"/>
                <w:smallCaps w:val="0"/>
                <w:color w:val="000000" w:themeColor="text1" w:themeTint="FF" w:themeShade="FF"/>
                <w:sz w:val="12"/>
                <w:szCs w:val="12"/>
                <w:highlight w:val="green"/>
              </w:rPr>
              <w:t>AA3-EV02_Cambio.pdf/IE-AA3-EV02_Cambio.pdf</w:t>
            </w:r>
          </w:p>
        </w:tc>
        <w:tc>
          <w:tcPr>
            <w:tcW w:w="945" w:type="dxa"/>
            <w:tcBorders>
              <w:top w:val="single" w:color="E5E7EB" w:sz="6"/>
              <w:left w:val="single" w:color="E5E7EB" w:sz="6"/>
              <w:bottom w:val="single" w:color="E5E7EB" w:sz="6"/>
              <w:right w:val="single" w:color="E5E7EB" w:sz="6"/>
            </w:tcBorders>
            <w:shd w:val="clear" w:color="auto" w:fill="FFFFFF" w:themeFill="background1"/>
            <w:tcMar/>
            <w:vAlign w:val="center"/>
          </w:tcPr>
          <w:p w:rsidR="6DC0F4F4" w:rsidP="6DC0F4F4" w:rsidRDefault="6DC0F4F4" w14:paraId="456D0E6E" w14:textId="1759CB65">
            <w:pPr>
              <w:spacing w:before="0" w:beforeAutospacing="off" w:after="0" w:afterAutospacing="off"/>
              <w:rPr>
                <w:rFonts w:ascii="system-ui" w:hAnsi="system-ui" w:eastAsia="system-ui" w:cs="system-ui"/>
                <w:b w:val="0"/>
                <w:bCs w:val="0"/>
                <w:i w:val="0"/>
                <w:iCs w:val="0"/>
                <w:caps w:val="0"/>
                <w:smallCaps w:val="0"/>
                <w:color w:val="000000" w:themeColor="text1" w:themeTint="FF" w:themeShade="FF"/>
                <w:sz w:val="12"/>
                <w:szCs w:val="12"/>
              </w:rPr>
            </w:pPr>
            <w:r w:rsidRPr="6DC0F4F4" w:rsidR="6DC0F4F4">
              <w:rPr>
                <w:rFonts w:ascii="system-ui" w:hAnsi="system-ui" w:eastAsia="system-ui" w:cs="system-ui"/>
                <w:b w:val="0"/>
                <w:bCs w:val="0"/>
                <w:i w:val="0"/>
                <w:iCs w:val="0"/>
                <w:caps w:val="0"/>
                <w:smallCaps w:val="0"/>
                <w:color w:val="000000" w:themeColor="text1" w:themeTint="FF" w:themeShade="FF"/>
                <w:sz w:val="12"/>
                <w:szCs w:val="12"/>
              </w:rPr>
              <w:t>1750783490_IE-AA3-EV02_Cambio.pdf</w:t>
            </w:r>
          </w:p>
        </w:tc>
        <w:tc>
          <w:tcPr>
            <w:tcW w:w="911" w:type="dxa"/>
            <w:tcBorders>
              <w:top w:val="single" w:color="E5E7EB" w:sz="6"/>
              <w:left w:val="single" w:color="E5E7EB" w:sz="6"/>
              <w:bottom w:val="single" w:color="E5E7EB" w:sz="6"/>
              <w:right w:val="single" w:color="E5E7EB" w:sz="6"/>
            </w:tcBorders>
            <w:shd w:val="clear" w:color="auto" w:fill="FFFFFF" w:themeFill="background1"/>
            <w:tcMar/>
            <w:vAlign w:val="center"/>
          </w:tcPr>
          <w:p w:rsidR="6DC0F4F4" w:rsidP="6DC0F4F4" w:rsidRDefault="6DC0F4F4" w14:paraId="1A7CD472" w14:textId="68C0EE2A">
            <w:pPr>
              <w:spacing w:before="0" w:beforeAutospacing="off" w:after="0" w:afterAutospacing="off"/>
              <w:rPr>
                <w:rFonts w:ascii="system-ui" w:hAnsi="system-ui" w:eastAsia="system-ui" w:cs="system-ui"/>
                <w:b w:val="0"/>
                <w:bCs w:val="0"/>
                <w:i w:val="0"/>
                <w:iCs w:val="0"/>
                <w:caps w:val="0"/>
                <w:smallCaps w:val="0"/>
                <w:color w:val="000000" w:themeColor="text1" w:themeTint="FF" w:themeShade="FF"/>
                <w:sz w:val="12"/>
                <w:szCs w:val="12"/>
              </w:rPr>
            </w:pPr>
            <w:r w:rsidRPr="6DC0F4F4" w:rsidR="6DC0F4F4">
              <w:rPr>
                <w:rFonts w:ascii="system-ui" w:hAnsi="system-ui" w:eastAsia="system-ui" w:cs="system-ui"/>
                <w:b w:val="0"/>
                <w:bCs w:val="0"/>
                <w:i w:val="0"/>
                <w:iCs w:val="0"/>
                <w:caps w:val="0"/>
                <w:smallCaps w:val="0"/>
                <w:color w:val="000000" w:themeColor="text1" w:themeTint="FF" w:themeShade="FF"/>
                <w:sz w:val="12"/>
                <w:szCs w:val="12"/>
              </w:rPr>
              <w:t>IE-AA3-EV02_Cambio.pdf</w:t>
            </w:r>
          </w:p>
        </w:tc>
        <w:tc>
          <w:tcPr>
            <w:tcW w:w="1348" w:type="dxa"/>
            <w:tcBorders>
              <w:top w:val="single" w:color="E5E7EB" w:sz="6"/>
              <w:left w:val="single" w:color="E5E7EB" w:sz="6"/>
              <w:bottom w:val="single" w:color="E5E7EB" w:sz="6"/>
              <w:right w:val="single" w:color="E5E7EB" w:sz="6"/>
            </w:tcBorders>
            <w:shd w:val="clear" w:color="auto" w:fill="FFFFFF" w:themeFill="background1"/>
            <w:tcMar/>
            <w:vAlign w:val="center"/>
          </w:tcPr>
          <w:p w:rsidR="6DC0F4F4" w:rsidP="6DC0F4F4" w:rsidRDefault="6DC0F4F4" w14:paraId="58706323" w14:textId="545E50F6">
            <w:pPr>
              <w:spacing w:before="0" w:beforeAutospacing="off" w:after="0" w:afterAutospacing="off"/>
              <w:rPr>
                <w:rFonts w:ascii="system-ui" w:hAnsi="system-ui" w:eastAsia="system-ui" w:cs="system-ui"/>
                <w:b w:val="0"/>
                <w:bCs w:val="0"/>
                <w:i w:val="0"/>
                <w:iCs w:val="0"/>
                <w:caps w:val="0"/>
                <w:smallCaps w:val="0"/>
                <w:color w:val="000000" w:themeColor="text1" w:themeTint="FF" w:themeShade="FF"/>
                <w:sz w:val="12"/>
                <w:szCs w:val="12"/>
              </w:rPr>
            </w:pPr>
            <w:r w:rsidRPr="6DC0F4F4" w:rsidR="6DC0F4F4">
              <w:rPr>
                <w:rFonts w:ascii="system-ui" w:hAnsi="system-ui" w:eastAsia="system-ui" w:cs="system-ui"/>
                <w:b w:val="0"/>
                <w:bCs w:val="0"/>
                <w:i w:val="0"/>
                <w:iCs w:val="0"/>
                <w:caps w:val="0"/>
                <w:smallCaps w:val="0"/>
                <w:color w:val="000000" w:themeColor="text1" w:themeTint="FF" w:themeShade="FF"/>
                <w:sz w:val="12"/>
                <w:szCs w:val="12"/>
              </w:rPr>
              <w:t>discorepo001/Repositorio/Complementaria/</w:t>
            </w:r>
            <w:r w:rsidRPr="6DC0F4F4" w:rsidR="6DC0F4F4">
              <w:rPr>
                <w:rFonts w:ascii="system-ui" w:hAnsi="system-ui" w:eastAsia="system-ui" w:cs="system-ui"/>
                <w:b w:val="0"/>
                <w:bCs w:val="0"/>
                <w:i w:val="0"/>
                <w:iCs w:val="0"/>
                <w:caps w:val="0"/>
                <w:smallCaps w:val="0"/>
                <w:color w:val="000000" w:themeColor="text1" w:themeTint="FF" w:themeShade="FF"/>
                <w:sz w:val="12"/>
                <w:szCs w:val="12"/>
              </w:rPr>
              <w:t>Institution</w:t>
            </w:r>
            <w:r w:rsidRPr="6DC0F4F4" w:rsidR="6DC0F4F4">
              <w:rPr>
                <w:rFonts w:ascii="system-ui" w:hAnsi="system-ui" w:eastAsia="system-ui" w:cs="system-ui"/>
                <w:b w:val="0"/>
                <w:bCs w:val="0"/>
                <w:i w:val="0"/>
                <w:iCs w:val="0"/>
                <w:caps w:val="0"/>
                <w:smallCaps w:val="0"/>
                <w:color w:val="000000" w:themeColor="text1" w:themeTint="FF" w:themeShade="FF"/>
                <w:sz w:val="12"/>
                <w:szCs w:val="12"/>
              </w:rPr>
              <w:t>/SENA/Arte/17062025/Contenido/</w:t>
            </w:r>
            <w:r w:rsidRPr="6DC0F4F4" w:rsidR="6DC0F4F4">
              <w:rPr>
                <w:rFonts w:ascii="system-ui" w:hAnsi="system-ui" w:eastAsia="system-ui" w:cs="system-ui"/>
                <w:b w:val="0"/>
                <w:bCs w:val="0"/>
                <w:i w:val="0"/>
                <w:iCs w:val="0"/>
                <w:caps w:val="0"/>
                <w:smallCaps w:val="0"/>
                <w:color w:val="000000" w:themeColor="text1" w:themeTint="FF" w:themeShade="FF"/>
                <w:sz w:val="12"/>
                <w:szCs w:val="12"/>
              </w:rPr>
              <w:t>DocArtic</w:t>
            </w:r>
            <w:r w:rsidRPr="6DC0F4F4" w:rsidR="6DC0F4F4">
              <w:rPr>
                <w:rFonts w:ascii="system-ui" w:hAnsi="system-ui" w:eastAsia="system-ui" w:cs="system-ui"/>
                <w:b w:val="0"/>
                <w:bCs w:val="0"/>
                <w:i w:val="0"/>
                <w:iCs w:val="0"/>
                <w:caps w:val="0"/>
                <w:smallCaps w:val="0"/>
                <w:color w:val="000000" w:themeColor="text1" w:themeTint="FF" w:themeShade="FF"/>
                <w:sz w:val="12"/>
                <w:szCs w:val="12"/>
              </w:rPr>
              <w:t>/IE-AA3-EV02_Cambio.pdf</w:t>
            </w:r>
          </w:p>
        </w:tc>
        <w:tc>
          <w:tcPr>
            <w:tcW w:w="950" w:type="dxa"/>
            <w:tcBorders>
              <w:top w:val="single" w:color="E5E7EB" w:sz="6"/>
              <w:left w:val="single" w:color="E5E7EB" w:sz="6"/>
              <w:bottom w:val="single" w:color="E5E7EB" w:sz="6"/>
              <w:right w:val="single" w:color="E5E7EB" w:sz="6"/>
            </w:tcBorders>
            <w:shd w:val="clear" w:color="auto" w:fill="FFFFFF" w:themeFill="background1"/>
            <w:tcMar/>
            <w:vAlign w:val="center"/>
          </w:tcPr>
          <w:p w:rsidR="6DC0F4F4" w:rsidP="6DC0F4F4" w:rsidRDefault="6DC0F4F4" w14:paraId="392239D4" w14:textId="02D34E33">
            <w:pPr>
              <w:spacing w:before="0" w:beforeAutospacing="off" w:after="0" w:afterAutospacing="off"/>
              <w:rPr>
                <w:rFonts w:ascii="system-ui" w:hAnsi="system-ui" w:eastAsia="system-ui" w:cs="system-ui"/>
                <w:b w:val="0"/>
                <w:bCs w:val="0"/>
                <w:i w:val="0"/>
                <w:iCs w:val="0"/>
                <w:caps w:val="0"/>
                <w:smallCaps w:val="0"/>
                <w:color w:val="000000" w:themeColor="text1" w:themeTint="FF" w:themeShade="FF"/>
                <w:sz w:val="12"/>
                <w:szCs w:val="12"/>
              </w:rPr>
            </w:pPr>
            <w:r w:rsidRPr="6DC0F4F4" w:rsidR="6DC0F4F4">
              <w:rPr>
                <w:rFonts w:ascii="system-ui" w:hAnsi="system-ui" w:eastAsia="system-ui" w:cs="system-ui"/>
                <w:b w:val="0"/>
                <w:bCs w:val="0"/>
                <w:i w:val="0"/>
                <w:iCs w:val="0"/>
                <w:caps w:val="0"/>
                <w:smallCaps w:val="0"/>
                <w:color w:val="000000" w:themeColor="text1" w:themeTint="FF" w:themeShade="FF"/>
                <w:sz w:val="12"/>
                <w:szCs w:val="12"/>
              </w:rPr>
              <w:t>2025-06-24 16:44:50</w:t>
            </w:r>
          </w:p>
        </w:tc>
        <w:tc>
          <w:tcPr>
            <w:tcW w:w="89" w:type="dxa"/>
            <w:tcBorders>
              <w:top w:val="single" w:color="E5E7EB" w:sz="6"/>
              <w:left w:val="single" w:color="E5E7EB" w:sz="6"/>
              <w:bottom w:val="single" w:color="E5E7EB" w:sz="6"/>
              <w:right w:val="single" w:color="E5E7EB" w:sz="6"/>
            </w:tcBorders>
            <w:shd w:val="clear" w:color="auto" w:fill="FFFFFF" w:themeFill="background1"/>
            <w:tcMar/>
            <w:vAlign w:val="center"/>
          </w:tcPr>
          <w:p w:rsidR="192269CD" w:rsidP="6DC0F4F4" w:rsidRDefault="192269CD" w14:paraId="0F310110" w14:textId="28303050">
            <w:pPr>
              <w:spacing w:before="0" w:beforeAutospacing="off" w:after="0" w:afterAutospacing="off"/>
              <w:rPr>
                <w:rFonts w:ascii="system-ui" w:hAnsi="system-ui" w:eastAsia="system-ui" w:cs="system-ui"/>
                <w:b w:val="0"/>
                <w:bCs w:val="0"/>
                <w:i w:val="0"/>
                <w:iCs w:val="0"/>
                <w:caps w:val="0"/>
                <w:smallCaps w:val="0"/>
                <w:color w:val="000000" w:themeColor="text1" w:themeTint="FF" w:themeShade="FF"/>
                <w:sz w:val="12"/>
                <w:szCs w:val="12"/>
              </w:rPr>
            </w:pPr>
            <w:r w:rsidRPr="6DC0F4F4" w:rsidR="192269CD">
              <w:rPr>
                <w:rFonts w:ascii="system-ui" w:hAnsi="system-ui" w:eastAsia="system-ui" w:cs="system-ui"/>
                <w:b w:val="0"/>
                <w:bCs w:val="0"/>
                <w:i w:val="0"/>
                <w:iCs w:val="0"/>
                <w:caps w:val="0"/>
                <w:smallCaps w:val="0"/>
                <w:color w:val="000000" w:themeColor="text1" w:themeTint="FF" w:themeShade="FF"/>
                <w:sz w:val="12"/>
                <w:szCs w:val="12"/>
              </w:rPr>
              <w:t>0</w:t>
            </w:r>
          </w:p>
        </w:tc>
        <w:tc>
          <w:tcPr>
            <w:tcW w:w="345" w:type="dxa"/>
            <w:tcBorders>
              <w:top w:val="single" w:color="E5E7EB" w:sz="6"/>
              <w:left w:val="single" w:color="E5E7EB" w:sz="6"/>
              <w:bottom w:val="single" w:color="E5E7EB" w:sz="6"/>
              <w:right w:val="single" w:color="E5E7EB" w:sz="6"/>
            </w:tcBorders>
            <w:shd w:val="clear" w:color="auto" w:fill="FFFFFF" w:themeFill="background1"/>
            <w:tcMar/>
            <w:vAlign w:val="center"/>
          </w:tcPr>
          <w:p w:rsidR="6DC0F4F4" w:rsidP="6DC0F4F4" w:rsidRDefault="6DC0F4F4" w14:paraId="0B3BB162" w14:textId="5C903BDA">
            <w:pPr>
              <w:spacing w:before="0" w:beforeAutospacing="off" w:after="0" w:afterAutospacing="off"/>
              <w:rPr>
                <w:rFonts w:ascii="system-ui" w:hAnsi="system-ui" w:eastAsia="system-ui" w:cs="system-ui"/>
                <w:b w:val="0"/>
                <w:bCs w:val="0"/>
                <w:i w:val="0"/>
                <w:iCs w:val="0"/>
                <w:caps w:val="0"/>
                <w:smallCaps w:val="0"/>
                <w:color w:val="000000" w:themeColor="text1" w:themeTint="FF" w:themeShade="FF"/>
                <w:sz w:val="12"/>
                <w:szCs w:val="12"/>
              </w:rPr>
            </w:pPr>
            <w:r w:rsidRPr="6DC0F4F4" w:rsidR="6DC0F4F4">
              <w:rPr>
                <w:rFonts w:ascii="system-ui" w:hAnsi="system-ui" w:eastAsia="system-ui" w:cs="system-ui"/>
                <w:b w:val="0"/>
                <w:bCs w:val="0"/>
                <w:i w:val="0"/>
                <w:iCs w:val="0"/>
                <w:caps w:val="0"/>
                <w:smallCaps w:val="0"/>
                <w:color w:val="000000" w:themeColor="text1" w:themeTint="FF" w:themeShade="FF"/>
                <w:sz w:val="12"/>
                <w:szCs w:val="12"/>
              </w:rPr>
              <w:t>1</w:t>
            </w:r>
          </w:p>
        </w:tc>
        <w:tc>
          <w:tcPr>
            <w:tcW w:w="2588" w:type="dxa"/>
            <w:tcBorders>
              <w:top w:val="single" w:color="E5E7EB" w:sz="6"/>
              <w:left w:val="single" w:color="E5E7EB" w:sz="6"/>
              <w:bottom w:val="single" w:color="E5E7EB" w:sz="6"/>
              <w:right w:val="single" w:color="E5E7EB" w:sz="6"/>
            </w:tcBorders>
            <w:shd w:val="clear" w:color="auto" w:fill="FFFFFF" w:themeFill="background1"/>
            <w:tcMar/>
            <w:vAlign w:val="center"/>
          </w:tcPr>
          <w:p w:rsidR="6DC0F4F4" w:rsidP="6DC0F4F4" w:rsidRDefault="6DC0F4F4" w14:paraId="46089D46" w14:textId="7F07B963">
            <w:pPr>
              <w:spacing w:before="0" w:beforeAutospacing="off" w:after="0" w:afterAutospacing="off"/>
              <w:rPr>
                <w:rFonts w:ascii="system-ui" w:hAnsi="system-ui" w:eastAsia="system-ui" w:cs="system-ui"/>
                <w:b w:val="0"/>
                <w:bCs w:val="0"/>
                <w:i w:val="0"/>
                <w:iCs w:val="0"/>
                <w:caps w:val="0"/>
                <w:smallCaps w:val="0"/>
                <w:color w:val="000000" w:themeColor="text1" w:themeTint="FF" w:themeShade="FF"/>
                <w:sz w:val="12"/>
                <w:szCs w:val="12"/>
                <w:highlight w:val="cyan"/>
              </w:rPr>
            </w:pPr>
            <w:r w:rsidRPr="6DC0F4F4" w:rsidR="6DC0F4F4">
              <w:rPr>
                <w:rFonts w:ascii="system-ui" w:hAnsi="system-ui" w:eastAsia="system-ui" w:cs="system-ui"/>
                <w:b w:val="0"/>
                <w:bCs w:val="0"/>
                <w:i w:val="0"/>
                <w:iCs w:val="0"/>
                <w:caps w:val="0"/>
                <w:smallCaps w:val="0"/>
                <w:color w:val="000000" w:themeColor="text1" w:themeTint="FF" w:themeShade="FF"/>
                <w:sz w:val="12"/>
                <w:szCs w:val="12"/>
                <w:highlight w:val="cyan"/>
              </w:rPr>
              <w:t>/</w:t>
            </w:r>
            <w:r w:rsidRPr="6DC0F4F4" w:rsidR="6DC0F4F4">
              <w:rPr>
                <w:rFonts w:ascii="system-ui" w:hAnsi="system-ui" w:eastAsia="system-ui" w:cs="system-ui"/>
                <w:b w:val="0"/>
                <w:bCs w:val="0"/>
                <w:i w:val="0"/>
                <w:iCs w:val="0"/>
                <w:caps w:val="0"/>
                <w:smallCaps w:val="0"/>
                <w:color w:val="000000" w:themeColor="text1" w:themeTint="FF" w:themeShade="FF"/>
                <w:sz w:val="12"/>
                <w:szCs w:val="12"/>
                <w:highlight w:val="cyan"/>
              </w:rPr>
              <w:t>var</w:t>
            </w:r>
            <w:r w:rsidRPr="6DC0F4F4" w:rsidR="6DC0F4F4">
              <w:rPr>
                <w:rFonts w:ascii="system-ui" w:hAnsi="system-ui" w:eastAsia="system-ui" w:cs="system-ui"/>
                <w:b w:val="0"/>
                <w:bCs w:val="0"/>
                <w:i w:val="0"/>
                <w:iCs w:val="0"/>
                <w:caps w:val="0"/>
                <w:smallCaps w:val="0"/>
                <w:color w:val="000000" w:themeColor="text1" w:themeTint="FF" w:themeShade="FF"/>
                <w:sz w:val="12"/>
                <w:szCs w:val="12"/>
                <w:highlight w:val="cyan"/>
              </w:rPr>
              <w:t>/www/devlms.sena.edu.co/</w:t>
            </w:r>
            <w:r w:rsidRPr="6DC0F4F4" w:rsidR="6DC0F4F4">
              <w:rPr>
                <w:rFonts w:ascii="system-ui" w:hAnsi="system-ui" w:eastAsia="system-ui" w:cs="system-ui"/>
                <w:b w:val="0"/>
                <w:bCs w:val="0"/>
                <w:i w:val="0"/>
                <w:iCs w:val="0"/>
                <w:caps w:val="0"/>
                <w:smallCaps w:val="0"/>
                <w:color w:val="000000" w:themeColor="text1" w:themeTint="FF" w:themeShade="FF"/>
                <w:sz w:val="12"/>
                <w:szCs w:val="12"/>
                <w:highlight w:val="cyan"/>
              </w:rPr>
              <w:t>RepositorioSENA</w:t>
            </w:r>
            <w:r w:rsidRPr="6DC0F4F4" w:rsidR="6DC0F4F4">
              <w:rPr>
                <w:rFonts w:ascii="system-ui" w:hAnsi="system-ui" w:eastAsia="system-ui" w:cs="system-ui"/>
                <w:b w:val="0"/>
                <w:bCs w:val="0"/>
                <w:i w:val="0"/>
                <w:iCs w:val="0"/>
                <w:caps w:val="0"/>
                <w:smallCaps w:val="0"/>
                <w:color w:val="000000" w:themeColor="text1" w:themeTint="FF" w:themeShade="FF"/>
                <w:sz w:val="12"/>
                <w:szCs w:val="12"/>
                <w:highlight w:val="cyan"/>
              </w:rPr>
              <w:t>/</w:t>
            </w:r>
            <w:r w:rsidRPr="6DC0F4F4" w:rsidR="6DC0F4F4">
              <w:rPr>
                <w:rFonts w:ascii="system-ui" w:hAnsi="system-ui" w:eastAsia="system-ui" w:cs="system-ui"/>
                <w:b w:val="0"/>
                <w:bCs w:val="0"/>
                <w:i w:val="0"/>
                <w:iCs w:val="0"/>
                <w:caps w:val="0"/>
                <w:smallCaps w:val="0"/>
                <w:color w:val="000000" w:themeColor="text1" w:themeTint="FF" w:themeShade="FF"/>
                <w:sz w:val="12"/>
                <w:szCs w:val="12"/>
                <w:highlight w:val="cyan"/>
              </w:rPr>
              <w:t>storage</w:t>
            </w:r>
            <w:r w:rsidRPr="6DC0F4F4" w:rsidR="6DC0F4F4">
              <w:rPr>
                <w:rFonts w:ascii="system-ui" w:hAnsi="system-ui" w:eastAsia="system-ui" w:cs="system-ui"/>
                <w:b w:val="0"/>
                <w:bCs w:val="0"/>
                <w:i w:val="0"/>
                <w:iCs w:val="0"/>
                <w:caps w:val="0"/>
                <w:smallCaps w:val="0"/>
                <w:color w:val="000000" w:themeColor="text1" w:themeTint="FF" w:themeShade="FF"/>
                <w:sz w:val="12"/>
                <w:szCs w:val="12"/>
                <w:highlight w:val="cyan"/>
              </w:rPr>
              <w:t>/app/discorepo001/Repositorio/Complementaria/</w:t>
            </w:r>
            <w:r w:rsidRPr="6DC0F4F4" w:rsidR="6DC0F4F4">
              <w:rPr>
                <w:rFonts w:ascii="system-ui" w:hAnsi="system-ui" w:eastAsia="system-ui" w:cs="system-ui"/>
                <w:b w:val="0"/>
                <w:bCs w:val="0"/>
                <w:i w:val="0"/>
                <w:iCs w:val="0"/>
                <w:caps w:val="0"/>
                <w:smallCaps w:val="0"/>
                <w:color w:val="000000" w:themeColor="text1" w:themeTint="FF" w:themeShade="FF"/>
                <w:sz w:val="12"/>
                <w:szCs w:val="12"/>
                <w:highlight w:val="cyan"/>
              </w:rPr>
              <w:t>Institution</w:t>
            </w:r>
            <w:r w:rsidRPr="6DC0F4F4" w:rsidR="6DC0F4F4">
              <w:rPr>
                <w:rFonts w:ascii="system-ui" w:hAnsi="system-ui" w:eastAsia="system-ui" w:cs="system-ui"/>
                <w:b w:val="0"/>
                <w:bCs w:val="0"/>
                <w:i w:val="0"/>
                <w:iCs w:val="0"/>
                <w:caps w:val="0"/>
                <w:smallCaps w:val="0"/>
                <w:color w:val="000000" w:themeColor="text1" w:themeTint="FF" w:themeShade="FF"/>
                <w:sz w:val="12"/>
                <w:szCs w:val="12"/>
                <w:highlight w:val="cyan"/>
              </w:rPr>
              <w:t>/SENA/Arte/17062025/Contenido/</w:t>
            </w:r>
            <w:r w:rsidRPr="6DC0F4F4" w:rsidR="6DC0F4F4">
              <w:rPr>
                <w:rFonts w:ascii="system-ui" w:hAnsi="system-ui" w:eastAsia="system-ui" w:cs="system-ui"/>
                <w:b w:val="0"/>
                <w:bCs w:val="0"/>
                <w:i w:val="0"/>
                <w:iCs w:val="0"/>
                <w:caps w:val="0"/>
                <w:smallCaps w:val="0"/>
                <w:color w:val="000000" w:themeColor="text1" w:themeTint="FF" w:themeShade="FF"/>
                <w:sz w:val="12"/>
                <w:szCs w:val="12"/>
                <w:highlight w:val="cyan"/>
              </w:rPr>
              <w:t>DocArtic</w:t>
            </w:r>
            <w:r w:rsidRPr="6DC0F4F4" w:rsidR="6DC0F4F4">
              <w:rPr>
                <w:rFonts w:ascii="system-ui" w:hAnsi="system-ui" w:eastAsia="system-ui" w:cs="system-ui"/>
                <w:b w:val="0"/>
                <w:bCs w:val="0"/>
                <w:i w:val="0"/>
                <w:iCs w:val="0"/>
                <w:caps w:val="0"/>
                <w:smallCaps w:val="0"/>
                <w:color w:val="000000" w:themeColor="text1" w:themeTint="FF" w:themeShade="FF"/>
                <w:sz w:val="12"/>
                <w:szCs w:val="12"/>
                <w:highlight w:val="cyan"/>
              </w:rPr>
              <w:t>/IE-AA3-EV02_Cambio.pdf</w:t>
            </w:r>
          </w:p>
        </w:tc>
        <w:tc>
          <w:tcPr>
            <w:tcW w:w="924" w:type="dxa"/>
            <w:tcBorders>
              <w:top w:val="single" w:color="E5E7EB" w:sz="6"/>
              <w:left w:val="single" w:color="E5E7EB" w:sz="6"/>
              <w:bottom w:val="single" w:color="E5E7EB" w:sz="6"/>
              <w:right w:val="single" w:color="E5E7EB" w:sz="6"/>
            </w:tcBorders>
            <w:shd w:val="clear" w:color="auto" w:fill="60CAF3" w:themeFill="accent4" w:themeFillTint="99"/>
            <w:tcMar/>
            <w:vAlign w:val="center"/>
          </w:tcPr>
          <w:p w:rsidR="6DC0F4F4" w:rsidP="6DC0F4F4" w:rsidRDefault="6DC0F4F4" w14:paraId="22804F19" w14:textId="5901153F">
            <w:pPr>
              <w:spacing w:before="0" w:beforeAutospacing="off" w:after="0" w:afterAutospacing="off"/>
              <w:rPr>
                <w:rFonts w:ascii="system-ui" w:hAnsi="system-ui" w:eastAsia="system-ui" w:cs="system-ui"/>
                <w:b w:val="1"/>
                <w:bCs w:val="1"/>
                <w:i w:val="0"/>
                <w:iCs w:val="0"/>
                <w:caps w:val="0"/>
                <w:smallCaps w:val="0"/>
                <w:color w:val="FFFFFF" w:themeColor="background1" w:themeTint="FF" w:themeShade="FF"/>
                <w:sz w:val="12"/>
                <w:szCs w:val="12"/>
              </w:rPr>
            </w:pPr>
            <w:r w:rsidRPr="6DC0F4F4" w:rsidR="6DC0F4F4">
              <w:rPr>
                <w:rFonts w:ascii="system-ui" w:hAnsi="system-ui" w:eastAsia="system-ui" w:cs="system-ui"/>
                <w:b w:val="1"/>
                <w:bCs w:val="1"/>
                <w:i w:val="0"/>
                <w:iCs w:val="0"/>
                <w:caps w:val="0"/>
                <w:smallCaps w:val="0"/>
                <w:color w:val="FFFFFF" w:themeColor="background1" w:themeTint="FF" w:themeShade="FF"/>
                <w:sz w:val="12"/>
                <w:szCs w:val="12"/>
              </w:rPr>
              <w:t>Restaurar</w:t>
            </w:r>
          </w:p>
        </w:tc>
      </w:tr>
      <w:tr w:rsidR="6DC0F4F4" w:rsidTr="6DC0F4F4" w14:paraId="14D40C78">
        <w:trPr>
          <w:trHeight w:val="300"/>
        </w:trPr>
        <w:tc>
          <w:tcPr>
            <w:tcW w:w="1549" w:type="dxa"/>
            <w:tcBorders>
              <w:top w:val="single" w:color="E5E7EB" w:sz="6"/>
              <w:left w:val="single" w:color="E5E7EB" w:sz="6"/>
              <w:bottom w:val="single" w:color="E5E7EB" w:sz="6"/>
              <w:right w:val="single" w:color="E5E7EB" w:sz="6"/>
            </w:tcBorders>
            <w:shd w:val="clear" w:color="auto" w:fill="FFFFFF" w:themeFill="background1"/>
            <w:tcMar/>
            <w:vAlign w:val="center"/>
          </w:tcPr>
          <w:p w:rsidR="6DC0F4F4" w:rsidP="6DC0F4F4" w:rsidRDefault="6DC0F4F4" w14:paraId="4FDBFE41" w14:textId="442CC344">
            <w:pPr>
              <w:spacing w:before="0" w:beforeAutospacing="off" w:after="0" w:afterAutospacing="off"/>
              <w:rPr>
                <w:rFonts w:ascii="system-ui" w:hAnsi="system-ui" w:eastAsia="system-ui" w:cs="system-ui"/>
                <w:b w:val="0"/>
                <w:bCs w:val="0"/>
                <w:i w:val="0"/>
                <w:iCs w:val="0"/>
                <w:caps w:val="0"/>
                <w:smallCaps w:val="0"/>
                <w:color w:val="000000" w:themeColor="text1" w:themeTint="FF" w:themeShade="FF"/>
                <w:sz w:val="12"/>
                <w:szCs w:val="12"/>
              </w:rPr>
            </w:pPr>
            <w:r w:rsidRPr="6DC0F4F4" w:rsidR="6DC0F4F4">
              <w:rPr>
                <w:rFonts w:ascii="system-ui" w:hAnsi="system-ui" w:eastAsia="system-ui" w:cs="system-ui"/>
                <w:b w:val="0"/>
                <w:bCs w:val="0"/>
                <w:i w:val="0"/>
                <w:iCs w:val="0"/>
                <w:caps w:val="0"/>
                <w:smallCaps w:val="0"/>
                <w:color w:val="000000" w:themeColor="text1" w:themeTint="FF" w:themeShade="FF"/>
                <w:sz w:val="12"/>
                <w:szCs w:val="12"/>
              </w:rPr>
              <w:t>discorepo001/Repositorio/Complementaria/</w:t>
            </w:r>
            <w:r w:rsidRPr="6DC0F4F4" w:rsidR="6DC0F4F4">
              <w:rPr>
                <w:rFonts w:ascii="system-ui" w:hAnsi="system-ui" w:eastAsia="system-ui" w:cs="system-ui"/>
                <w:b w:val="0"/>
                <w:bCs w:val="0"/>
                <w:i w:val="0"/>
                <w:iCs w:val="0"/>
                <w:caps w:val="0"/>
                <w:smallCaps w:val="0"/>
                <w:color w:val="000000" w:themeColor="text1" w:themeTint="FF" w:themeShade="FF"/>
                <w:sz w:val="12"/>
                <w:szCs w:val="12"/>
              </w:rPr>
              <w:t>Institution</w:t>
            </w:r>
            <w:r w:rsidRPr="6DC0F4F4" w:rsidR="6DC0F4F4">
              <w:rPr>
                <w:rFonts w:ascii="system-ui" w:hAnsi="system-ui" w:eastAsia="system-ui" w:cs="system-ui"/>
                <w:b w:val="0"/>
                <w:bCs w:val="0"/>
                <w:i w:val="0"/>
                <w:iCs w:val="0"/>
                <w:caps w:val="0"/>
                <w:smallCaps w:val="0"/>
                <w:color w:val="000000" w:themeColor="text1" w:themeTint="FF" w:themeShade="FF"/>
                <w:sz w:val="12"/>
                <w:szCs w:val="12"/>
              </w:rPr>
              <w:t>/SENA/Arte/17062025/Contenido/</w:t>
            </w:r>
            <w:r w:rsidRPr="6DC0F4F4" w:rsidR="6DC0F4F4">
              <w:rPr>
                <w:rFonts w:ascii="system-ui" w:hAnsi="system-ui" w:eastAsia="system-ui" w:cs="system-ui"/>
                <w:b w:val="0"/>
                <w:bCs w:val="0"/>
                <w:i w:val="0"/>
                <w:iCs w:val="0"/>
                <w:caps w:val="0"/>
                <w:smallCaps w:val="0"/>
                <w:color w:val="000000" w:themeColor="text1" w:themeTint="FF" w:themeShade="FF"/>
                <w:sz w:val="12"/>
                <w:szCs w:val="12"/>
              </w:rPr>
              <w:t>DocArtic</w:t>
            </w:r>
            <w:r w:rsidRPr="6DC0F4F4" w:rsidR="6DC0F4F4">
              <w:rPr>
                <w:rFonts w:ascii="system-ui" w:hAnsi="system-ui" w:eastAsia="system-ui" w:cs="system-ui"/>
                <w:b w:val="0"/>
                <w:bCs w:val="0"/>
                <w:i w:val="0"/>
                <w:iCs w:val="0"/>
                <w:caps w:val="0"/>
                <w:smallCaps w:val="0"/>
                <w:color w:val="000000" w:themeColor="text1" w:themeTint="FF" w:themeShade="FF"/>
                <w:sz w:val="12"/>
                <w:szCs w:val="12"/>
              </w:rPr>
              <w:t>/IE-AA3-EV02_Cambio.pdf</w:t>
            </w:r>
          </w:p>
        </w:tc>
        <w:tc>
          <w:tcPr>
            <w:tcW w:w="945" w:type="dxa"/>
            <w:tcBorders>
              <w:top w:val="single" w:color="E5E7EB" w:sz="6"/>
              <w:left w:val="single" w:color="E5E7EB" w:sz="6"/>
              <w:bottom w:val="single" w:color="E5E7EB" w:sz="6"/>
              <w:right w:val="single" w:color="E5E7EB" w:sz="6"/>
            </w:tcBorders>
            <w:shd w:val="clear" w:color="auto" w:fill="FFFFFF" w:themeFill="background1"/>
            <w:tcMar/>
            <w:vAlign w:val="center"/>
          </w:tcPr>
          <w:p w:rsidR="6DC0F4F4" w:rsidP="6DC0F4F4" w:rsidRDefault="6DC0F4F4" w14:paraId="2F7DC733" w14:textId="47C3A3A4">
            <w:pPr>
              <w:spacing w:before="0" w:beforeAutospacing="off" w:after="0" w:afterAutospacing="off"/>
              <w:rPr>
                <w:rFonts w:ascii="system-ui" w:hAnsi="system-ui" w:eastAsia="system-ui" w:cs="system-ui"/>
                <w:b w:val="0"/>
                <w:bCs w:val="0"/>
                <w:i w:val="0"/>
                <w:iCs w:val="0"/>
                <w:caps w:val="0"/>
                <w:smallCaps w:val="0"/>
                <w:color w:val="000000" w:themeColor="text1" w:themeTint="FF" w:themeShade="FF"/>
                <w:sz w:val="12"/>
                <w:szCs w:val="12"/>
              </w:rPr>
            </w:pPr>
            <w:r w:rsidRPr="6DC0F4F4" w:rsidR="6DC0F4F4">
              <w:rPr>
                <w:rFonts w:ascii="system-ui" w:hAnsi="system-ui" w:eastAsia="system-ui" w:cs="system-ui"/>
                <w:b w:val="0"/>
                <w:bCs w:val="0"/>
                <w:i w:val="0"/>
                <w:iCs w:val="0"/>
                <w:caps w:val="0"/>
                <w:smallCaps w:val="0"/>
                <w:color w:val="000000" w:themeColor="text1" w:themeTint="FF" w:themeShade="FF"/>
                <w:sz w:val="12"/>
                <w:szCs w:val="12"/>
              </w:rPr>
              <w:t>1750783490_IE-AA3-EV02_Cambio.pdf</w:t>
            </w:r>
          </w:p>
        </w:tc>
        <w:tc>
          <w:tcPr>
            <w:tcW w:w="911" w:type="dxa"/>
            <w:tcBorders>
              <w:top w:val="single" w:color="E5E7EB" w:sz="6"/>
              <w:left w:val="single" w:color="E5E7EB" w:sz="6"/>
              <w:bottom w:val="single" w:color="E5E7EB" w:sz="6"/>
              <w:right w:val="single" w:color="E5E7EB" w:sz="6"/>
            </w:tcBorders>
            <w:shd w:val="clear" w:color="auto" w:fill="FFFFFF" w:themeFill="background1"/>
            <w:tcMar/>
            <w:vAlign w:val="center"/>
          </w:tcPr>
          <w:p w:rsidR="6DC0F4F4" w:rsidP="6DC0F4F4" w:rsidRDefault="6DC0F4F4" w14:paraId="250DC449" w14:textId="74ED65EF">
            <w:pPr>
              <w:spacing w:before="0" w:beforeAutospacing="off" w:after="0" w:afterAutospacing="off"/>
              <w:rPr>
                <w:rFonts w:ascii="system-ui" w:hAnsi="system-ui" w:eastAsia="system-ui" w:cs="system-ui"/>
                <w:b w:val="0"/>
                <w:bCs w:val="0"/>
                <w:i w:val="0"/>
                <w:iCs w:val="0"/>
                <w:caps w:val="0"/>
                <w:smallCaps w:val="0"/>
                <w:color w:val="000000" w:themeColor="text1" w:themeTint="FF" w:themeShade="FF"/>
                <w:sz w:val="12"/>
                <w:szCs w:val="12"/>
              </w:rPr>
            </w:pPr>
            <w:r w:rsidRPr="6DC0F4F4" w:rsidR="6DC0F4F4">
              <w:rPr>
                <w:rFonts w:ascii="system-ui" w:hAnsi="system-ui" w:eastAsia="system-ui" w:cs="system-ui"/>
                <w:b w:val="0"/>
                <w:bCs w:val="0"/>
                <w:i w:val="0"/>
                <w:iCs w:val="0"/>
                <w:caps w:val="0"/>
                <w:smallCaps w:val="0"/>
                <w:color w:val="000000" w:themeColor="text1" w:themeTint="FF" w:themeShade="FF"/>
                <w:sz w:val="12"/>
                <w:szCs w:val="12"/>
              </w:rPr>
              <w:t>IE-AA3-EV02_Cambio.pdf</w:t>
            </w:r>
          </w:p>
        </w:tc>
        <w:tc>
          <w:tcPr>
            <w:tcW w:w="1348" w:type="dxa"/>
            <w:tcBorders>
              <w:top w:val="single" w:color="E5E7EB" w:sz="6"/>
              <w:left w:val="single" w:color="E5E7EB" w:sz="6"/>
              <w:bottom w:val="single" w:color="E5E7EB" w:sz="6"/>
              <w:right w:val="single" w:color="E5E7EB" w:sz="6"/>
            </w:tcBorders>
            <w:shd w:val="clear" w:color="auto" w:fill="FFFFFF" w:themeFill="background1"/>
            <w:tcMar/>
            <w:vAlign w:val="center"/>
          </w:tcPr>
          <w:p w:rsidR="6DC0F4F4" w:rsidP="6DC0F4F4" w:rsidRDefault="6DC0F4F4" w14:paraId="4DE7D87F" w14:textId="481F5172">
            <w:pPr>
              <w:spacing w:before="0" w:beforeAutospacing="off" w:after="0" w:afterAutospacing="off"/>
              <w:rPr>
                <w:rFonts w:ascii="system-ui" w:hAnsi="system-ui" w:eastAsia="system-ui" w:cs="system-ui"/>
                <w:b w:val="0"/>
                <w:bCs w:val="0"/>
                <w:i w:val="0"/>
                <w:iCs w:val="0"/>
                <w:caps w:val="0"/>
                <w:smallCaps w:val="0"/>
                <w:color w:val="000000" w:themeColor="text1" w:themeTint="FF" w:themeShade="FF"/>
                <w:sz w:val="12"/>
                <w:szCs w:val="12"/>
              </w:rPr>
            </w:pPr>
            <w:r w:rsidRPr="6DC0F4F4" w:rsidR="6DC0F4F4">
              <w:rPr>
                <w:rFonts w:ascii="system-ui" w:hAnsi="system-ui" w:eastAsia="system-ui" w:cs="system-ui"/>
                <w:b w:val="0"/>
                <w:bCs w:val="0"/>
                <w:i w:val="0"/>
                <w:iCs w:val="0"/>
                <w:caps w:val="0"/>
                <w:smallCaps w:val="0"/>
                <w:color w:val="000000" w:themeColor="text1" w:themeTint="FF" w:themeShade="FF"/>
                <w:sz w:val="12"/>
                <w:szCs w:val="12"/>
              </w:rPr>
              <w:t>discorepo001/Repositorio/Complementaria/</w:t>
            </w:r>
            <w:r w:rsidRPr="6DC0F4F4" w:rsidR="6DC0F4F4">
              <w:rPr>
                <w:rFonts w:ascii="system-ui" w:hAnsi="system-ui" w:eastAsia="system-ui" w:cs="system-ui"/>
                <w:b w:val="0"/>
                <w:bCs w:val="0"/>
                <w:i w:val="0"/>
                <w:iCs w:val="0"/>
                <w:caps w:val="0"/>
                <w:smallCaps w:val="0"/>
                <w:color w:val="000000" w:themeColor="text1" w:themeTint="FF" w:themeShade="FF"/>
                <w:sz w:val="12"/>
                <w:szCs w:val="12"/>
              </w:rPr>
              <w:t>Institution</w:t>
            </w:r>
            <w:r w:rsidRPr="6DC0F4F4" w:rsidR="6DC0F4F4">
              <w:rPr>
                <w:rFonts w:ascii="system-ui" w:hAnsi="system-ui" w:eastAsia="system-ui" w:cs="system-ui"/>
                <w:b w:val="0"/>
                <w:bCs w:val="0"/>
                <w:i w:val="0"/>
                <w:iCs w:val="0"/>
                <w:caps w:val="0"/>
                <w:smallCaps w:val="0"/>
                <w:color w:val="000000" w:themeColor="text1" w:themeTint="FF" w:themeShade="FF"/>
                <w:sz w:val="12"/>
                <w:szCs w:val="12"/>
              </w:rPr>
              <w:t>/SENA/Arte/17062025/Contenido/</w:t>
            </w:r>
            <w:r w:rsidRPr="6DC0F4F4" w:rsidR="6DC0F4F4">
              <w:rPr>
                <w:rFonts w:ascii="system-ui" w:hAnsi="system-ui" w:eastAsia="system-ui" w:cs="system-ui"/>
                <w:b w:val="0"/>
                <w:bCs w:val="0"/>
                <w:i w:val="0"/>
                <w:iCs w:val="0"/>
                <w:caps w:val="0"/>
                <w:smallCaps w:val="0"/>
                <w:color w:val="000000" w:themeColor="text1" w:themeTint="FF" w:themeShade="FF"/>
                <w:sz w:val="12"/>
                <w:szCs w:val="12"/>
              </w:rPr>
              <w:t>DocArtic</w:t>
            </w:r>
          </w:p>
        </w:tc>
        <w:tc>
          <w:tcPr>
            <w:tcW w:w="950" w:type="dxa"/>
            <w:tcBorders>
              <w:top w:val="single" w:color="E5E7EB" w:sz="6"/>
              <w:left w:val="single" w:color="E5E7EB" w:sz="6"/>
              <w:bottom w:val="single" w:color="E5E7EB" w:sz="6"/>
              <w:right w:val="single" w:color="E5E7EB" w:sz="6"/>
            </w:tcBorders>
            <w:shd w:val="clear" w:color="auto" w:fill="FFFFFF" w:themeFill="background1"/>
            <w:tcMar/>
            <w:vAlign w:val="center"/>
          </w:tcPr>
          <w:p w:rsidR="6DC0F4F4" w:rsidP="6DC0F4F4" w:rsidRDefault="6DC0F4F4" w14:paraId="56F34106" w14:textId="44558870">
            <w:pPr>
              <w:spacing w:before="0" w:beforeAutospacing="off" w:after="0" w:afterAutospacing="off"/>
              <w:rPr>
                <w:rFonts w:ascii="system-ui" w:hAnsi="system-ui" w:eastAsia="system-ui" w:cs="system-ui"/>
                <w:b w:val="0"/>
                <w:bCs w:val="0"/>
                <w:i w:val="0"/>
                <w:iCs w:val="0"/>
                <w:caps w:val="0"/>
                <w:smallCaps w:val="0"/>
                <w:color w:val="000000" w:themeColor="text1" w:themeTint="FF" w:themeShade="FF"/>
                <w:sz w:val="12"/>
                <w:szCs w:val="12"/>
              </w:rPr>
            </w:pPr>
            <w:r w:rsidRPr="6DC0F4F4" w:rsidR="6DC0F4F4">
              <w:rPr>
                <w:rFonts w:ascii="system-ui" w:hAnsi="system-ui" w:eastAsia="system-ui" w:cs="system-ui"/>
                <w:b w:val="0"/>
                <w:bCs w:val="0"/>
                <w:i w:val="0"/>
                <w:iCs w:val="0"/>
                <w:caps w:val="0"/>
                <w:smallCaps w:val="0"/>
                <w:color w:val="000000" w:themeColor="text1" w:themeTint="FF" w:themeShade="FF"/>
                <w:sz w:val="12"/>
                <w:szCs w:val="12"/>
              </w:rPr>
              <w:t>2025-06-24 16:44:50</w:t>
            </w:r>
          </w:p>
        </w:tc>
        <w:tc>
          <w:tcPr>
            <w:tcW w:w="89" w:type="dxa"/>
            <w:tcBorders>
              <w:top w:val="single" w:color="E5E7EB" w:sz="6"/>
              <w:left w:val="single" w:color="E5E7EB" w:sz="6"/>
              <w:bottom w:val="single" w:color="E5E7EB" w:sz="6"/>
              <w:right w:val="single" w:color="E5E7EB" w:sz="6"/>
            </w:tcBorders>
            <w:shd w:val="clear" w:color="auto" w:fill="FFFFFF" w:themeFill="background1"/>
            <w:tcMar/>
            <w:vAlign w:val="center"/>
          </w:tcPr>
          <w:p w:rsidR="6DC0F4F4" w:rsidP="6DC0F4F4" w:rsidRDefault="6DC0F4F4" w14:paraId="796207B6" w14:textId="3BDE2DC4">
            <w:pPr>
              <w:spacing w:before="0" w:beforeAutospacing="off" w:after="0" w:afterAutospacing="off"/>
              <w:rPr>
                <w:rFonts w:ascii="system-ui" w:hAnsi="system-ui" w:eastAsia="system-ui" w:cs="system-ui"/>
                <w:b w:val="0"/>
                <w:bCs w:val="0"/>
                <w:i w:val="0"/>
                <w:iCs w:val="0"/>
                <w:caps w:val="0"/>
                <w:smallCaps w:val="0"/>
                <w:color w:val="000000" w:themeColor="text1" w:themeTint="FF" w:themeShade="FF"/>
                <w:sz w:val="12"/>
                <w:szCs w:val="12"/>
              </w:rPr>
            </w:pPr>
            <w:r w:rsidRPr="6DC0F4F4" w:rsidR="6DC0F4F4">
              <w:rPr>
                <w:rFonts w:ascii="system-ui" w:hAnsi="system-ui" w:eastAsia="system-ui" w:cs="system-ui"/>
                <w:b w:val="0"/>
                <w:bCs w:val="0"/>
                <w:i w:val="0"/>
                <w:iCs w:val="0"/>
                <w:caps w:val="0"/>
                <w:smallCaps w:val="0"/>
                <w:color w:val="000000" w:themeColor="text1" w:themeTint="FF" w:themeShade="FF"/>
                <w:sz w:val="12"/>
                <w:szCs w:val="12"/>
              </w:rPr>
              <w:t>0</w:t>
            </w:r>
          </w:p>
        </w:tc>
        <w:tc>
          <w:tcPr>
            <w:tcW w:w="345" w:type="dxa"/>
            <w:tcBorders>
              <w:top w:val="single" w:color="E5E7EB" w:sz="6"/>
              <w:left w:val="single" w:color="E5E7EB" w:sz="6"/>
              <w:bottom w:val="single" w:color="E5E7EB" w:sz="6"/>
              <w:right w:val="single" w:color="E5E7EB" w:sz="6"/>
            </w:tcBorders>
            <w:shd w:val="clear" w:color="auto" w:fill="FFFFFF" w:themeFill="background1"/>
            <w:tcMar/>
            <w:vAlign w:val="center"/>
          </w:tcPr>
          <w:p w:rsidR="6DC0F4F4" w:rsidP="6DC0F4F4" w:rsidRDefault="6DC0F4F4" w14:paraId="71580EA6" w14:textId="4084457B">
            <w:pPr>
              <w:spacing w:before="0" w:beforeAutospacing="off" w:after="0" w:afterAutospacing="off"/>
              <w:rPr>
                <w:rFonts w:ascii="system-ui" w:hAnsi="system-ui" w:eastAsia="system-ui" w:cs="system-ui"/>
                <w:b w:val="0"/>
                <w:bCs w:val="0"/>
                <w:i w:val="0"/>
                <w:iCs w:val="0"/>
                <w:caps w:val="0"/>
                <w:smallCaps w:val="0"/>
                <w:color w:val="000000" w:themeColor="text1" w:themeTint="FF" w:themeShade="FF"/>
                <w:sz w:val="12"/>
                <w:szCs w:val="12"/>
              </w:rPr>
            </w:pPr>
            <w:r w:rsidRPr="6DC0F4F4" w:rsidR="6DC0F4F4">
              <w:rPr>
                <w:rFonts w:ascii="system-ui" w:hAnsi="system-ui" w:eastAsia="system-ui" w:cs="system-ui"/>
                <w:b w:val="0"/>
                <w:bCs w:val="0"/>
                <w:i w:val="0"/>
                <w:iCs w:val="0"/>
                <w:caps w:val="0"/>
                <w:smallCaps w:val="0"/>
                <w:color w:val="000000" w:themeColor="text1" w:themeTint="FF" w:themeShade="FF"/>
                <w:sz w:val="12"/>
                <w:szCs w:val="12"/>
              </w:rPr>
              <w:t>1</w:t>
            </w:r>
          </w:p>
        </w:tc>
        <w:tc>
          <w:tcPr>
            <w:tcW w:w="2588" w:type="dxa"/>
            <w:tcBorders>
              <w:top w:val="single" w:color="E5E7EB" w:sz="6"/>
              <w:left w:val="single" w:color="E5E7EB" w:sz="6"/>
              <w:bottom w:val="single" w:color="E5E7EB" w:sz="6"/>
              <w:right w:val="single" w:color="E5E7EB" w:sz="6"/>
            </w:tcBorders>
            <w:shd w:val="clear" w:color="auto" w:fill="FFFFFF" w:themeFill="background1"/>
            <w:tcMar/>
            <w:vAlign w:val="center"/>
          </w:tcPr>
          <w:p w:rsidR="6DC0F4F4" w:rsidP="6DC0F4F4" w:rsidRDefault="6DC0F4F4" w14:paraId="40D15D44" w14:textId="58A14CF4">
            <w:pPr>
              <w:spacing w:before="0" w:beforeAutospacing="off" w:after="0" w:afterAutospacing="off"/>
              <w:rPr>
                <w:rFonts w:ascii="system-ui" w:hAnsi="system-ui" w:eastAsia="system-ui" w:cs="system-ui"/>
                <w:b w:val="0"/>
                <w:bCs w:val="0"/>
                <w:i w:val="0"/>
                <w:iCs w:val="0"/>
                <w:caps w:val="0"/>
                <w:smallCaps w:val="0"/>
                <w:color w:val="000000" w:themeColor="text1" w:themeTint="FF" w:themeShade="FF"/>
                <w:sz w:val="12"/>
                <w:szCs w:val="12"/>
              </w:rPr>
            </w:pPr>
            <w:r w:rsidRPr="6DC0F4F4" w:rsidR="6DC0F4F4">
              <w:rPr>
                <w:rFonts w:ascii="system-ui" w:hAnsi="system-ui" w:eastAsia="system-ui" w:cs="system-ui"/>
                <w:b w:val="0"/>
                <w:bCs w:val="0"/>
                <w:i w:val="0"/>
                <w:iCs w:val="0"/>
                <w:caps w:val="0"/>
                <w:smallCaps w:val="0"/>
                <w:color w:val="000000" w:themeColor="text1" w:themeTint="FF" w:themeShade="FF"/>
                <w:sz w:val="12"/>
                <w:szCs w:val="12"/>
              </w:rPr>
              <w:t>copy</w:t>
            </w:r>
            <w:r w:rsidRPr="6DC0F4F4" w:rsidR="6DC0F4F4">
              <w:rPr>
                <w:rFonts w:ascii="system-ui" w:hAnsi="system-ui" w:eastAsia="system-ui" w:cs="system-ui"/>
                <w:b w:val="0"/>
                <w:bCs w:val="0"/>
                <w:i w:val="0"/>
                <w:iCs w:val="0"/>
                <w:caps w:val="0"/>
                <w:smallCaps w:val="0"/>
                <w:color w:val="000000" w:themeColor="text1" w:themeTint="FF" w:themeShade="FF"/>
                <w:sz w:val="12"/>
                <w:szCs w:val="12"/>
              </w:rPr>
              <w:t xml:space="preserve"> file</w:t>
            </w:r>
          </w:p>
        </w:tc>
        <w:tc>
          <w:tcPr>
            <w:tcW w:w="924" w:type="dxa"/>
            <w:tcBorders>
              <w:top w:val="single" w:color="E5E7EB" w:sz="6"/>
              <w:left w:val="single" w:color="E5E7EB" w:sz="6"/>
              <w:bottom w:val="single" w:color="E5E7EB" w:sz="6"/>
              <w:right w:val="single" w:color="E5E7EB" w:sz="6"/>
            </w:tcBorders>
            <w:shd w:val="clear" w:color="auto" w:fill="60CAF3" w:themeFill="accent4" w:themeFillTint="99"/>
            <w:tcMar/>
            <w:vAlign w:val="center"/>
          </w:tcPr>
          <w:p w:rsidR="6DC0F4F4" w:rsidP="6DC0F4F4" w:rsidRDefault="6DC0F4F4" w14:paraId="4063F02B" w14:textId="0C18642F">
            <w:pPr>
              <w:spacing w:before="0" w:beforeAutospacing="off" w:after="0" w:afterAutospacing="off"/>
              <w:rPr>
                <w:rFonts w:ascii="system-ui" w:hAnsi="system-ui" w:eastAsia="system-ui" w:cs="system-ui"/>
                <w:b w:val="1"/>
                <w:bCs w:val="1"/>
                <w:i w:val="0"/>
                <w:iCs w:val="0"/>
                <w:caps w:val="0"/>
                <w:smallCaps w:val="0"/>
                <w:color w:val="FFFFFF" w:themeColor="background1" w:themeTint="FF" w:themeShade="FF"/>
                <w:sz w:val="12"/>
                <w:szCs w:val="12"/>
              </w:rPr>
            </w:pPr>
            <w:r w:rsidRPr="6DC0F4F4" w:rsidR="6DC0F4F4">
              <w:rPr>
                <w:rFonts w:ascii="system-ui" w:hAnsi="system-ui" w:eastAsia="system-ui" w:cs="system-ui"/>
                <w:b w:val="1"/>
                <w:bCs w:val="1"/>
                <w:i w:val="0"/>
                <w:iCs w:val="0"/>
                <w:caps w:val="0"/>
                <w:smallCaps w:val="0"/>
                <w:color w:val="FFFFFF" w:themeColor="background1" w:themeTint="FF" w:themeShade="FF"/>
                <w:sz w:val="12"/>
                <w:szCs w:val="12"/>
              </w:rPr>
              <w:t>Restaurar</w:t>
            </w:r>
          </w:p>
        </w:tc>
      </w:tr>
      <w:tr w:rsidR="6DC0F4F4" w:rsidTr="6DC0F4F4" w14:paraId="79406A78">
        <w:trPr>
          <w:trHeight w:val="300"/>
        </w:trPr>
        <w:tc>
          <w:tcPr>
            <w:tcW w:w="1549" w:type="dxa"/>
            <w:tcBorders>
              <w:top w:val="single" w:color="E5E7EB" w:sz="6"/>
              <w:left w:val="single" w:color="E5E7EB" w:sz="6"/>
              <w:bottom w:val="single" w:color="E5E7EB" w:sz="6"/>
              <w:right w:val="single" w:color="E5E7EB" w:sz="6"/>
            </w:tcBorders>
            <w:shd w:val="clear" w:color="auto" w:fill="DAE8F8"/>
            <w:tcMar/>
            <w:vAlign w:val="center"/>
          </w:tcPr>
          <w:p w:rsidR="6DC0F4F4" w:rsidP="6DC0F4F4" w:rsidRDefault="6DC0F4F4" w14:paraId="7D849762" w14:textId="270F795B">
            <w:pPr>
              <w:spacing w:before="0" w:beforeAutospacing="off" w:after="0" w:afterAutospacing="off"/>
              <w:rPr>
                <w:rFonts w:ascii="system-ui" w:hAnsi="system-ui" w:eastAsia="system-ui" w:cs="system-ui"/>
                <w:b w:val="0"/>
                <w:bCs w:val="0"/>
                <w:i w:val="0"/>
                <w:iCs w:val="0"/>
                <w:caps w:val="0"/>
                <w:smallCaps w:val="0"/>
                <w:color w:val="000000" w:themeColor="text1" w:themeTint="FF" w:themeShade="FF"/>
                <w:sz w:val="12"/>
                <w:szCs w:val="12"/>
              </w:rPr>
            </w:pPr>
            <w:r w:rsidRPr="6DC0F4F4" w:rsidR="6DC0F4F4">
              <w:rPr>
                <w:rFonts w:ascii="system-ui" w:hAnsi="system-ui" w:eastAsia="system-ui" w:cs="system-ui"/>
                <w:b w:val="0"/>
                <w:bCs w:val="0"/>
                <w:i w:val="0"/>
                <w:iCs w:val="0"/>
                <w:caps w:val="0"/>
                <w:smallCaps w:val="0"/>
                <w:color w:val="000000" w:themeColor="text1" w:themeTint="FF" w:themeShade="FF"/>
                <w:sz w:val="12"/>
                <w:szCs w:val="12"/>
              </w:rPr>
              <w:t>discorepo001/Repositorio/Complementaria/</w:t>
            </w:r>
            <w:r w:rsidRPr="6DC0F4F4" w:rsidR="6DC0F4F4">
              <w:rPr>
                <w:rFonts w:ascii="system-ui" w:hAnsi="system-ui" w:eastAsia="system-ui" w:cs="system-ui"/>
                <w:b w:val="0"/>
                <w:bCs w:val="0"/>
                <w:i w:val="0"/>
                <w:iCs w:val="0"/>
                <w:caps w:val="0"/>
                <w:smallCaps w:val="0"/>
                <w:color w:val="000000" w:themeColor="text1" w:themeTint="FF" w:themeShade="FF"/>
                <w:sz w:val="12"/>
                <w:szCs w:val="12"/>
              </w:rPr>
              <w:t>Institution</w:t>
            </w:r>
            <w:r w:rsidRPr="6DC0F4F4" w:rsidR="6DC0F4F4">
              <w:rPr>
                <w:rFonts w:ascii="system-ui" w:hAnsi="system-ui" w:eastAsia="system-ui" w:cs="system-ui"/>
                <w:b w:val="0"/>
                <w:bCs w:val="0"/>
                <w:i w:val="0"/>
                <w:iCs w:val="0"/>
                <w:caps w:val="0"/>
                <w:smallCaps w:val="0"/>
                <w:color w:val="000000" w:themeColor="text1" w:themeTint="FF" w:themeShade="FF"/>
                <w:sz w:val="12"/>
                <w:szCs w:val="12"/>
              </w:rPr>
              <w:t>/SENA/Arte/17062025/Contenido/</w:t>
            </w:r>
            <w:r w:rsidRPr="6DC0F4F4" w:rsidR="6DC0F4F4">
              <w:rPr>
                <w:rFonts w:ascii="system-ui" w:hAnsi="system-ui" w:eastAsia="system-ui" w:cs="system-ui"/>
                <w:b w:val="0"/>
                <w:bCs w:val="0"/>
                <w:i w:val="0"/>
                <w:iCs w:val="0"/>
                <w:caps w:val="0"/>
                <w:smallCaps w:val="0"/>
                <w:color w:val="000000" w:themeColor="text1" w:themeTint="FF" w:themeShade="FF"/>
                <w:sz w:val="12"/>
                <w:szCs w:val="12"/>
              </w:rPr>
              <w:t>DocArtic</w:t>
            </w:r>
            <w:r w:rsidRPr="6DC0F4F4" w:rsidR="6DC0F4F4">
              <w:rPr>
                <w:rFonts w:ascii="system-ui" w:hAnsi="system-ui" w:eastAsia="system-ui" w:cs="system-ui"/>
                <w:b w:val="0"/>
                <w:bCs w:val="0"/>
                <w:i w:val="0"/>
                <w:iCs w:val="0"/>
                <w:caps w:val="0"/>
                <w:smallCaps w:val="0"/>
                <w:color w:val="000000" w:themeColor="text1" w:themeTint="FF" w:themeShade="FF"/>
                <w:sz w:val="12"/>
                <w:szCs w:val="12"/>
                <w:highlight w:val="green"/>
              </w:rPr>
              <w:t>/IE-AA3-EV01.pdf/IE-AA3-EV01.pdf</w:t>
            </w:r>
          </w:p>
        </w:tc>
        <w:tc>
          <w:tcPr>
            <w:tcW w:w="945" w:type="dxa"/>
            <w:tcBorders>
              <w:top w:val="single" w:color="E5E7EB" w:sz="6"/>
              <w:left w:val="single" w:color="E5E7EB" w:sz="6"/>
              <w:bottom w:val="single" w:color="E5E7EB" w:sz="6"/>
              <w:right w:val="single" w:color="E5E7EB" w:sz="6"/>
            </w:tcBorders>
            <w:shd w:val="clear" w:color="auto" w:fill="FFFFFF" w:themeFill="background1"/>
            <w:tcMar/>
            <w:vAlign w:val="center"/>
          </w:tcPr>
          <w:p w:rsidR="6DC0F4F4" w:rsidP="6DC0F4F4" w:rsidRDefault="6DC0F4F4" w14:paraId="7F8916D0" w14:textId="43DB64F8">
            <w:pPr>
              <w:spacing w:before="0" w:beforeAutospacing="off" w:after="0" w:afterAutospacing="off"/>
              <w:rPr>
                <w:rFonts w:ascii="system-ui" w:hAnsi="system-ui" w:eastAsia="system-ui" w:cs="system-ui"/>
                <w:b w:val="0"/>
                <w:bCs w:val="0"/>
                <w:i w:val="0"/>
                <w:iCs w:val="0"/>
                <w:caps w:val="0"/>
                <w:smallCaps w:val="0"/>
                <w:color w:val="000000" w:themeColor="text1" w:themeTint="FF" w:themeShade="FF"/>
                <w:sz w:val="12"/>
                <w:szCs w:val="12"/>
              </w:rPr>
            </w:pPr>
            <w:r w:rsidRPr="6DC0F4F4" w:rsidR="6DC0F4F4">
              <w:rPr>
                <w:rFonts w:ascii="system-ui" w:hAnsi="system-ui" w:eastAsia="system-ui" w:cs="system-ui"/>
                <w:b w:val="0"/>
                <w:bCs w:val="0"/>
                <w:i w:val="0"/>
                <w:iCs w:val="0"/>
                <w:caps w:val="0"/>
                <w:smallCaps w:val="0"/>
                <w:color w:val="000000" w:themeColor="text1" w:themeTint="FF" w:themeShade="FF"/>
                <w:sz w:val="12"/>
                <w:szCs w:val="12"/>
              </w:rPr>
              <w:t>1750783667_IE-AA3-EV01.pdf</w:t>
            </w:r>
          </w:p>
        </w:tc>
        <w:tc>
          <w:tcPr>
            <w:tcW w:w="911" w:type="dxa"/>
            <w:tcBorders>
              <w:top w:val="single" w:color="E5E7EB" w:sz="6"/>
              <w:left w:val="single" w:color="E5E7EB" w:sz="6"/>
              <w:bottom w:val="single" w:color="E5E7EB" w:sz="6"/>
              <w:right w:val="single" w:color="E5E7EB" w:sz="6"/>
            </w:tcBorders>
            <w:shd w:val="clear" w:color="auto" w:fill="FFFFFF" w:themeFill="background1"/>
            <w:tcMar/>
            <w:vAlign w:val="center"/>
          </w:tcPr>
          <w:p w:rsidR="6DC0F4F4" w:rsidP="6DC0F4F4" w:rsidRDefault="6DC0F4F4" w14:paraId="3BECAA0C" w14:textId="2407EBB6">
            <w:pPr>
              <w:spacing w:before="0" w:beforeAutospacing="off" w:after="0" w:afterAutospacing="off"/>
              <w:rPr>
                <w:rFonts w:ascii="system-ui" w:hAnsi="system-ui" w:eastAsia="system-ui" w:cs="system-ui"/>
                <w:b w:val="0"/>
                <w:bCs w:val="0"/>
                <w:i w:val="0"/>
                <w:iCs w:val="0"/>
                <w:caps w:val="0"/>
                <w:smallCaps w:val="0"/>
                <w:color w:val="000000" w:themeColor="text1" w:themeTint="FF" w:themeShade="FF"/>
                <w:sz w:val="12"/>
                <w:szCs w:val="12"/>
              </w:rPr>
            </w:pPr>
            <w:r w:rsidRPr="6DC0F4F4" w:rsidR="6DC0F4F4">
              <w:rPr>
                <w:rFonts w:ascii="system-ui" w:hAnsi="system-ui" w:eastAsia="system-ui" w:cs="system-ui"/>
                <w:b w:val="0"/>
                <w:bCs w:val="0"/>
                <w:i w:val="0"/>
                <w:iCs w:val="0"/>
                <w:caps w:val="0"/>
                <w:smallCaps w:val="0"/>
                <w:color w:val="000000" w:themeColor="text1" w:themeTint="FF" w:themeShade="FF"/>
                <w:sz w:val="12"/>
                <w:szCs w:val="12"/>
              </w:rPr>
              <w:t>IE-AA3-EV01.pdf</w:t>
            </w:r>
          </w:p>
        </w:tc>
        <w:tc>
          <w:tcPr>
            <w:tcW w:w="1348" w:type="dxa"/>
            <w:tcBorders>
              <w:top w:val="single" w:color="E5E7EB" w:sz="6"/>
              <w:left w:val="single" w:color="E5E7EB" w:sz="6"/>
              <w:bottom w:val="single" w:color="E5E7EB" w:sz="6"/>
              <w:right w:val="single" w:color="E5E7EB" w:sz="6"/>
            </w:tcBorders>
            <w:shd w:val="clear" w:color="auto" w:fill="FFFFFF" w:themeFill="background1"/>
            <w:tcMar/>
            <w:vAlign w:val="center"/>
          </w:tcPr>
          <w:p w:rsidR="6DC0F4F4" w:rsidP="6DC0F4F4" w:rsidRDefault="6DC0F4F4" w14:paraId="07585D82" w14:textId="23504122">
            <w:pPr>
              <w:spacing w:before="0" w:beforeAutospacing="off" w:after="0" w:afterAutospacing="off"/>
              <w:rPr>
                <w:rFonts w:ascii="system-ui" w:hAnsi="system-ui" w:eastAsia="system-ui" w:cs="system-ui"/>
                <w:b w:val="0"/>
                <w:bCs w:val="0"/>
                <w:i w:val="0"/>
                <w:iCs w:val="0"/>
                <w:caps w:val="0"/>
                <w:smallCaps w:val="0"/>
                <w:color w:val="auto"/>
                <w:sz w:val="12"/>
                <w:szCs w:val="12"/>
              </w:rPr>
            </w:pPr>
            <w:r w:rsidRPr="6DC0F4F4" w:rsidR="6DC0F4F4">
              <w:rPr>
                <w:rFonts w:ascii="system-ui" w:hAnsi="system-ui" w:eastAsia="system-ui" w:cs="system-ui"/>
                <w:b w:val="0"/>
                <w:bCs w:val="0"/>
                <w:i w:val="0"/>
                <w:iCs w:val="0"/>
                <w:caps w:val="0"/>
                <w:smallCaps w:val="0"/>
                <w:color w:val="000000" w:themeColor="text1" w:themeTint="FF" w:themeShade="FF"/>
                <w:sz w:val="12"/>
                <w:szCs w:val="12"/>
              </w:rPr>
              <w:t>discorepo001/Repositorio/Complementaria/</w:t>
            </w:r>
            <w:r w:rsidRPr="6DC0F4F4" w:rsidR="6DC0F4F4">
              <w:rPr>
                <w:rFonts w:ascii="system-ui" w:hAnsi="system-ui" w:eastAsia="system-ui" w:cs="system-ui"/>
                <w:b w:val="0"/>
                <w:bCs w:val="0"/>
                <w:i w:val="0"/>
                <w:iCs w:val="0"/>
                <w:caps w:val="0"/>
                <w:smallCaps w:val="0"/>
                <w:color w:val="000000" w:themeColor="text1" w:themeTint="FF" w:themeShade="FF"/>
                <w:sz w:val="12"/>
                <w:szCs w:val="12"/>
              </w:rPr>
              <w:t>Institution</w:t>
            </w:r>
            <w:r w:rsidRPr="6DC0F4F4" w:rsidR="6DC0F4F4">
              <w:rPr>
                <w:rFonts w:ascii="system-ui" w:hAnsi="system-ui" w:eastAsia="system-ui" w:cs="system-ui"/>
                <w:b w:val="0"/>
                <w:bCs w:val="0"/>
                <w:i w:val="0"/>
                <w:iCs w:val="0"/>
                <w:caps w:val="0"/>
                <w:smallCaps w:val="0"/>
                <w:color w:val="000000" w:themeColor="text1" w:themeTint="FF" w:themeShade="FF"/>
                <w:sz w:val="12"/>
                <w:szCs w:val="12"/>
              </w:rPr>
              <w:t>/SENA/Arte/17062025/Contenido/</w:t>
            </w:r>
            <w:r w:rsidRPr="6DC0F4F4" w:rsidR="6DC0F4F4">
              <w:rPr>
                <w:rFonts w:ascii="system-ui" w:hAnsi="system-ui" w:eastAsia="system-ui" w:cs="system-ui"/>
                <w:b w:val="0"/>
                <w:bCs w:val="0"/>
                <w:i w:val="0"/>
                <w:iCs w:val="0"/>
                <w:caps w:val="0"/>
                <w:smallCaps w:val="0"/>
                <w:color w:val="000000" w:themeColor="text1" w:themeTint="FF" w:themeShade="FF"/>
                <w:sz w:val="12"/>
                <w:szCs w:val="12"/>
                <w:highlight w:val="magenta"/>
              </w:rPr>
              <w:t>DocA</w:t>
            </w:r>
            <w:r w:rsidRPr="6DC0F4F4" w:rsidR="6DC0F4F4">
              <w:rPr>
                <w:rFonts w:ascii="system-ui" w:hAnsi="system-ui" w:eastAsia="system-ui" w:cs="system-ui"/>
                <w:b w:val="0"/>
                <w:bCs w:val="0"/>
                <w:i w:val="0"/>
                <w:iCs w:val="0"/>
                <w:caps w:val="0"/>
                <w:smallCaps w:val="0"/>
                <w:color w:val="auto"/>
                <w:sz w:val="12"/>
                <w:szCs w:val="12"/>
                <w:highlight w:val="magenta"/>
              </w:rPr>
              <w:t>rtic</w:t>
            </w:r>
            <w:r w:rsidRPr="6DC0F4F4" w:rsidR="6DC0F4F4">
              <w:rPr>
                <w:rFonts w:ascii="system-ui" w:hAnsi="system-ui" w:eastAsia="system-ui" w:cs="system-ui"/>
                <w:b w:val="0"/>
                <w:bCs w:val="0"/>
                <w:i w:val="0"/>
                <w:iCs w:val="0"/>
                <w:caps w:val="0"/>
                <w:smallCaps w:val="0"/>
                <w:color w:val="auto"/>
                <w:sz w:val="12"/>
                <w:szCs w:val="12"/>
                <w:highlight w:val="magenta"/>
              </w:rPr>
              <w:t>/</w:t>
            </w:r>
            <w:r w:rsidRPr="6DC0F4F4" w:rsidR="6DC0F4F4">
              <w:rPr>
                <w:rFonts w:ascii="system-ui" w:hAnsi="system-ui" w:eastAsia="system-ui" w:cs="system-ui"/>
                <w:b w:val="0"/>
                <w:bCs w:val="0"/>
                <w:i w:val="0"/>
                <w:iCs w:val="0"/>
                <w:caps w:val="0"/>
                <w:smallCaps w:val="0"/>
                <w:color w:val="auto"/>
                <w:sz w:val="12"/>
                <w:szCs w:val="12"/>
                <w:highlight w:val="magenta"/>
              </w:rPr>
              <w:t>IE-AA3-EV01.pdf</w:t>
            </w:r>
          </w:p>
        </w:tc>
        <w:tc>
          <w:tcPr>
            <w:tcW w:w="950" w:type="dxa"/>
            <w:tcBorders>
              <w:top w:val="single" w:color="E5E7EB" w:sz="6"/>
              <w:left w:val="single" w:color="E5E7EB" w:sz="6"/>
              <w:bottom w:val="single" w:color="E5E7EB" w:sz="6"/>
              <w:right w:val="single" w:color="E5E7EB" w:sz="6"/>
            </w:tcBorders>
            <w:shd w:val="clear" w:color="auto" w:fill="FFFFFF" w:themeFill="background1"/>
            <w:tcMar/>
            <w:vAlign w:val="center"/>
          </w:tcPr>
          <w:p w:rsidR="6DC0F4F4" w:rsidP="6DC0F4F4" w:rsidRDefault="6DC0F4F4" w14:paraId="5A34218E" w14:textId="2EDDB59A">
            <w:pPr>
              <w:spacing w:before="0" w:beforeAutospacing="off" w:after="0" w:afterAutospacing="off"/>
              <w:rPr>
                <w:rFonts w:ascii="system-ui" w:hAnsi="system-ui" w:eastAsia="system-ui" w:cs="system-ui"/>
                <w:b w:val="0"/>
                <w:bCs w:val="0"/>
                <w:i w:val="0"/>
                <w:iCs w:val="0"/>
                <w:caps w:val="0"/>
                <w:smallCaps w:val="0"/>
                <w:color w:val="000000" w:themeColor="text1" w:themeTint="FF" w:themeShade="FF"/>
                <w:sz w:val="12"/>
                <w:szCs w:val="12"/>
              </w:rPr>
            </w:pPr>
            <w:r w:rsidRPr="6DC0F4F4" w:rsidR="6DC0F4F4">
              <w:rPr>
                <w:rFonts w:ascii="system-ui" w:hAnsi="system-ui" w:eastAsia="system-ui" w:cs="system-ui"/>
                <w:b w:val="0"/>
                <w:bCs w:val="0"/>
                <w:i w:val="0"/>
                <w:iCs w:val="0"/>
                <w:caps w:val="0"/>
                <w:smallCaps w:val="0"/>
                <w:color w:val="000000" w:themeColor="text1" w:themeTint="FF" w:themeShade="FF"/>
                <w:sz w:val="12"/>
                <w:szCs w:val="12"/>
              </w:rPr>
              <w:t>2025-06-24 16:47:47</w:t>
            </w:r>
          </w:p>
        </w:tc>
        <w:tc>
          <w:tcPr>
            <w:tcW w:w="89" w:type="dxa"/>
            <w:tcBorders>
              <w:top w:val="single" w:color="E5E7EB" w:sz="6"/>
              <w:left w:val="single" w:color="E5E7EB" w:sz="6"/>
              <w:bottom w:val="single" w:color="E5E7EB" w:sz="6"/>
              <w:right w:val="single" w:color="E5E7EB" w:sz="6"/>
            </w:tcBorders>
            <w:shd w:val="clear" w:color="auto" w:fill="FFFFFF" w:themeFill="background1"/>
            <w:tcMar/>
            <w:vAlign w:val="center"/>
          </w:tcPr>
          <w:p w:rsidR="6DC0F4F4" w:rsidP="6DC0F4F4" w:rsidRDefault="6DC0F4F4" w14:paraId="612839DF" w14:textId="21099E24">
            <w:pPr>
              <w:spacing w:before="0" w:beforeAutospacing="off" w:after="0" w:afterAutospacing="off"/>
              <w:rPr>
                <w:rFonts w:ascii="system-ui" w:hAnsi="system-ui" w:eastAsia="system-ui" w:cs="system-ui"/>
                <w:b w:val="0"/>
                <w:bCs w:val="0"/>
                <w:i w:val="0"/>
                <w:iCs w:val="0"/>
                <w:caps w:val="0"/>
                <w:smallCaps w:val="0"/>
                <w:color w:val="000000" w:themeColor="text1" w:themeTint="FF" w:themeShade="FF"/>
                <w:sz w:val="12"/>
                <w:szCs w:val="12"/>
              </w:rPr>
            </w:pPr>
            <w:r w:rsidRPr="6DC0F4F4" w:rsidR="6DC0F4F4">
              <w:rPr>
                <w:rFonts w:ascii="system-ui" w:hAnsi="system-ui" w:eastAsia="system-ui" w:cs="system-ui"/>
                <w:b w:val="0"/>
                <w:bCs w:val="0"/>
                <w:i w:val="0"/>
                <w:iCs w:val="0"/>
                <w:caps w:val="0"/>
                <w:smallCaps w:val="0"/>
                <w:color w:val="000000" w:themeColor="text1" w:themeTint="FF" w:themeShade="FF"/>
                <w:sz w:val="12"/>
                <w:szCs w:val="12"/>
              </w:rPr>
              <w:t>0</w:t>
            </w:r>
          </w:p>
        </w:tc>
        <w:tc>
          <w:tcPr>
            <w:tcW w:w="345" w:type="dxa"/>
            <w:tcBorders>
              <w:top w:val="single" w:color="E5E7EB" w:sz="6"/>
              <w:left w:val="single" w:color="E5E7EB" w:sz="6"/>
              <w:bottom w:val="single" w:color="E5E7EB" w:sz="6"/>
              <w:right w:val="single" w:color="E5E7EB" w:sz="6"/>
            </w:tcBorders>
            <w:shd w:val="clear" w:color="auto" w:fill="FFFFFF" w:themeFill="background1"/>
            <w:tcMar/>
            <w:vAlign w:val="center"/>
          </w:tcPr>
          <w:p w:rsidR="6DC0F4F4" w:rsidP="6DC0F4F4" w:rsidRDefault="6DC0F4F4" w14:paraId="2CA5728D" w14:textId="0FC35E1B">
            <w:pPr>
              <w:spacing w:before="0" w:beforeAutospacing="off" w:after="0" w:afterAutospacing="off"/>
              <w:rPr>
                <w:rFonts w:ascii="system-ui" w:hAnsi="system-ui" w:eastAsia="system-ui" w:cs="system-ui"/>
                <w:b w:val="0"/>
                <w:bCs w:val="0"/>
                <w:i w:val="0"/>
                <w:iCs w:val="0"/>
                <w:caps w:val="0"/>
                <w:smallCaps w:val="0"/>
                <w:color w:val="000000" w:themeColor="text1" w:themeTint="FF" w:themeShade="FF"/>
                <w:sz w:val="12"/>
                <w:szCs w:val="12"/>
              </w:rPr>
            </w:pPr>
            <w:r w:rsidRPr="6DC0F4F4" w:rsidR="6DC0F4F4">
              <w:rPr>
                <w:rFonts w:ascii="system-ui" w:hAnsi="system-ui" w:eastAsia="system-ui" w:cs="system-ui"/>
                <w:b w:val="0"/>
                <w:bCs w:val="0"/>
                <w:i w:val="0"/>
                <w:iCs w:val="0"/>
                <w:caps w:val="0"/>
                <w:smallCaps w:val="0"/>
                <w:color w:val="000000" w:themeColor="text1" w:themeTint="FF" w:themeShade="FF"/>
                <w:sz w:val="12"/>
                <w:szCs w:val="12"/>
              </w:rPr>
              <w:t>1</w:t>
            </w:r>
          </w:p>
        </w:tc>
        <w:tc>
          <w:tcPr>
            <w:tcW w:w="2588" w:type="dxa"/>
            <w:tcBorders>
              <w:top w:val="single" w:color="E5E7EB" w:sz="6"/>
              <w:left w:val="single" w:color="E5E7EB" w:sz="6"/>
              <w:bottom w:val="single" w:color="E5E7EB" w:sz="6"/>
              <w:right w:val="single" w:color="E5E7EB" w:sz="6"/>
            </w:tcBorders>
            <w:shd w:val="clear" w:color="auto" w:fill="FFFFFF" w:themeFill="background1"/>
            <w:tcMar/>
            <w:vAlign w:val="center"/>
          </w:tcPr>
          <w:p w:rsidR="6DC0F4F4" w:rsidP="6DC0F4F4" w:rsidRDefault="6DC0F4F4" w14:paraId="041EFB55" w14:textId="7E18E10F">
            <w:pPr>
              <w:spacing w:before="0" w:beforeAutospacing="off" w:after="0" w:afterAutospacing="off"/>
              <w:rPr>
                <w:rFonts w:ascii="system-ui" w:hAnsi="system-ui" w:eastAsia="system-ui" w:cs="system-ui"/>
                <w:b w:val="0"/>
                <w:bCs w:val="0"/>
                <w:i w:val="0"/>
                <w:iCs w:val="0"/>
                <w:caps w:val="0"/>
                <w:smallCaps w:val="0"/>
                <w:color w:val="000000" w:themeColor="text1" w:themeTint="FF" w:themeShade="FF"/>
                <w:sz w:val="12"/>
                <w:szCs w:val="12"/>
                <w:highlight w:val="cyan"/>
              </w:rPr>
            </w:pPr>
            <w:r w:rsidRPr="6DC0F4F4" w:rsidR="6DC0F4F4">
              <w:rPr>
                <w:rFonts w:ascii="system-ui" w:hAnsi="system-ui" w:eastAsia="system-ui" w:cs="system-ui"/>
                <w:b w:val="0"/>
                <w:bCs w:val="0"/>
                <w:i w:val="0"/>
                <w:iCs w:val="0"/>
                <w:caps w:val="0"/>
                <w:smallCaps w:val="0"/>
                <w:color w:val="000000" w:themeColor="text1" w:themeTint="FF" w:themeShade="FF"/>
                <w:sz w:val="12"/>
                <w:szCs w:val="12"/>
                <w:highlight w:val="cyan"/>
              </w:rPr>
              <w:t>/</w:t>
            </w:r>
            <w:r w:rsidRPr="6DC0F4F4" w:rsidR="6DC0F4F4">
              <w:rPr>
                <w:rFonts w:ascii="system-ui" w:hAnsi="system-ui" w:eastAsia="system-ui" w:cs="system-ui"/>
                <w:b w:val="0"/>
                <w:bCs w:val="0"/>
                <w:i w:val="0"/>
                <w:iCs w:val="0"/>
                <w:caps w:val="0"/>
                <w:smallCaps w:val="0"/>
                <w:color w:val="000000" w:themeColor="text1" w:themeTint="FF" w:themeShade="FF"/>
                <w:sz w:val="12"/>
                <w:szCs w:val="12"/>
                <w:highlight w:val="cyan"/>
              </w:rPr>
              <w:t>var</w:t>
            </w:r>
            <w:r w:rsidRPr="6DC0F4F4" w:rsidR="6DC0F4F4">
              <w:rPr>
                <w:rFonts w:ascii="system-ui" w:hAnsi="system-ui" w:eastAsia="system-ui" w:cs="system-ui"/>
                <w:b w:val="0"/>
                <w:bCs w:val="0"/>
                <w:i w:val="0"/>
                <w:iCs w:val="0"/>
                <w:caps w:val="0"/>
                <w:smallCaps w:val="0"/>
                <w:color w:val="000000" w:themeColor="text1" w:themeTint="FF" w:themeShade="FF"/>
                <w:sz w:val="12"/>
                <w:szCs w:val="12"/>
                <w:highlight w:val="cyan"/>
              </w:rPr>
              <w:t>/www/devlms.sena.edu.co/</w:t>
            </w:r>
            <w:r w:rsidRPr="6DC0F4F4" w:rsidR="6DC0F4F4">
              <w:rPr>
                <w:rFonts w:ascii="system-ui" w:hAnsi="system-ui" w:eastAsia="system-ui" w:cs="system-ui"/>
                <w:b w:val="0"/>
                <w:bCs w:val="0"/>
                <w:i w:val="0"/>
                <w:iCs w:val="0"/>
                <w:caps w:val="0"/>
                <w:smallCaps w:val="0"/>
                <w:color w:val="000000" w:themeColor="text1" w:themeTint="FF" w:themeShade="FF"/>
                <w:sz w:val="12"/>
                <w:szCs w:val="12"/>
                <w:highlight w:val="cyan"/>
              </w:rPr>
              <w:t>RepositorioSENA</w:t>
            </w:r>
            <w:r w:rsidRPr="6DC0F4F4" w:rsidR="6DC0F4F4">
              <w:rPr>
                <w:rFonts w:ascii="system-ui" w:hAnsi="system-ui" w:eastAsia="system-ui" w:cs="system-ui"/>
                <w:b w:val="0"/>
                <w:bCs w:val="0"/>
                <w:i w:val="0"/>
                <w:iCs w:val="0"/>
                <w:caps w:val="0"/>
                <w:smallCaps w:val="0"/>
                <w:color w:val="000000" w:themeColor="text1" w:themeTint="FF" w:themeShade="FF"/>
                <w:sz w:val="12"/>
                <w:szCs w:val="12"/>
                <w:highlight w:val="cyan"/>
              </w:rPr>
              <w:t>/</w:t>
            </w:r>
            <w:r w:rsidRPr="6DC0F4F4" w:rsidR="6DC0F4F4">
              <w:rPr>
                <w:rFonts w:ascii="system-ui" w:hAnsi="system-ui" w:eastAsia="system-ui" w:cs="system-ui"/>
                <w:b w:val="0"/>
                <w:bCs w:val="0"/>
                <w:i w:val="0"/>
                <w:iCs w:val="0"/>
                <w:caps w:val="0"/>
                <w:smallCaps w:val="0"/>
                <w:color w:val="000000" w:themeColor="text1" w:themeTint="FF" w:themeShade="FF"/>
                <w:sz w:val="12"/>
                <w:szCs w:val="12"/>
                <w:highlight w:val="cyan"/>
              </w:rPr>
              <w:t>storage</w:t>
            </w:r>
            <w:r w:rsidRPr="6DC0F4F4" w:rsidR="6DC0F4F4">
              <w:rPr>
                <w:rFonts w:ascii="system-ui" w:hAnsi="system-ui" w:eastAsia="system-ui" w:cs="system-ui"/>
                <w:b w:val="0"/>
                <w:bCs w:val="0"/>
                <w:i w:val="0"/>
                <w:iCs w:val="0"/>
                <w:caps w:val="0"/>
                <w:smallCaps w:val="0"/>
                <w:color w:val="000000" w:themeColor="text1" w:themeTint="FF" w:themeShade="FF"/>
                <w:sz w:val="12"/>
                <w:szCs w:val="12"/>
                <w:highlight w:val="cyan"/>
              </w:rPr>
              <w:t>/app/discorepo001/Repositorio/Complementaria/</w:t>
            </w:r>
            <w:r w:rsidRPr="6DC0F4F4" w:rsidR="6DC0F4F4">
              <w:rPr>
                <w:rFonts w:ascii="system-ui" w:hAnsi="system-ui" w:eastAsia="system-ui" w:cs="system-ui"/>
                <w:b w:val="0"/>
                <w:bCs w:val="0"/>
                <w:i w:val="0"/>
                <w:iCs w:val="0"/>
                <w:caps w:val="0"/>
                <w:smallCaps w:val="0"/>
                <w:color w:val="000000" w:themeColor="text1" w:themeTint="FF" w:themeShade="FF"/>
                <w:sz w:val="12"/>
                <w:szCs w:val="12"/>
                <w:highlight w:val="cyan"/>
              </w:rPr>
              <w:t>Institution</w:t>
            </w:r>
            <w:r w:rsidRPr="6DC0F4F4" w:rsidR="6DC0F4F4">
              <w:rPr>
                <w:rFonts w:ascii="system-ui" w:hAnsi="system-ui" w:eastAsia="system-ui" w:cs="system-ui"/>
                <w:b w:val="0"/>
                <w:bCs w:val="0"/>
                <w:i w:val="0"/>
                <w:iCs w:val="0"/>
                <w:caps w:val="0"/>
                <w:smallCaps w:val="0"/>
                <w:color w:val="000000" w:themeColor="text1" w:themeTint="FF" w:themeShade="FF"/>
                <w:sz w:val="12"/>
                <w:szCs w:val="12"/>
                <w:highlight w:val="cyan"/>
              </w:rPr>
              <w:t>/SENA/Arte/17062025/Contenido/</w:t>
            </w:r>
            <w:r w:rsidRPr="6DC0F4F4" w:rsidR="6DC0F4F4">
              <w:rPr>
                <w:rFonts w:ascii="system-ui" w:hAnsi="system-ui" w:eastAsia="system-ui" w:cs="system-ui"/>
                <w:b w:val="0"/>
                <w:bCs w:val="0"/>
                <w:i w:val="0"/>
                <w:iCs w:val="0"/>
                <w:caps w:val="0"/>
                <w:smallCaps w:val="0"/>
                <w:color w:val="000000" w:themeColor="text1" w:themeTint="FF" w:themeShade="FF"/>
                <w:sz w:val="12"/>
                <w:szCs w:val="12"/>
                <w:highlight w:val="cyan"/>
              </w:rPr>
              <w:t>DocArtic</w:t>
            </w:r>
            <w:r w:rsidRPr="6DC0F4F4" w:rsidR="6DC0F4F4">
              <w:rPr>
                <w:rFonts w:ascii="system-ui" w:hAnsi="system-ui" w:eastAsia="system-ui" w:cs="system-ui"/>
                <w:b w:val="0"/>
                <w:bCs w:val="0"/>
                <w:i w:val="0"/>
                <w:iCs w:val="0"/>
                <w:caps w:val="0"/>
                <w:smallCaps w:val="0"/>
                <w:color w:val="000000" w:themeColor="text1" w:themeTint="FF" w:themeShade="FF"/>
                <w:sz w:val="12"/>
                <w:szCs w:val="12"/>
                <w:highlight w:val="cyan"/>
              </w:rPr>
              <w:t>/IE-AA3-EV01.pdf</w:t>
            </w:r>
          </w:p>
        </w:tc>
        <w:tc>
          <w:tcPr>
            <w:tcW w:w="924" w:type="dxa"/>
            <w:tcBorders>
              <w:top w:val="single" w:color="E5E7EB" w:sz="6"/>
              <w:left w:val="single" w:color="E5E7EB" w:sz="6"/>
              <w:bottom w:val="single" w:color="E5E7EB" w:sz="6"/>
              <w:right w:val="single" w:color="E5E7EB" w:sz="6"/>
            </w:tcBorders>
            <w:shd w:val="clear" w:color="auto" w:fill="60CAF3" w:themeFill="accent4" w:themeFillTint="99"/>
            <w:tcMar/>
            <w:vAlign w:val="center"/>
          </w:tcPr>
          <w:p w:rsidR="6DC0F4F4" w:rsidP="6DC0F4F4" w:rsidRDefault="6DC0F4F4" w14:paraId="47CBC545" w14:textId="1C8E0682">
            <w:pPr>
              <w:spacing w:before="0" w:beforeAutospacing="off" w:after="0" w:afterAutospacing="off"/>
              <w:rPr>
                <w:rFonts w:ascii="system-ui" w:hAnsi="system-ui" w:eastAsia="system-ui" w:cs="system-ui"/>
                <w:b w:val="1"/>
                <w:bCs w:val="1"/>
                <w:i w:val="0"/>
                <w:iCs w:val="0"/>
                <w:caps w:val="0"/>
                <w:smallCaps w:val="0"/>
                <w:color w:val="FFFFFF" w:themeColor="background1" w:themeTint="FF" w:themeShade="FF"/>
                <w:sz w:val="12"/>
                <w:szCs w:val="12"/>
              </w:rPr>
            </w:pPr>
            <w:r w:rsidRPr="6DC0F4F4" w:rsidR="6DC0F4F4">
              <w:rPr>
                <w:rFonts w:ascii="system-ui" w:hAnsi="system-ui" w:eastAsia="system-ui" w:cs="system-ui"/>
                <w:b w:val="1"/>
                <w:bCs w:val="1"/>
                <w:i w:val="0"/>
                <w:iCs w:val="0"/>
                <w:caps w:val="0"/>
                <w:smallCaps w:val="0"/>
                <w:color w:val="FFFFFF" w:themeColor="background1" w:themeTint="FF" w:themeShade="FF"/>
                <w:sz w:val="12"/>
                <w:szCs w:val="12"/>
              </w:rPr>
              <w:t>Restaurar</w:t>
            </w:r>
          </w:p>
        </w:tc>
      </w:tr>
      <w:tr w:rsidR="6DC0F4F4" w:rsidTr="6DC0F4F4" w14:paraId="7D1B4F9A">
        <w:trPr>
          <w:trHeight w:val="300"/>
        </w:trPr>
        <w:tc>
          <w:tcPr>
            <w:tcW w:w="1549" w:type="dxa"/>
            <w:tcBorders>
              <w:top w:val="single" w:color="E5E7EB" w:sz="6"/>
              <w:left w:val="single" w:color="E5E7EB" w:sz="6"/>
              <w:bottom w:val="single" w:color="E5E7EB" w:sz="6"/>
              <w:right w:val="single" w:color="E5E7EB" w:sz="6"/>
            </w:tcBorders>
            <w:shd w:val="clear" w:color="auto" w:fill="FFFFFF" w:themeFill="background1"/>
            <w:tcMar/>
            <w:vAlign w:val="center"/>
          </w:tcPr>
          <w:p w:rsidR="6DC0F4F4" w:rsidP="6DC0F4F4" w:rsidRDefault="6DC0F4F4" w14:paraId="78710EA0" w14:textId="4B013208">
            <w:pPr>
              <w:spacing w:before="0" w:beforeAutospacing="off" w:after="0" w:afterAutospacing="off"/>
              <w:rPr>
                <w:rFonts w:ascii="system-ui" w:hAnsi="system-ui" w:eastAsia="system-ui" w:cs="system-ui"/>
                <w:b w:val="0"/>
                <w:bCs w:val="0"/>
                <w:i w:val="0"/>
                <w:iCs w:val="0"/>
                <w:caps w:val="0"/>
                <w:smallCaps w:val="0"/>
                <w:color w:val="000000" w:themeColor="text1" w:themeTint="FF" w:themeShade="FF"/>
                <w:sz w:val="12"/>
                <w:szCs w:val="12"/>
              </w:rPr>
            </w:pPr>
            <w:r w:rsidRPr="6DC0F4F4" w:rsidR="6DC0F4F4">
              <w:rPr>
                <w:rFonts w:ascii="system-ui" w:hAnsi="system-ui" w:eastAsia="system-ui" w:cs="system-ui"/>
                <w:b w:val="0"/>
                <w:bCs w:val="0"/>
                <w:i w:val="0"/>
                <w:iCs w:val="0"/>
                <w:caps w:val="0"/>
                <w:smallCaps w:val="0"/>
                <w:color w:val="000000" w:themeColor="text1" w:themeTint="FF" w:themeShade="FF"/>
                <w:sz w:val="12"/>
                <w:szCs w:val="12"/>
              </w:rPr>
              <w:t>discorepo001/Repositorio/Complementaria/</w:t>
            </w:r>
            <w:r w:rsidRPr="6DC0F4F4" w:rsidR="6DC0F4F4">
              <w:rPr>
                <w:rFonts w:ascii="system-ui" w:hAnsi="system-ui" w:eastAsia="system-ui" w:cs="system-ui"/>
                <w:b w:val="0"/>
                <w:bCs w:val="0"/>
                <w:i w:val="0"/>
                <w:iCs w:val="0"/>
                <w:caps w:val="0"/>
                <w:smallCaps w:val="0"/>
                <w:color w:val="000000" w:themeColor="text1" w:themeTint="FF" w:themeShade="FF"/>
                <w:sz w:val="12"/>
                <w:szCs w:val="12"/>
              </w:rPr>
              <w:t>Institution</w:t>
            </w:r>
            <w:r w:rsidRPr="6DC0F4F4" w:rsidR="6DC0F4F4">
              <w:rPr>
                <w:rFonts w:ascii="system-ui" w:hAnsi="system-ui" w:eastAsia="system-ui" w:cs="system-ui"/>
                <w:b w:val="0"/>
                <w:bCs w:val="0"/>
                <w:i w:val="0"/>
                <w:iCs w:val="0"/>
                <w:caps w:val="0"/>
                <w:smallCaps w:val="0"/>
                <w:color w:val="000000" w:themeColor="text1" w:themeTint="FF" w:themeShade="FF"/>
                <w:sz w:val="12"/>
                <w:szCs w:val="12"/>
              </w:rPr>
              <w:t>/SENA/Arte/17062025/Contenido/</w:t>
            </w:r>
            <w:r w:rsidRPr="6DC0F4F4" w:rsidR="6DC0F4F4">
              <w:rPr>
                <w:rFonts w:ascii="system-ui" w:hAnsi="system-ui" w:eastAsia="system-ui" w:cs="system-ui"/>
                <w:b w:val="0"/>
                <w:bCs w:val="0"/>
                <w:i w:val="0"/>
                <w:iCs w:val="0"/>
                <w:caps w:val="0"/>
                <w:smallCaps w:val="0"/>
                <w:color w:val="000000" w:themeColor="text1" w:themeTint="FF" w:themeShade="FF"/>
                <w:sz w:val="12"/>
                <w:szCs w:val="12"/>
              </w:rPr>
              <w:t>DocArtic</w:t>
            </w:r>
            <w:r w:rsidRPr="6DC0F4F4" w:rsidR="6DC0F4F4">
              <w:rPr>
                <w:rFonts w:ascii="system-ui" w:hAnsi="system-ui" w:eastAsia="system-ui" w:cs="system-ui"/>
                <w:b w:val="0"/>
                <w:bCs w:val="0"/>
                <w:i w:val="0"/>
                <w:iCs w:val="0"/>
                <w:caps w:val="0"/>
                <w:smallCaps w:val="0"/>
                <w:color w:val="000000" w:themeColor="text1" w:themeTint="FF" w:themeShade="FF"/>
                <w:sz w:val="12"/>
                <w:szCs w:val="12"/>
              </w:rPr>
              <w:t>/IE-AA3-EV01.pdf</w:t>
            </w:r>
          </w:p>
        </w:tc>
        <w:tc>
          <w:tcPr>
            <w:tcW w:w="945" w:type="dxa"/>
            <w:tcBorders>
              <w:top w:val="single" w:color="E5E7EB" w:sz="6"/>
              <w:left w:val="single" w:color="E5E7EB" w:sz="6"/>
              <w:bottom w:val="single" w:color="E5E7EB" w:sz="6"/>
              <w:right w:val="single" w:color="E5E7EB" w:sz="6"/>
            </w:tcBorders>
            <w:shd w:val="clear" w:color="auto" w:fill="FFFFFF" w:themeFill="background1"/>
            <w:tcMar/>
            <w:vAlign w:val="center"/>
          </w:tcPr>
          <w:p w:rsidR="6DC0F4F4" w:rsidP="6DC0F4F4" w:rsidRDefault="6DC0F4F4" w14:paraId="21383D1C" w14:textId="2EE16228">
            <w:pPr>
              <w:spacing w:before="0" w:beforeAutospacing="off" w:after="0" w:afterAutospacing="off"/>
              <w:rPr>
                <w:rFonts w:ascii="system-ui" w:hAnsi="system-ui" w:eastAsia="system-ui" w:cs="system-ui"/>
                <w:b w:val="0"/>
                <w:bCs w:val="0"/>
                <w:i w:val="0"/>
                <w:iCs w:val="0"/>
                <w:caps w:val="0"/>
                <w:smallCaps w:val="0"/>
                <w:color w:val="000000" w:themeColor="text1" w:themeTint="FF" w:themeShade="FF"/>
                <w:sz w:val="12"/>
                <w:szCs w:val="12"/>
              </w:rPr>
            </w:pPr>
            <w:r w:rsidRPr="6DC0F4F4" w:rsidR="6DC0F4F4">
              <w:rPr>
                <w:rFonts w:ascii="system-ui" w:hAnsi="system-ui" w:eastAsia="system-ui" w:cs="system-ui"/>
                <w:b w:val="0"/>
                <w:bCs w:val="0"/>
                <w:i w:val="0"/>
                <w:iCs w:val="0"/>
                <w:caps w:val="0"/>
                <w:smallCaps w:val="0"/>
                <w:color w:val="000000" w:themeColor="text1" w:themeTint="FF" w:themeShade="FF"/>
                <w:sz w:val="12"/>
                <w:szCs w:val="12"/>
              </w:rPr>
              <w:t>1750783667_IE-AA3-EV01.pdf</w:t>
            </w:r>
          </w:p>
        </w:tc>
        <w:tc>
          <w:tcPr>
            <w:tcW w:w="911" w:type="dxa"/>
            <w:tcBorders>
              <w:top w:val="single" w:color="E5E7EB" w:sz="6"/>
              <w:left w:val="single" w:color="E5E7EB" w:sz="6"/>
              <w:bottom w:val="single" w:color="E5E7EB" w:sz="6"/>
              <w:right w:val="single" w:color="E5E7EB" w:sz="6"/>
            </w:tcBorders>
            <w:shd w:val="clear" w:color="auto" w:fill="FFFFFF" w:themeFill="background1"/>
            <w:tcMar/>
            <w:vAlign w:val="center"/>
          </w:tcPr>
          <w:p w:rsidR="6DC0F4F4" w:rsidP="6DC0F4F4" w:rsidRDefault="6DC0F4F4" w14:paraId="09A38EA2" w14:textId="01BF041E">
            <w:pPr>
              <w:spacing w:before="0" w:beforeAutospacing="off" w:after="0" w:afterAutospacing="off"/>
              <w:rPr>
                <w:rFonts w:ascii="system-ui" w:hAnsi="system-ui" w:eastAsia="system-ui" w:cs="system-ui"/>
                <w:b w:val="0"/>
                <w:bCs w:val="0"/>
                <w:i w:val="0"/>
                <w:iCs w:val="0"/>
                <w:caps w:val="0"/>
                <w:smallCaps w:val="0"/>
                <w:color w:val="000000" w:themeColor="text1" w:themeTint="FF" w:themeShade="FF"/>
                <w:sz w:val="12"/>
                <w:szCs w:val="12"/>
              </w:rPr>
            </w:pPr>
            <w:r w:rsidRPr="6DC0F4F4" w:rsidR="6DC0F4F4">
              <w:rPr>
                <w:rFonts w:ascii="system-ui" w:hAnsi="system-ui" w:eastAsia="system-ui" w:cs="system-ui"/>
                <w:b w:val="0"/>
                <w:bCs w:val="0"/>
                <w:i w:val="0"/>
                <w:iCs w:val="0"/>
                <w:caps w:val="0"/>
                <w:smallCaps w:val="0"/>
                <w:color w:val="000000" w:themeColor="text1" w:themeTint="FF" w:themeShade="FF"/>
                <w:sz w:val="12"/>
                <w:szCs w:val="12"/>
              </w:rPr>
              <w:t>IE-AA3-EV01.pdf</w:t>
            </w:r>
          </w:p>
        </w:tc>
        <w:tc>
          <w:tcPr>
            <w:tcW w:w="1348" w:type="dxa"/>
            <w:tcBorders>
              <w:top w:val="single" w:color="E5E7EB" w:sz="6"/>
              <w:left w:val="single" w:color="E5E7EB" w:sz="6"/>
              <w:bottom w:val="single" w:color="E5E7EB" w:sz="6"/>
              <w:right w:val="single" w:color="E5E7EB" w:sz="6"/>
            </w:tcBorders>
            <w:shd w:val="clear" w:color="auto" w:fill="FFFFFF" w:themeFill="background1"/>
            <w:tcMar/>
            <w:vAlign w:val="center"/>
          </w:tcPr>
          <w:p w:rsidR="6DC0F4F4" w:rsidP="6DC0F4F4" w:rsidRDefault="6DC0F4F4" w14:paraId="64AC834D" w14:textId="1A0D7967">
            <w:pPr>
              <w:spacing w:before="0" w:beforeAutospacing="off" w:after="0" w:afterAutospacing="off"/>
              <w:rPr>
                <w:rFonts w:ascii="system-ui" w:hAnsi="system-ui" w:eastAsia="system-ui" w:cs="system-ui"/>
                <w:b w:val="0"/>
                <w:bCs w:val="0"/>
                <w:i w:val="0"/>
                <w:iCs w:val="0"/>
                <w:caps w:val="0"/>
                <w:smallCaps w:val="0"/>
                <w:color w:val="000000" w:themeColor="text1" w:themeTint="FF" w:themeShade="FF"/>
                <w:sz w:val="12"/>
                <w:szCs w:val="12"/>
                <w:highlight w:val="magenta"/>
              </w:rPr>
            </w:pPr>
            <w:r w:rsidRPr="6DC0F4F4" w:rsidR="6DC0F4F4">
              <w:rPr>
                <w:rFonts w:ascii="system-ui" w:hAnsi="system-ui" w:eastAsia="system-ui" w:cs="system-ui"/>
                <w:b w:val="0"/>
                <w:bCs w:val="0"/>
                <w:i w:val="0"/>
                <w:iCs w:val="0"/>
                <w:caps w:val="0"/>
                <w:smallCaps w:val="0"/>
                <w:color w:val="000000" w:themeColor="text1" w:themeTint="FF" w:themeShade="FF"/>
                <w:sz w:val="12"/>
                <w:szCs w:val="12"/>
                <w:highlight w:val="magenta"/>
              </w:rPr>
              <w:t>discorepo001/Repositorio/Complementaria/</w:t>
            </w:r>
            <w:r w:rsidRPr="6DC0F4F4" w:rsidR="6DC0F4F4">
              <w:rPr>
                <w:rFonts w:ascii="system-ui" w:hAnsi="system-ui" w:eastAsia="system-ui" w:cs="system-ui"/>
                <w:b w:val="0"/>
                <w:bCs w:val="0"/>
                <w:i w:val="0"/>
                <w:iCs w:val="0"/>
                <w:caps w:val="0"/>
                <w:smallCaps w:val="0"/>
                <w:color w:val="000000" w:themeColor="text1" w:themeTint="FF" w:themeShade="FF"/>
                <w:sz w:val="12"/>
                <w:szCs w:val="12"/>
                <w:highlight w:val="magenta"/>
              </w:rPr>
              <w:t>Institution</w:t>
            </w:r>
            <w:r w:rsidRPr="6DC0F4F4" w:rsidR="6DC0F4F4">
              <w:rPr>
                <w:rFonts w:ascii="system-ui" w:hAnsi="system-ui" w:eastAsia="system-ui" w:cs="system-ui"/>
                <w:b w:val="0"/>
                <w:bCs w:val="0"/>
                <w:i w:val="0"/>
                <w:iCs w:val="0"/>
                <w:caps w:val="0"/>
                <w:smallCaps w:val="0"/>
                <w:color w:val="000000" w:themeColor="text1" w:themeTint="FF" w:themeShade="FF"/>
                <w:sz w:val="12"/>
                <w:szCs w:val="12"/>
                <w:highlight w:val="magenta"/>
              </w:rPr>
              <w:t>/SENA/Arte/17062025/Contenido/</w:t>
            </w:r>
            <w:r w:rsidRPr="6DC0F4F4" w:rsidR="6DC0F4F4">
              <w:rPr>
                <w:rFonts w:ascii="system-ui" w:hAnsi="system-ui" w:eastAsia="system-ui" w:cs="system-ui"/>
                <w:b w:val="0"/>
                <w:bCs w:val="0"/>
                <w:i w:val="0"/>
                <w:iCs w:val="0"/>
                <w:caps w:val="0"/>
                <w:smallCaps w:val="0"/>
                <w:color w:val="000000" w:themeColor="text1" w:themeTint="FF" w:themeShade="FF"/>
                <w:sz w:val="12"/>
                <w:szCs w:val="12"/>
                <w:highlight w:val="magenta"/>
              </w:rPr>
              <w:t>DocArtic</w:t>
            </w:r>
          </w:p>
        </w:tc>
        <w:tc>
          <w:tcPr>
            <w:tcW w:w="950" w:type="dxa"/>
            <w:tcBorders>
              <w:top w:val="single" w:color="E5E7EB" w:sz="6"/>
              <w:left w:val="single" w:color="E5E7EB" w:sz="6"/>
              <w:bottom w:val="single" w:color="E5E7EB" w:sz="6"/>
              <w:right w:val="single" w:color="E5E7EB" w:sz="6"/>
            </w:tcBorders>
            <w:shd w:val="clear" w:color="auto" w:fill="FFFFFF" w:themeFill="background1"/>
            <w:tcMar/>
            <w:vAlign w:val="center"/>
          </w:tcPr>
          <w:p w:rsidR="6DC0F4F4" w:rsidP="6DC0F4F4" w:rsidRDefault="6DC0F4F4" w14:paraId="31379182" w14:textId="70AC4AAB">
            <w:pPr>
              <w:spacing w:before="0" w:beforeAutospacing="off" w:after="0" w:afterAutospacing="off"/>
              <w:rPr>
                <w:rFonts w:ascii="system-ui" w:hAnsi="system-ui" w:eastAsia="system-ui" w:cs="system-ui"/>
                <w:b w:val="0"/>
                <w:bCs w:val="0"/>
                <w:i w:val="0"/>
                <w:iCs w:val="0"/>
                <w:caps w:val="0"/>
                <w:smallCaps w:val="0"/>
                <w:color w:val="000000" w:themeColor="text1" w:themeTint="FF" w:themeShade="FF"/>
                <w:sz w:val="12"/>
                <w:szCs w:val="12"/>
              </w:rPr>
            </w:pPr>
            <w:r w:rsidRPr="6DC0F4F4" w:rsidR="6DC0F4F4">
              <w:rPr>
                <w:rFonts w:ascii="system-ui" w:hAnsi="system-ui" w:eastAsia="system-ui" w:cs="system-ui"/>
                <w:b w:val="0"/>
                <w:bCs w:val="0"/>
                <w:i w:val="0"/>
                <w:iCs w:val="0"/>
                <w:caps w:val="0"/>
                <w:smallCaps w:val="0"/>
                <w:color w:val="000000" w:themeColor="text1" w:themeTint="FF" w:themeShade="FF"/>
                <w:sz w:val="12"/>
                <w:szCs w:val="12"/>
              </w:rPr>
              <w:t>2025-06-24 16:47:47</w:t>
            </w:r>
          </w:p>
        </w:tc>
        <w:tc>
          <w:tcPr>
            <w:tcW w:w="89" w:type="dxa"/>
            <w:tcBorders>
              <w:top w:val="single" w:color="E5E7EB" w:sz="6"/>
              <w:left w:val="single" w:color="E5E7EB" w:sz="6"/>
              <w:bottom w:val="single" w:color="E5E7EB" w:sz="6"/>
              <w:right w:val="single" w:color="E5E7EB" w:sz="6"/>
            </w:tcBorders>
            <w:shd w:val="clear" w:color="auto" w:fill="FFFFFF" w:themeFill="background1"/>
            <w:tcMar/>
            <w:vAlign w:val="center"/>
          </w:tcPr>
          <w:p w:rsidR="6DC0F4F4" w:rsidP="6DC0F4F4" w:rsidRDefault="6DC0F4F4" w14:paraId="629607A5" w14:textId="423EDBFC">
            <w:pPr>
              <w:spacing w:before="0" w:beforeAutospacing="off" w:after="0" w:afterAutospacing="off"/>
              <w:rPr>
                <w:rFonts w:ascii="system-ui" w:hAnsi="system-ui" w:eastAsia="system-ui" w:cs="system-ui"/>
                <w:b w:val="0"/>
                <w:bCs w:val="0"/>
                <w:i w:val="0"/>
                <w:iCs w:val="0"/>
                <w:caps w:val="0"/>
                <w:smallCaps w:val="0"/>
                <w:color w:val="000000" w:themeColor="text1" w:themeTint="FF" w:themeShade="FF"/>
                <w:sz w:val="12"/>
                <w:szCs w:val="12"/>
              </w:rPr>
            </w:pPr>
            <w:r w:rsidRPr="6DC0F4F4" w:rsidR="6DC0F4F4">
              <w:rPr>
                <w:rFonts w:ascii="system-ui" w:hAnsi="system-ui" w:eastAsia="system-ui" w:cs="system-ui"/>
                <w:b w:val="0"/>
                <w:bCs w:val="0"/>
                <w:i w:val="0"/>
                <w:iCs w:val="0"/>
                <w:caps w:val="0"/>
                <w:smallCaps w:val="0"/>
                <w:color w:val="000000" w:themeColor="text1" w:themeTint="FF" w:themeShade="FF"/>
                <w:sz w:val="12"/>
                <w:szCs w:val="12"/>
              </w:rPr>
              <w:t>0</w:t>
            </w:r>
          </w:p>
        </w:tc>
        <w:tc>
          <w:tcPr>
            <w:tcW w:w="345" w:type="dxa"/>
            <w:tcBorders>
              <w:top w:val="single" w:color="E5E7EB" w:sz="6"/>
              <w:left w:val="single" w:color="E5E7EB" w:sz="6"/>
              <w:bottom w:val="single" w:color="E5E7EB" w:sz="6"/>
              <w:right w:val="single" w:color="E5E7EB" w:sz="6"/>
            </w:tcBorders>
            <w:shd w:val="clear" w:color="auto" w:fill="FFFFFF" w:themeFill="background1"/>
            <w:tcMar/>
            <w:vAlign w:val="center"/>
          </w:tcPr>
          <w:p w:rsidR="6DC0F4F4" w:rsidP="6DC0F4F4" w:rsidRDefault="6DC0F4F4" w14:paraId="5E6E39F8" w14:textId="32CF099F">
            <w:pPr>
              <w:spacing w:before="0" w:beforeAutospacing="off" w:after="0" w:afterAutospacing="off"/>
              <w:rPr>
                <w:rFonts w:ascii="system-ui" w:hAnsi="system-ui" w:eastAsia="system-ui" w:cs="system-ui"/>
                <w:b w:val="0"/>
                <w:bCs w:val="0"/>
                <w:i w:val="0"/>
                <w:iCs w:val="0"/>
                <w:caps w:val="0"/>
                <w:smallCaps w:val="0"/>
                <w:color w:val="000000" w:themeColor="text1" w:themeTint="FF" w:themeShade="FF"/>
                <w:sz w:val="12"/>
                <w:szCs w:val="12"/>
              </w:rPr>
            </w:pPr>
            <w:r w:rsidRPr="6DC0F4F4" w:rsidR="6DC0F4F4">
              <w:rPr>
                <w:rFonts w:ascii="system-ui" w:hAnsi="system-ui" w:eastAsia="system-ui" w:cs="system-ui"/>
                <w:b w:val="0"/>
                <w:bCs w:val="0"/>
                <w:i w:val="0"/>
                <w:iCs w:val="0"/>
                <w:caps w:val="0"/>
                <w:smallCaps w:val="0"/>
                <w:color w:val="000000" w:themeColor="text1" w:themeTint="FF" w:themeShade="FF"/>
                <w:sz w:val="12"/>
                <w:szCs w:val="12"/>
              </w:rPr>
              <w:t>1</w:t>
            </w:r>
          </w:p>
        </w:tc>
        <w:tc>
          <w:tcPr>
            <w:tcW w:w="2588" w:type="dxa"/>
            <w:tcBorders>
              <w:top w:val="single" w:color="E5E7EB" w:sz="6"/>
              <w:left w:val="single" w:color="E5E7EB" w:sz="6"/>
              <w:bottom w:val="single" w:color="E5E7EB" w:sz="6"/>
              <w:right w:val="single" w:color="E5E7EB" w:sz="6"/>
            </w:tcBorders>
            <w:shd w:val="clear" w:color="auto" w:fill="FFFFFF" w:themeFill="background1"/>
            <w:tcMar/>
            <w:vAlign w:val="center"/>
          </w:tcPr>
          <w:p w:rsidR="6DC0F4F4" w:rsidP="6DC0F4F4" w:rsidRDefault="6DC0F4F4" w14:paraId="39960FF4" w14:textId="274224B0">
            <w:pPr>
              <w:spacing w:before="0" w:beforeAutospacing="off" w:after="0" w:afterAutospacing="off"/>
              <w:rPr>
                <w:rFonts w:ascii="system-ui" w:hAnsi="system-ui" w:eastAsia="system-ui" w:cs="system-ui"/>
                <w:b w:val="0"/>
                <w:bCs w:val="0"/>
                <w:i w:val="0"/>
                <w:iCs w:val="0"/>
                <w:caps w:val="0"/>
                <w:smallCaps w:val="0"/>
                <w:color w:val="000000" w:themeColor="text1" w:themeTint="FF" w:themeShade="FF"/>
                <w:sz w:val="12"/>
                <w:szCs w:val="12"/>
                <w:highlight w:val="green"/>
              </w:rPr>
            </w:pPr>
            <w:r w:rsidRPr="6DC0F4F4" w:rsidR="6DC0F4F4">
              <w:rPr>
                <w:rFonts w:ascii="system-ui" w:hAnsi="system-ui" w:eastAsia="system-ui" w:cs="system-ui"/>
                <w:b w:val="0"/>
                <w:bCs w:val="0"/>
                <w:i w:val="0"/>
                <w:iCs w:val="0"/>
                <w:caps w:val="0"/>
                <w:smallCaps w:val="0"/>
                <w:color w:val="000000" w:themeColor="text1" w:themeTint="FF" w:themeShade="FF"/>
                <w:sz w:val="12"/>
                <w:szCs w:val="12"/>
                <w:highlight w:val="green"/>
              </w:rPr>
              <w:t>copy</w:t>
            </w:r>
            <w:r w:rsidRPr="6DC0F4F4" w:rsidR="6DC0F4F4">
              <w:rPr>
                <w:rFonts w:ascii="system-ui" w:hAnsi="system-ui" w:eastAsia="system-ui" w:cs="system-ui"/>
                <w:b w:val="0"/>
                <w:bCs w:val="0"/>
                <w:i w:val="0"/>
                <w:iCs w:val="0"/>
                <w:caps w:val="0"/>
                <w:smallCaps w:val="0"/>
                <w:color w:val="000000" w:themeColor="text1" w:themeTint="FF" w:themeShade="FF"/>
                <w:sz w:val="12"/>
                <w:szCs w:val="12"/>
                <w:highlight w:val="green"/>
              </w:rPr>
              <w:t xml:space="preserve"> file</w:t>
            </w:r>
          </w:p>
        </w:tc>
        <w:tc>
          <w:tcPr>
            <w:tcW w:w="924" w:type="dxa"/>
            <w:tcBorders>
              <w:top w:val="single" w:color="E5E7EB" w:sz="6"/>
              <w:left w:val="single" w:color="E5E7EB" w:sz="6"/>
              <w:bottom w:val="single" w:color="E5E7EB" w:sz="6"/>
              <w:right w:val="single" w:color="E5E7EB" w:sz="6"/>
            </w:tcBorders>
            <w:shd w:val="clear" w:color="auto" w:fill="60CAF3" w:themeFill="accent4" w:themeFillTint="99"/>
            <w:tcMar/>
            <w:vAlign w:val="center"/>
          </w:tcPr>
          <w:p w:rsidR="34C7B018" w:rsidP="6DC0F4F4" w:rsidRDefault="34C7B018" w14:paraId="19A45C83" w14:textId="35004C55">
            <w:pPr>
              <w:bidi w:val="0"/>
              <w:spacing w:before="0" w:beforeAutospacing="off" w:after="0" w:afterAutospacing="off"/>
              <w:rPr>
                <w:rFonts w:ascii="system-ui" w:hAnsi="system-ui" w:eastAsia="system-ui" w:cs="system-ui"/>
                <w:noProof w:val="0"/>
                <w:sz w:val="12"/>
                <w:szCs w:val="12"/>
                <w:lang w:val="es-ES"/>
              </w:rPr>
            </w:pPr>
            <w:r w:rsidRPr="6DC0F4F4" w:rsidR="34C7B018">
              <w:rPr>
                <w:rFonts w:ascii="system-ui" w:hAnsi="system-ui" w:eastAsia="system-ui" w:cs="system-ui"/>
                <w:b w:val="1"/>
                <w:bCs w:val="1"/>
                <w:i w:val="0"/>
                <w:iCs w:val="0"/>
                <w:caps w:val="0"/>
                <w:smallCaps w:val="0"/>
                <w:noProof w:val="0"/>
                <w:color w:val="FFFFFF" w:themeColor="background1" w:themeTint="FF" w:themeShade="FF"/>
                <w:sz w:val="12"/>
                <w:szCs w:val="12"/>
                <w:lang w:val="es-ES"/>
              </w:rPr>
              <w:t>Restaurar</w:t>
            </w:r>
          </w:p>
        </w:tc>
      </w:tr>
    </w:tbl>
    <w:p w:rsidR="1DC32DAE" w:rsidP="6DC0F4F4" w:rsidRDefault="1DC32DAE" w14:paraId="2376E11D" w14:textId="29FD87AB">
      <w:pPr>
        <w:pStyle w:val="Normal"/>
        <w:bidi w:val="0"/>
        <w:spacing w:before="0" w:beforeAutospacing="off" w:after="160" w:afterAutospacing="off" w:line="279" w:lineRule="auto"/>
        <w:ind/>
      </w:pPr>
    </w:p>
    <w:p w:rsidR="1DC32DAE" w:rsidP="6DC0F4F4" w:rsidRDefault="1DC32DAE" w14:paraId="4D0EECCF" w14:textId="6BE6210C">
      <w:pPr>
        <w:pStyle w:val="ListParagraph"/>
        <w:numPr>
          <w:ilvl w:val="0"/>
          <w:numId w:val="1"/>
        </w:numPr>
        <w:spacing w:before="0" w:beforeAutospacing="off" w:after="160" w:afterAutospacing="off" w:line="279" w:lineRule="auto"/>
        <w:ind/>
        <w:rPr/>
      </w:pPr>
      <w:r w:rsidR="7BB71AD0">
        <w:rPr/>
        <w:t xml:space="preserve">No se </w:t>
      </w:r>
      <w:r w:rsidR="7BB71AD0">
        <w:rPr/>
        <w:t>están registrando los cambios de tipo copiado de archivo.</w:t>
      </w:r>
    </w:p>
    <w:p w:rsidR="1DC32DAE" w:rsidP="6DC0F4F4" w:rsidRDefault="1DC32DAE" w14:paraId="4AAECCEC" w14:textId="1F654915">
      <w:pPr>
        <w:pStyle w:val="ListParagraph"/>
        <w:spacing w:before="0" w:beforeAutospacing="off" w:after="160" w:afterAutospacing="off" w:line="279" w:lineRule="auto"/>
        <w:ind w:left="720"/>
        <w:rPr>
          <w:color w:val="FF0000"/>
        </w:rPr>
      </w:pPr>
      <w:r w:rsidRPr="6DC0F4F4" w:rsidR="7BB71AD0">
        <w:rPr>
          <w:color w:val="FF0000"/>
        </w:rPr>
        <w:t xml:space="preserve">Revisión </w:t>
      </w:r>
      <w:r w:rsidRPr="6DC0F4F4" w:rsidR="19F959E4">
        <w:rPr>
          <w:color w:val="FF0000"/>
        </w:rPr>
        <w:t>24-6</w:t>
      </w:r>
      <w:r w:rsidRPr="6DC0F4F4" w:rsidR="7BB71AD0">
        <w:rPr>
          <w:color w:val="FF0000"/>
        </w:rPr>
        <w:t xml:space="preserve">-2025 </w:t>
      </w:r>
      <w:r w:rsidRPr="6DC0F4F4" w:rsidR="7E74E62A">
        <w:rPr>
          <w:color w:val="FF0000"/>
        </w:rPr>
        <w:t>Persiste la observación, no se identifica a que hace referencia la acción Actualizado</w:t>
      </w:r>
      <w:r w:rsidRPr="6DC0F4F4" w:rsidR="25199F77">
        <w:rPr>
          <w:color w:val="FF0000"/>
        </w:rPr>
        <w:t>.</w:t>
      </w:r>
      <w:r w:rsidRPr="6DC0F4F4" w:rsidR="29AE5397">
        <w:rPr>
          <w:color w:val="FF0000"/>
        </w:rPr>
        <w:t xml:space="preserve"> Esto teniendo en cuenta que no se hizo </w:t>
      </w:r>
      <w:r w:rsidRPr="6DC0F4F4" w:rsidR="29AE5397">
        <w:rPr>
          <w:color w:val="FF0000"/>
        </w:rPr>
        <w:t>sobrescritura</w:t>
      </w:r>
      <w:r w:rsidRPr="6DC0F4F4" w:rsidR="29AE5397">
        <w:rPr>
          <w:color w:val="FF0000"/>
        </w:rPr>
        <w:t>, copiado, o movimiento del archivo.</w:t>
      </w:r>
    </w:p>
    <w:p w:rsidR="1DC32DAE" w:rsidP="6DC0F4F4" w:rsidRDefault="1DC32DAE" w14:paraId="137B35D4" w14:textId="609FA21B">
      <w:pPr>
        <w:spacing w:before="0" w:beforeAutospacing="off" w:after="160" w:afterAutospacing="off" w:line="279" w:lineRule="auto"/>
        <w:ind w:left="720"/>
      </w:pPr>
    </w:p>
    <w:p w:rsidR="1DC32DAE" w:rsidP="6DC0F4F4" w:rsidRDefault="1DC32DAE" w14:paraId="31F0D20F" w14:textId="68CCD3FA">
      <w:pPr>
        <w:spacing w:before="0" w:beforeAutospacing="off" w:after="160" w:afterAutospacing="off" w:line="279" w:lineRule="auto"/>
        <w:ind w:left="720"/>
      </w:pPr>
      <w:r w:rsidR="47964B88">
        <w:drawing>
          <wp:inline wp14:editId="4728B37D" wp14:anchorId="56533309">
            <wp:extent cx="5724524" cy="3648075"/>
            <wp:effectExtent l="0" t="0" r="0" b="0"/>
            <wp:docPr id="760514554" name="" title=""/>
            <wp:cNvGraphicFramePr>
              <a:graphicFrameLocks noChangeAspect="1"/>
            </wp:cNvGraphicFramePr>
            <a:graphic>
              <a:graphicData uri="http://schemas.openxmlformats.org/drawingml/2006/picture">
                <pic:pic>
                  <pic:nvPicPr>
                    <pic:cNvPr id="0" name=""/>
                    <pic:cNvPicPr/>
                  </pic:nvPicPr>
                  <pic:blipFill>
                    <a:blip r:embed="R607ce9e3f50843e6">
                      <a:extLst>
                        <a:ext xmlns:a="http://schemas.openxmlformats.org/drawingml/2006/main" uri="{28A0092B-C50C-407E-A947-70E740481C1C}">
                          <a14:useLocalDpi val="0"/>
                        </a:ext>
                      </a:extLst>
                    </a:blip>
                    <a:stretch>
                      <a:fillRect/>
                    </a:stretch>
                  </pic:blipFill>
                  <pic:spPr>
                    <a:xfrm>
                      <a:off x="0" y="0"/>
                      <a:ext cx="5724524" cy="3648075"/>
                    </a:xfrm>
                    <a:prstGeom prst="rect">
                      <a:avLst/>
                    </a:prstGeom>
                  </pic:spPr>
                </pic:pic>
              </a:graphicData>
            </a:graphic>
          </wp:inline>
        </w:drawing>
      </w:r>
    </w:p>
    <w:p w:rsidR="1DC32DAE" w:rsidP="6DC0F4F4" w:rsidRDefault="1DC32DAE" w14:paraId="2713A683" w14:textId="4BD9205B">
      <w:pPr>
        <w:pStyle w:val="ListParagraph"/>
        <w:numPr>
          <w:ilvl w:val="0"/>
          <w:numId w:val="1"/>
        </w:numPr>
        <w:spacing w:before="0" w:beforeAutospacing="off" w:after="160" w:afterAutospacing="off" w:line="279" w:lineRule="auto"/>
        <w:ind/>
        <w:rPr/>
      </w:pPr>
      <w:r w:rsidR="7BB71AD0">
        <w:rPr/>
        <w:t>En centro de cambios no está quedando el registro de Edición de nombres, es pertinente se identifique que acciones quedan registradas en el este módulo, dado que no quedan las creaciones ni eliminaciones.</w:t>
      </w:r>
    </w:p>
    <w:p w:rsidR="1DC32DAE" w:rsidP="6DC0F4F4" w:rsidRDefault="1DC32DAE" w14:paraId="306ED1C9" w14:textId="5BACBB30">
      <w:pPr>
        <w:pStyle w:val="ListParagraph"/>
        <w:spacing w:before="0" w:beforeAutospacing="off" w:after="160" w:afterAutospacing="off" w:line="279" w:lineRule="auto"/>
        <w:ind w:left="720"/>
        <w:rPr>
          <w:color w:val="FF0000"/>
        </w:rPr>
      </w:pPr>
      <w:r w:rsidRPr="6DC0F4F4" w:rsidR="7BB71AD0">
        <w:rPr>
          <w:color w:val="FF0000"/>
        </w:rPr>
        <w:t xml:space="preserve">Revisión </w:t>
      </w:r>
      <w:r w:rsidRPr="6DC0F4F4" w:rsidR="34F8F403">
        <w:rPr>
          <w:color w:val="FF0000"/>
        </w:rPr>
        <w:t>24</w:t>
      </w:r>
      <w:r w:rsidRPr="6DC0F4F4" w:rsidR="7BB71AD0">
        <w:rPr>
          <w:color w:val="FF0000"/>
        </w:rPr>
        <w:t>-</w:t>
      </w:r>
      <w:r w:rsidRPr="6DC0F4F4" w:rsidR="1053BC0B">
        <w:rPr>
          <w:color w:val="FF0000"/>
        </w:rPr>
        <w:t>6</w:t>
      </w:r>
      <w:r w:rsidRPr="6DC0F4F4" w:rsidR="7BB71AD0">
        <w:rPr>
          <w:color w:val="FF0000"/>
        </w:rPr>
        <w:t xml:space="preserve">-2025: </w:t>
      </w:r>
      <w:r w:rsidRPr="6DC0F4F4" w:rsidR="0F3A88F8">
        <w:rPr>
          <w:color w:val="FF0000"/>
        </w:rPr>
        <w:t>Persiste la observación</w:t>
      </w:r>
      <w:r w:rsidRPr="6DC0F4F4" w:rsidR="7BB71AD0">
        <w:rPr>
          <w:color w:val="FF0000"/>
        </w:rPr>
        <w:t>.</w:t>
      </w:r>
    </w:p>
    <w:p w:rsidR="1DC32DAE" w:rsidP="6DC0F4F4" w:rsidRDefault="1DC32DAE" w14:paraId="107A8203" w14:textId="220FF950">
      <w:pPr>
        <w:spacing w:before="0" w:beforeAutospacing="off" w:after="160" w:afterAutospacing="off" w:line="279" w:lineRule="auto"/>
        <w:ind w:left="708"/>
      </w:pPr>
      <w:r w:rsidR="41294196">
        <w:drawing>
          <wp:inline wp14:editId="716CF235" wp14:anchorId="6032AAC3">
            <wp:extent cx="5724524" cy="1552575"/>
            <wp:effectExtent l="0" t="0" r="0" b="0"/>
            <wp:docPr id="1050681921" name="" title=""/>
            <wp:cNvGraphicFramePr>
              <a:graphicFrameLocks noChangeAspect="1"/>
            </wp:cNvGraphicFramePr>
            <a:graphic>
              <a:graphicData uri="http://schemas.openxmlformats.org/drawingml/2006/picture">
                <pic:pic>
                  <pic:nvPicPr>
                    <pic:cNvPr id="0" name=""/>
                    <pic:cNvPicPr/>
                  </pic:nvPicPr>
                  <pic:blipFill>
                    <a:blip r:embed="Rb2f443b159134d7e">
                      <a:extLst>
                        <a:ext xmlns:a="http://schemas.openxmlformats.org/drawingml/2006/main" uri="{28A0092B-C50C-407E-A947-70E740481C1C}">
                          <a14:useLocalDpi val="0"/>
                        </a:ext>
                      </a:extLst>
                    </a:blip>
                    <a:stretch>
                      <a:fillRect/>
                    </a:stretch>
                  </pic:blipFill>
                  <pic:spPr>
                    <a:xfrm>
                      <a:off x="0" y="0"/>
                      <a:ext cx="5724524" cy="1552575"/>
                    </a:xfrm>
                    <a:prstGeom prst="rect">
                      <a:avLst/>
                    </a:prstGeom>
                  </pic:spPr>
                </pic:pic>
              </a:graphicData>
            </a:graphic>
          </wp:inline>
        </w:drawing>
      </w:r>
    </w:p>
    <w:p w:rsidR="1DC32DAE" w:rsidP="6DC0F4F4" w:rsidRDefault="1DC32DAE" w14:paraId="3E3B571A" w14:textId="272F252B">
      <w:pPr>
        <w:spacing w:before="0" w:beforeAutospacing="off" w:after="160" w:afterAutospacing="off" w:line="279" w:lineRule="auto"/>
        <w:ind w:left="708"/>
      </w:pPr>
    </w:p>
    <w:p w:rsidR="1DC32DAE" w:rsidP="6DC0F4F4" w:rsidRDefault="1DC32DAE" w14:paraId="4876B15D" w14:textId="1755C871">
      <w:pPr>
        <w:pStyle w:val="ListParagraph"/>
        <w:numPr>
          <w:ilvl w:val="0"/>
          <w:numId w:val="1"/>
        </w:numPr>
        <w:spacing w:before="0" w:beforeAutospacing="off" w:after="160" w:afterAutospacing="off" w:line="279" w:lineRule="auto"/>
        <w:ind/>
        <w:rPr/>
      </w:pPr>
      <w:r w:rsidR="7BB71AD0">
        <w:rPr/>
        <w:t>Se recomienda organizar los elementos que se presentan en el reporte de eventos del sistema y adicionalmente en color morado se complementan los nombres de las columnas y se adiciona una nueva.</w:t>
      </w:r>
    </w:p>
    <w:p w:rsidR="1DC32DAE" w:rsidP="6DC0F4F4" w:rsidRDefault="1DC32DAE" w14:paraId="1DC6A245" w14:textId="3613C5DD">
      <w:pPr>
        <w:pStyle w:val="ListParagraph"/>
        <w:spacing w:before="0" w:beforeAutospacing="off" w:after="160" w:afterAutospacing="off" w:line="279" w:lineRule="auto"/>
        <w:ind/>
        <w:rPr>
          <w:color w:val="FF0000"/>
          <w:lang w:val="es-ES"/>
        </w:rPr>
      </w:pPr>
      <w:r w:rsidRPr="6DC0F4F4" w:rsidR="7BB71AD0">
        <w:rPr>
          <w:color w:val="FF0000"/>
          <w:lang w:val="es-ES"/>
        </w:rPr>
        <w:t xml:space="preserve">Revisión </w:t>
      </w:r>
      <w:r w:rsidRPr="6DC0F4F4" w:rsidR="4FBE15A4">
        <w:rPr>
          <w:color w:val="FF0000"/>
          <w:lang w:val="es-ES"/>
        </w:rPr>
        <w:t>24</w:t>
      </w:r>
      <w:r w:rsidRPr="6DC0F4F4" w:rsidR="7BB71AD0">
        <w:rPr>
          <w:color w:val="FF0000"/>
          <w:lang w:val="es-ES"/>
        </w:rPr>
        <w:t>-</w:t>
      </w:r>
      <w:r w:rsidRPr="6DC0F4F4" w:rsidR="1C218BAC">
        <w:rPr>
          <w:color w:val="FF0000"/>
          <w:lang w:val="es-ES"/>
        </w:rPr>
        <w:t>6</w:t>
      </w:r>
      <w:r w:rsidRPr="6DC0F4F4" w:rsidR="7BB71AD0">
        <w:rPr>
          <w:color w:val="FF0000"/>
          <w:lang w:val="es-ES"/>
        </w:rPr>
        <w:t>-2025 La observación persiste. Aunque se observan cambios no están según lo requerido en el orden y tipo de campos. Por ejemplo, no se encuentra el campo de Fecha de creación del recurso y el campo Fecha del evento no tiene el nombre ajustado.</w:t>
      </w:r>
    </w:p>
    <w:p w:rsidR="1DC32DAE" w:rsidP="6DC0F4F4" w:rsidRDefault="1DC32DAE" w14:paraId="39A71E23" w14:textId="75E46330">
      <w:pPr>
        <w:pStyle w:val="ListParagraph"/>
        <w:spacing w:before="0" w:beforeAutospacing="off" w:after="160" w:afterAutospacing="off" w:line="279" w:lineRule="auto"/>
        <w:ind/>
        <w:rPr>
          <w:color w:val="FF0000"/>
          <w:lang w:val="es-ES"/>
        </w:rPr>
      </w:pPr>
    </w:p>
    <w:tbl>
      <w:tblPr>
        <w:tblStyle w:val="TableGrid"/>
        <w:tblW w:w="0" w:type="auto"/>
        <w:tblLook w:val="0680" w:firstRow="0" w:lastRow="0" w:firstColumn="1" w:lastColumn="0" w:noHBand="1" w:noVBand="1"/>
      </w:tblPr>
      <w:tblGrid>
        <w:gridCol w:w="902"/>
        <w:gridCol w:w="902"/>
        <w:gridCol w:w="902"/>
        <w:gridCol w:w="902"/>
        <w:gridCol w:w="902"/>
        <w:gridCol w:w="902"/>
        <w:gridCol w:w="902"/>
        <w:gridCol w:w="902"/>
        <w:gridCol w:w="902"/>
        <w:gridCol w:w="902"/>
      </w:tblGrid>
      <w:tr w:rsidR="6DC0F4F4" w:rsidTr="6DC0F4F4" w14:paraId="713A1A57">
        <w:trPr>
          <w:trHeight w:val="300"/>
        </w:trPr>
        <w:tc>
          <w:tcPr>
            <w:tcW w:w="902" w:type="dxa"/>
            <w:tcMar/>
          </w:tcPr>
          <w:p w:rsidR="6DC0F4F4" w:rsidP="6DC0F4F4" w:rsidRDefault="6DC0F4F4" w14:paraId="0009C371" w14:textId="4C80190D">
            <w:pPr>
              <w:spacing w:before="0" w:beforeAutospacing="off" w:after="0" w:afterAutospacing="off"/>
              <w:jc w:val="center"/>
              <w:rPr>
                <w:rFonts w:ascii="system-ui" w:hAnsi="system-ui" w:eastAsia="system-ui" w:cs="system-ui"/>
                <w:b w:val="1"/>
                <w:bCs w:val="1"/>
                <w:i w:val="0"/>
                <w:iCs w:val="0"/>
                <w:caps w:val="0"/>
                <w:smallCaps w:val="0"/>
                <w:color w:val="000000" w:themeColor="text1" w:themeTint="FF" w:themeShade="FF"/>
                <w:sz w:val="16"/>
                <w:szCs w:val="16"/>
              </w:rPr>
            </w:pPr>
            <w:r w:rsidRPr="6DC0F4F4" w:rsidR="6DC0F4F4">
              <w:rPr>
                <w:rFonts w:ascii="system-ui" w:hAnsi="system-ui" w:eastAsia="system-ui" w:cs="system-ui"/>
                <w:b w:val="1"/>
                <w:bCs w:val="1"/>
                <w:i w:val="0"/>
                <w:iCs w:val="0"/>
                <w:caps w:val="0"/>
                <w:smallCaps w:val="0"/>
                <w:color w:val="000000" w:themeColor="text1" w:themeTint="FF" w:themeShade="FF"/>
                <w:sz w:val="16"/>
                <w:szCs w:val="16"/>
              </w:rPr>
              <w:t>Ruta</w:t>
            </w:r>
            <w:r w:rsidRPr="6DC0F4F4" w:rsidR="6DC0F4F4">
              <w:rPr>
                <w:rFonts w:ascii="system-ui" w:hAnsi="system-ui" w:eastAsia="system-ui" w:cs="system-ui"/>
                <w:b w:val="1"/>
                <w:bCs w:val="1"/>
                <w:i w:val="0"/>
                <w:iCs w:val="0"/>
                <w:caps w:val="0"/>
                <w:smallCaps w:val="0"/>
                <w:color w:val="9F2B92"/>
                <w:sz w:val="16"/>
                <w:szCs w:val="16"/>
              </w:rPr>
              <w:t xml:space="preserve"> del Recurso</w:t>
            </w:r>
          </w:p>
        </w:tc>
        <w:tc>
          <w:tcPr>
            <w:tcW w:w="902" w:type="dxa"/>
            <w:tcMar/>
          </w:tcPr>
          <w:p w:rsidR="6DC0F4F4" w:rsidP="6DC0F4F4" w:rsidRDefault="6DC0F4F4" w14:paraId="2A49FB79" w14:textId="0D55AA67">
            <w:pPr>
              <w:spacing w:before="0" w:beforeAutospacing="off" w:after="0" w:afterAutospacing="off"/>
              <w:jc w:val="center"/>
              <w:rPr>
                <w:rFonts w:ascii="system-ui" w:hAnsi="system-ui" w:eastAsia="system-ui" w:cs="system-ui"/>
                <w:b w:val="1"/>
                <w:bCs w:val="1"/>
                <w:i w:val="0"/>
                <w:iCs w:val="0"/>
                <w:caps w:val="0"/>
                <w:smallCaps w:val="0"/>
                <w:color w:val="000000" w:themeColor="text1" w:themeTint="FF" w:themeShade="FF"/>
                <w:sz w:val="16"/>
                <w:szCs w:val="16"/>
              </w:rPr>
            </w:pPr>
            <w:r w:rsidRPr="6DC0F4F4" w:rsidR="6DC0F4F4">
              <w:rPr>
                <w:rFonts w:ascii="system-ui" w:hAnsi="system-ui" w:eastAsia="system-ui" w:cs="system-ui"/>
                <w:b w:val="1"/>
                <w:bCs w:val="1"/>
                <w:i w:val="0"/>
                <w:iCs w:val="0"/>
                <w:caps w:val="0"/>
                <w:smallCaps w:val="0"/>
                <w:color w:val="000000" w:themeColor="text1" w:themeTint="FF" w:themeShade="FF"/>
                <w:sz w:val="16"/>
                <w:szCs w:val="16"/>
              </w:rPr>
              <w:t xml:space="preserve">Nombre de </w:t>
            </w:r>
            <w:r w:rsidRPr="6DC0F4F4" w:rsidR="6DC0F4F4">
              <w:rPr>
                <w:rFonts w:ascii="system-ui" w:hAnsi="system-ui" w:eastAsia="system-ui" w:cs="system-ui"/>
                <w:b w:val="1"/>
                <w:bCs w:val="1"/>
                <w:i w:val="0"/>
                <w:iCs w:val="0"/>
                <w:caps w:val="0"/>
                <w:smallCaps w:val="0"/>
                <w:color w:val="000000" w:themeColor="text1" w:themeTint="FF" w:themeShade="FF"/>
                <w:sz w:val="16"/>
                <w:szCs w:val="16"/>
              </w:rPr>
              <w:t>Recurs</w:t>
            </w:r>
            <w:r w:rsidRPr="6DC0F4F4" w:rsidR="6DC0F4F4">
              <w:rPr>
                <w:rFonts w:ascii="system-ui" w:hAnsi="system-ui" w:eastAsia="system-ui" w:cs="system-ui"/>
                <w:b w:val="1"/>
                <w:bCs w:val="1"/>
                <w:i w:val="0"/>
                <w:iCs w:val="0"/>
                <w:caps w:val="0"/>
                <w:smallCaps w:val="0"/>
                <w:color w:val="000000" w:themeColor="text1" w:themeTint="FF" w:themeShade="FF"/>
                <w:sz w:val="16"/>
                <w:szCs w:val="16"/>
              </w:rPr>
              <w:t>o</w:t>
            </w:r>
          </w:p>
        </w:tc>
        <w:tc>
          <w:tcPr>
            <w:tcW w:w="902" w:type="dxa"/>
            <w:tcMar/>
          </w:tcPr>
          <w:p w:rsidR="6DC0F4F4" w:rsidP="6DC0F4F4" w:rsidRDefault="6DC0F4F4" w14:paraId="00EBF83B" w14:textId="0B9FE0E4">
            <w:pPr>
              <w:spacing w:before="0" w:beforeAutospacing="off" w:after="0" w:afterAutospacing="off"/>
              <w:jc w:val="center"/>
              <w:rPr>
                <w:rFonts w:ascii="system-ui" w:hAnsi="system-ui" w:eastAsia="system-ui" w:cs="system-ui"/>
                <w:b w:val="1"/>
                <w:bCs w:val="1"/>
                <w:i w:val="0"/>
                <w:iCs w:val="0"/>
                <w:caps w:val="0"/>
                <w:smallCaps w:val="0"/>
                <w:color w:val="000000" w:themeColor="text1" w:themeTint="FF" w:themeShade="FF"/>
                <w:sz w:val="16"/>
                <w:szCs w:val="16"/>
              </w:rPr>
            </w:pPr>
            <w:r w:rsidRPr="6DC0F4F4" w:rsidR="6DC0F4F4">
              <w:rPr>
                <w:rFonts w:ascii="system-ui" w:hAnsi="system-ui" w:eastAsia="system-ui" w:cs="system-ui"/>
                <w:b w:val="1"/>
                <w:bCs w:val="1"/>
                <w:i w:val="0"/>
                <w:iCs w:val="0"/>
                <w:caps w:val="0"/>
                <w:smallCaps w:val="0"/>
                <w:color w:val="000000" w:themeColor="text1" w:themeTint="FF" w:themeShade="FF"/>
                <w:sz w:val="16"/>
                <w:szCs w:val="16"/>
              </w:rPr>
              <w:t>Nuevo Nombre</w:t>
            </w:r>
            <w:r w:rsidRPr="6DC0F4F4" w:rsidR="6DC0F4F4">
              <w:rPr>
                <w:rFonts w:ascii="system-ui" w:hAnsi="system-ui" w:eastAsia="system-ui" w:cs="system-ui"/>
                <w:b w:val="1"/>
                <w:bCs w:val="1"/>
                <w:i w:val="0"/>
                <w:iCs w:val="0"/>
                <w:caps w:val="0"/>
                <w:smallCaps w:val="0"/>
                <w:color w:val="000000" w:themeColor="text1" w:themeTint="FF" w:themeShade="FF"/>
                <w:sz w:val="16"/>
                <w:szCs w:val="16"/>
              </w:rPr>
              <w:t xml:space="preserve"> </w:t>
            </w:r>
            <w:r w:rsidRPr="6DC0F4F4" w:rsidR="6DC0F4F4">
              <w:rPr>
                <w:rFonts w:ascii="system-ui" w:hAnsi="system-ui" w:eastAsia="system-ui" w:cs="system-ui"/>
                <w:b w:val="1"/>
                <w:bCs w:val="1"/>
                <w:i w:val="0"/>
                <w:iCs w:val="0"/>
                <w:caps w:val="0"/>
                <w:smallCaps w:val="0"/>
                <w:color w:val="9F2B92"/>
                <w:sz w:val="16"/>
                <w:szCs w:val="16"/>
              </w:rPr>
              <w:t xml:space="preserve">de </w:t>
            </w:r>
            <w:r w:rsidRPr="6DC0F4F4" w:rsidR="6DC0F4F4">
              <w:rPr>
                <w:rFonts w:ascii="system-ui" w:hAnsi="system-ui" w:eastAsia="system-ui" w:cs="system-ui"/>
                <w:b w:val="1"/>
                <w:bCs w:val="1"/>
                <w:i w:val="0"/>
                <w:iCs w:val="0"/>
                <w:caps w:val="0"/>
                <w:smallCaps w:val="0"/>
                <w:color w:val="9F2B92"/>
                <w:sz w:val="16"/>
                <w:szCs w:val="16"/>
              </w:rPr>
              <w:t>recurs</w:t>
            </w:r>
            <w:r w:rsidRPr="6DC0F4F4" w:rsidR="6DC0F4F4">
              <w:rPr>
                <w:rFonts w:ascii="system-ui" w:hAnsi="system-ui" w:eastAsia="system-ui" w:cs="system-ui"/>
                <w:b w:val="1"/>
                <w:bCs w:val="1"/>
                <w:i w:val="0"/>
                <w:iCs w:val="0"/>
                <w:caps w:val="0"/>
                <w:smallCaps w:val="0"/>
                <w:color w:val="9F2B92"/>
                <w:sz w:val="16"/>
                <w:szCs w:val="16"/>
              </w:rPr>
              <w:t>o</w:t>
            </w:r>
          </w:p>
        </w:tc>
        <w:tc>
          <w:tcPr>
            <w:tcW w:w="902" w:type="dxa"/>
            <w:tcMar/>
          </w:tcPr>
          <w:p w:rsidR="6DC0F4F4" w:rsidP="6DC0F4F4" w:rsidRDefault="6DC0F4F4" w14:paraId="3DB0F87E" w14:textId="522598AB">
            <w:pPr>
              <w:spacing w:before="0" w:beforeAutospacing="off" w:after="0" w:afterAutospacing="off"/>
              <w:jc w:val="center"/>
              <w:rPr>
                <w:rFonts w:ascii="system-ui" w:hAnsi="system-ui" w:eastAsia="system-ui" w:cs="system-ui"/>
                <w:b w:val="1"/>
                <w:bCs w:val="1"/>
                <w:i w:val="0"/>
                <w:iCs w:val="0"/>
                <w:caps w:val="0"/>
                <w:smallCaps w:val="0"/>
                <w:color w:val="000000" w:themeColor="text1" w:themeTint="FF" w:themeShade="FF"/>
                <w:sz w:val="16"/>
                <w:szCs w:val="16"/>
              </w:rPr>
            </w:pPr>
            <w:r w:rsidRPr="6DC0F4F4" w:rsidR="6DC0F4F4">
              <w:rPr>
                <w:rFonts w:ascii="system-ui" w:hAnsi="system-ui" w:eastAsia="system-ui" w:cs="system-ui"/>
                <w:b w:val="1"/>
                <w:bCs w:val="1"/>
                <w:i w:val="0"/>
                <w:iCs w:val="0"/>
                <w:caps w:val="0"/>
                <w:smallCaps w:val="0"/>
                <w:color w:val="000000" w:themeColor="text1" w:themeTint="FF" w:themeShade="FF"/>
                <w:sz w:val="16"/>
                <w:szCs w:val="16"/>
              </w:rPr>
              <w:t>Tipo</w:t>
            </w:r>
            <w:r w:rsidRPr="6DC0F4F4" w:rsidR="6DC0F4F4">
              <w:rPr>
                <w:rFonts w:ascii="system-ui" w:hAnsi="system-ui" w:eastAsia="system-ui" w:cs="system-ui"/>
                <w:b w:val="1"/>
                <w:bCs w:val="1"/>
                <w:i w:val="0"/>
                <w:iCs w:val="0"/>
                <w:caps w:val="0"/>
                <w:smallCaps w:val="0"/>
                <w:color w:val="9F2B92"/>
                <w:sz w:val="16"/>
                <w:szCs w:val="16"/>
              </w:rPr>
              <w:t xml:space="preserve">/ </w:t>
            </w:r>
            <w:r w:rsidRPr="6DC0F4F4" w:rsidR="6DC0F4F4">
              <w:rPr>
                <w:rFonts w:ascii="system-ui" w:hAnsi="system-ui" w:eastAsia="system-ui" w:cs="system-ui"/>
                <w:b w:val="1"/>
                <w:bCs w:val="1"/>
                <w:i w:val="0"/>
                <w:iCs w:val="0"/>
                <w:caps w:val="0"/>
                <w:smallCaps w:val="0"/>
                <w:color w:val="9F2B92"/>
                <w:sz w:val="16"/>
                <w:szCs w:val="16"/>
              </w:rPr>
              <w:t>extensión de</w:t>
            </w:r>
            <w:r w:rsidRPr="6DC0F4F4" w:rsidR="6DC0F4F4">
              <w:rPr>
                <w:rFonts w:ascii="system-ui" w:hAnsi="system-ui" w:eastAsia="system-ui" w:cs="system-ui"/>
                <w:b w:val="1"/>
                <w:bCs w:val="1"/>
                <w:i w:val="0"/>
                <w:iCs w:val="0"/>
                <w:caps w:val="0"/>
                <w:smallCaps w:val="0"/>
                <w:color w:val="9F2B92"/>
                <w:sz w:val="16"/>
                <w:szCs w:val="16"/>
              </w:rPr>
              <w:t>l</w:t>
            </w:r>
            <w:r w:rsidRPr="6DC0F4F4" w:rsidR="6DC0F4F4">
              <w:rPr>
                <w:rFonts w:ascii="system-ui" w:hAnsi="system-ui" w:eastAsia="system-ui" w:cs="system-ui"/>
                <w:b w:val="1"/>
                <w:bCs w:val="1"/>
                <w:i w:val="0"/>
                <w:iCs w:val="0"/>
                <w:caps w:val="0"/>
                <w:smallCaps w:val="0"/>
                <w:color w:val="9F2B92"/>
                <w:sz w:val="16"/>
                <w:szCs w:val="16"/>
              </w:rPr>
              <w:t xml:space="preserve"> </w:t>
            </w:r>
            <w:r w:rsidRPr="6DC0F4F4" w:rsidR="6DC0F4F4">
              <w:rPr>
                <w:rFonts w:ascii="system-ui" w:hAnsi="system-ui" w:eastAsia="system-ui" w:cs="system-ui"/>
                <w:b w:val="1"/>
                <w:bCs w:val="1"/>
                <w:i w:val="0"/>
                <w:iCs w:val="0"/>
                <w:caps w:val="0"/>
                <w:smallCaps w:val="0"/>
                <w:color w:val="9F2B92"/>
                <w:sz w:val="16"/>
                <w:szCs w:val="16"/>
              </w:rPr>
              <w:t>rec</w:t>
            </w:r>
            <w:r w:rsidRPr="6DC0F4F4" w:rsidR="6DC0F4F4">
              <w:rPr>
                <w:rFonts w:ascii="system-ui" w:hAnsi="system-ui" w:eastAsia="system-ui" w:cs="system-ui"/>
                <w:b w:val="1"/>
                <w:bCs w:val="1"/>
                <w:i w:val="0"/>
                <w:iCs w:val="0"/>
                <w:caps w:val="0"/>
                <w:smallCaps w:val="0"/>
                <w:color w:val="9F2B92"/>
                <w:sz w:val="16"/>
                <w:szCs w:val="16"/>
              </w:rPr>
              <w:t>urso</w:t>
            </w:r>
          </w:p>
        </w:tc>
        <w:tc>
          <w:tcPr>
            <w:tcW w:w="902" w:type="dxa"/>
            <w:tcMar/>
          </w:tcPr>
          <w:p w:rsidR="6DC0F4F4" w:rsidP="6DC0F4F4" w:rsidRDefault="6DC0F4F4" w14:paraId="492B0B0E" w14:textId="5A4170B7">
            <w:pPr>
              <w:pStyle w:val="Normal"/>
              <w:jc w:val="center"/>
              <w:rPr>
                <w:rFonts w:ascii="system-ui" w:hAnsi="system-ui" w:eastAsia="system-ui" w:cs="system-ui"/>
                <w:b w:val="1"/>
                <w:bCs w:val="1"/>
                <w:i w:val="0"/>
                <w:iCs w:val="0"/>
                <w:caps w:val="0"/>
                <w:smallCaps w:val="0"/>
                <w:color w:val="9F2B92"/>
                <w:sz w:val="16"/>
                <w:szCs w:val="16"/>
              </w:rPr>
            </w:pPr>
            <w:r w:rsidRPr="6DC0F4F4" w:rsidR="6DC0F4F4">
              <w:rPr>
                <w:rFonts w:ascii="system-ui" w:hAnsi="system-ui" w:eastAsia="system-ui" w:cs="system-ui"/>
                <w:b w:val="1"/>
                <w:bCs w:val="1"/>
                <w:i w:val="0"/>
                <w:iCs w:val="0"/>
                <w:caps w:val="0"/>
                <w:smallCaps w:val="0"/>
                <w:color w:val="9F2B92"/>
                <w:sz w:val="16"/>
                <w:szCs w:val="16"/>
              </w:rPr>
              <w:t>Fecha</w:t>
            </w:r>
            <w:r w:rsidRPr="6DC0F4F4" w:rsidR="6DC0F4F4">
              <w:rPr>
                <w:rFonts w:ascii="system-ui" w:hAnsi="system-ui" w:eastAsia="system-ui" w:cs="system-ui"/>
                <w:b w:val="1"/>
                <w:bCs w:val="1"/>
                <w:i w:val="0"/>
                <w:iCs w:val="0"/>
                <w:caps w:val="0"/>
                <w:smallCaps w:val="0"/>
                <w:color w:val="9F2B92"/>
                <w:sz w:val="16"/>
                <w:szCs w:val="16"/>
              </w:rPr>
              <w:t xml:space="preserve"> de creación del recurso</w:t>
            </w:r>
          </w:p>
        </w:tc>
        <w:tc>
          <w:tcPr>
            <w:tcW w:w="902" w:type="dxa"/>
            <w:tcMar/>
          </w:tcPr>
          <w:p w:rsidR="6DC0F4F4" w:rsidP="6DC0F4F4" w:rsidRDefault="6DC0F4F4" w14:paraId="4CB51C2D" w14:textId="42E52DAC">
            <w:pPr>
              <w:spacing w:before="0" w:beforeAutospacing="off" w:after="0" w:afterAutospacing="off"/>
              <w:jc w:val="center"/>
              <w:rPr>
                <w:rFonts w:ascii="system-ui" w:hAnsi="system-ui" w:eastAsia="system-ui" w:cs="system-ui"/>
                <w:b w:val="1"/>
                <w:bCs w:val="1"/>
                <w:i w:val="0"/>
                <w:iCs w:val="0"/>
                <w:caps w:val="0"/>
                <w:smallCaps w:val="0"/>
                <w:color w:val="FF0000"/>
                <w:sz w:val="16"/>
                <w:szCs w:val="16"/>
              </w:rPr>
            </w:pPr>
            <w:r w:rsidRPr="6DC0F4F4" w:rsidR="6DC0F4F4">
              <w:rPr>
                <w:rFonts w:ascii="system-ui" w:hAnsi="system-ui" w:eastAsia="system-ui" w:cs="system-ui"/>
                <w:b w:val="1"/>
                <w:bCs w:val="1"/>
                <w:i w:val="0"/>
                <w:iCs w:val="0"/>
                <w:caps w:val="0"/>
                <w:smallCaps w:val="0"/>
                <w:color w:val="000000" w:themeColor="text1" w:themeTint="FF" w:themeShade="FF"/>
                <w:sz w:val="16"/>
                <w:szCs w:val="16"/>
              </w:rPr>
              <w:t>Fecha de</w:t>
            </w:r>
            <w:r w:rsidRPr="6DC0F4F4" w:rsidR="6DC0F4F4">
              <w:rPr>
                <w:rFonts w:ascii="system-ui" w:hAnsi="system-ui" w:eastAsia="system-ui" w:cs="system-ui"/>
                <w:b w:val="1"/>
                <w:bCs w:val="1"/>
                <w:i w:val="0"/>
                <w:iCs w:val="0"/>
                <w:caps w:val="0"/>
                <w:smallCaps w:val="0"/>
                <w:color w:val="000000" w:themeColor="text1" w:themeTint="FF" w:themeShade="FF"/>
                <w:sz w:val="16"/>
                <w:szCs w:val="16"/>
              </w:rPr>
              <w:t xml:space="preserve">l </w:t>
            </w:r>
            <w:r w:rsidRPr="6DC0F4F4" w:rsidR="6DC0F4F4">
              <w:rPr>
                <w:rFonts w:ascii="system-ui" w:hAnsi="system-ui" w:eastAsia="system-ui" w:cs="system-ui"/>
                <w:b w:val="1"/>
                <w:bCs w:val="1"/>
                <w:i w:val="0"/>
                <w:iCs w:val="0"/>
                <w:caps w:val="0"/>
                <w:smallCaps w:val="0"/>
                <w:color w:val="9F2B92"/>
                <w:sz w:val="16"/>
                <w:szCs w:val="16"/>
              </w:rPr>
              <w:t>evento</w:t>
            </w:r>
            <w:r w:rsidRPr="6DC0F4F4" w:rsidR="6DC0F4F4">
              <w:rPr>
                <w:rFonts w:ascii="system-ui" w:hAnsi="system-ui" w:eastAsia="system-ui" w:cs="system-ui"/>
                <w:b w:val="1"/>
                <w:bCs w:val="1"/>
                <w:i w:val="0"/>
                <w:iCs w:val="0"/>
                <w:caps w:val="0"/>
                <w:smallCaps w:val="0"/>
                <w:color w:val="9F2B92"/>
                <w:sz w:val="16"/>
                <w:szCs w:val="16"/>
              </w:rPr>
              <w:t xml:space="preserve"> </w:t>
            </w:r>
          </w:p>
        </w:tc>
        <w:tc>
          <w:tcPr>
            <w:tcW w:w="902" w:type="dxa"/>
            <w:tcMar/>
          </w:tcPr>
          <w:p w:rsidR="6DC0F4F4" w:rsidP="6DC0F4F4" w:rsidRDefault="6DC0F4F4" w14:paraId="570305E7" w14:textId="19FAC62C">
            <w:pPr>
              <w:spacing w:before="0" w:beforeAutospacing="off" w:after="0" w:afterAutospacing="off"/>
              <w:jc w:val="center"/>
              <w:rPr>
                <w:rFonts w:ascii="system-ui" w:hAnsi="system-ui" w:eastAsia="system-ui" w:cs="system-ui"/>
                <w:b w:val="1"/>
                <w:bCs w:val="1"/>
                <w:i w:val="0"/>
                <w:iCs w:val="0"/>
                <w:caps w:val="0"/>
                <w:smallCaps w:val="0"/>
                <w:color w:val="000000" w:themeColor="text1" w:themeTint="FF" w:themeShade="FF"/>
                <w:sz w:val="16"/>
                <w:szCs w:val="16"/>
              </w:rPr>
            </w:pPr>
            <w:r w:rsidRPr="6DC0F4F4" w:rsidR="6DC0F4F4">
              <w:rPr>
                <w:rFonts w:ascii="system-ui" w:hAnsi="system-ui" w:eastAsia="system-ui" w:cs="system-ui"/>
                <w:b w:val="1"/>
                <w:bCs w:val="1"/>
                <w:i w:val="0"/>
                <w:iCs w:val="0"/>
                <w:caps w:val="0"/>
                <w:smallCaps w:val="0"/>
                <w:color w:val="000000" w:themeColor="text1" w:themeTint="FF" w:themeShade="FF"/>
                <w:sz w:val="16"/>
                <w:szCs w:val="16"/>
              </w:rPr>
              <w:t>Versión Anterior</w:t>
            </w:r>
            <w:r w:rsidRPr="6DC0F4F4" w:rsidR="6DC0F4F4">
              <w:rPr>
                <w:rFonts w:ascii="system-ui" w:hAnsi="system-ui" w:eastAsia="system-ui" w:cs="system-ui"/>
                <w:b w:val="1"/>
                <w:bCs w:val="1"/>
                <w:i w:val="0"/>
                <w:iCs w:val="0"/>
                <w:caps w:val="0"/>
                <w:smallCaps w:val="0"/>
                <w:color w:val="000000" w:themeColor="text1" w:themeTint="FF" w:themeShade="FF"/>
                <w:sz w:val="16"/>
                <w:szCs w:val="16"/>
              </w:rPr>
              <w:t xml:space="preserve"> </w:t>
            </w:r>
            <w:r w:rsidRPr="6DC0F4F4" w:rsidR="6DC0F4F4">
              <w:rPr>
                <w:rFonts w:ascii="system-ui" w:hAnsi="system-ui" w:eastAsia="system-ui" w:cs="system-ui"/>
                <w:b w:val="1"/>
                <w:bCs w:val="1"/>
                <w:i w:val="0"/>
                <w:iCs w:val="0"/>
                <w:caps w:val="0"/>
                <w:smallCaps w:val="0"/>
                <w:color w:val="9F2B92"/>
                <w:sz w:val="16"/>
                <w:szCs w:val="16"/>
              </w:rPr>
              <w:t>del r</w:t>
            </w:r>
            <w:r w:rsidRPr="6DC0F4F4" w:rsidR="6DC0F4F4">
              <w:rPr>
                <w:rFonts w:ascii="system-ui" w:hAnsi="system-ui" w:eastAsia="system-ui" w:cs="system-ui"/>
                <w:b w:val="1"/>
                <w:bCs w:val="1"/>
                <w:i w:val="0"/>
                <w:iCs w:val="0"/>
                <w:caps w:val="0"/>
                <w:smallCaps w:val="0"/>
                <w:color w:val="9F2B92"/>
                <w:sz w:val="16"/>
                <w:szCs w:val="16"/>
              </w:rPr>
              <w:t>ecurso</w:t>
            </w:r>
          </w:p>
        </w:tc>
        <w:tc>
          <w:tcPr>
            <w:tcW w:w="902" w:type="dxa"/>
            <w:tcMar/>
          </w:tcPr>
          <w:p w:rsidR="6DC0F4F4" w:rsidP="6DC0F4F4" w:rsidRDefault="6DC0F4F4" w14:paraId="41DB09E9" w14:textId="7B6751D1">
            <w:pPr>
              <w:pStyle w:val="Normal"/>
              <w:spacing w:before="0" w:beforeAutospacing="off" w:after="0" w:afterAutospacing="off"/>
              <w:jc w:val="center"/>
              <w:rPr>
                <w:rFonts w:ascii="system-ui" w:hAnsi="system-ui" w:eastAsia="system-ui" w:cs="system-ui"/>
                <w:b w:val="1"/>
                <w:bCs w:val="1"/>
                <w:i w:val="0"/>
                <w:iCs w:val="0"/>
                <w:caps w:val="0"/>
                <w:smallCaps w:val="0"/>
                <w:color w:val="000000" w:themeColor="text1" w:themeTint="FF" w:themeShade="FF"/>
                <w:sz w:val="16"/>
                <w:szCs w:val="16"/>
              </w:rPr>
            </w:pPr>
            <w:r w:rsidRPr="6DC0F4F4" w:rsidR="6DC0F4F4">
              <w:rPr>
                <w:rFonts w:ascii="system-ui" w:hAnsi="system-ui" w:eastAsia="system-ui" w:cs="system-ui"/>
                <w:b w:val="1"/>
                <w:bCs w:val="1"/>
                <w:i w:val="0"/>
                <w:iCs w:val="0"/>
                <w:caps w:val="0"/>
                <w:smallCaps w:val="0"/>
                <w:color w:val="000000" w:themeColor="text1" w:themeTint="FF" w:themeShade="FF"/>
                <w:sz w:val="16"/>
                <w:szCs w:val="16"/>
              </w:rPr>
              <w:t>Versión Actual</w:t>
            </w:r>
            <w:r w:rsidRPr="6DC0F4F4" w:rsidR="6DC0F4F4">
              <w:rPr>
                <w:rFonts w:ascii="system-ui" w:hAnsi="system-ui" w:eastAsia="system-ui" w:cs="system-ui"/>
                <w:b w:val="1"/>
                <w:bCs w:val="1"/>
                <w:i w:val="0"/>
                <w:iCs w:val="0"/>
                <w:caps w:val="0"/>
                <w:smallCaps w:val="0"/>
                <w:color w:val="9F2B92"/>
                <w:sz w:val="16"/>
                <w:szCs w:val="16"/>
              </w:rPr>
              <w:t xml:space="preserve"> del recurso</w:t>
            </w:r>
          </w:p>
        </w:tc>
        <w:tc>
          <w:tcPr>
            <w:tcW w:w="902" w:type="dxa"/>
            <w:tcMar/>
          </w:tcPr>
          <w:p w:rsidR="6DC0F4F4" w:rsidP="6DC0F4F4" w:rsidRDefault="6DC0F4F4" w14:paraId="79950A8A" w14:textId="645AB593">
            <w:pPr>
              <w:spacing w:before="0" w:beforeAutospacing="off" w:after="0" w:afterAutospacing="off"/>
              <w:jc w:val="center"/>
              <w:rPr>
                <w:rFonts w:ascii="system-ui" w:hAnsi="system-ui" w:eastAsia="system-ui" w:cs="system-ui"/>
                <w:b w:val="1"/>
                <w:bCs w:val="1"/>
                <w:i w:val="0"/>
                <w:iCs w:val="0"/>
                <w:caps w:val="0"/>
                <w:smallCaps w:val="0"/>
                <w:color w:val="000000" w:themeColor="text1" w:themeTint="FF" w:themeShade="FF"/>
                <w:sz w:val="16"/>
                <w:szCs w:val="16"/>
              </w:rPr>
            </w:pPr>
            <w:r w:rsidRPr="6DC0F4F4" w:rsidR="6DC0F4F4">
              <w:rPr>
                <w:rFonts w:ascii="system-ui" w:hAnsi="system-ui" w:eastAsia="system-ui" w:cs="system-ui"/>
                <w:b w:val="1"/>
                <w:bCs w:val="1"/>
                <w:i w:val="0"/>
                <w:iCs w:val="0"/>
                <w:caps w:val="0"/>
                <w:smallCaps w:val="0"/>
                <w:color w:val="000000" w:themeColor="text1" w:themeTint="FF" w:themeShade="FF"/>
                <w:sz w:val="16"/>
                <w:szCs w:val="16"/>
              </w:rPr>
              <w:t>Acción</w:t>
            </w:r>
          </w:p>
        </w:tc>
        <w:tc>
          <w:tcPr>
            <w:tcW w:w="902" w:type="dxa"/>
            <w:tcMar/>
          </w:tcPr>
          <w:p w:rsidR="6DC0F4F4" w:rsidP="6DC0F4F4" w:rsidRDefault="6DC0F4F4" w14:paraId="2722ABE1" w14:textId="09365920">
            <w:pPr>
              <w:pStyle w:val="Normal"/>
              <w:suppressLineNumbers w:val="0"/>
              <w:bidi w:val="0"/>
              <w:spacing w:before="0" w:beforeAutospacing="off" w:after="0" w:afterAutospacing="off" w:line="240" w:lineRule="auto"/>
              <w:ind w:left="0" w:right="0"/>
              <w:jc w:val="left"/>
              <w:rPr>
                <w:b w:val="1"/>
                <w:bCs w:val="1"/>
                <w:color w:val="9F2B92"/>
                <w:sz w:val="16"/>
                <w:szCs w:val="16"/>
              </w:rPr>
            </w:pPr>
            <w:r w:rsidRPr="6DC0F4F4" w:rsidR="6DC0F4F4">
              <w:rPr>
                <w:b w:val="1"/>
                <w:bCs w:val="1"/>
                <w:color w:val="9F2B92"/>
                <w:sz w:val="16"/>
                <w:szCs w:val="16"/>
              </w:rPr>
              <w:t>Acciones</w:t>
            </w:r>
          </w:p>
        </w:tc>
      </w:tr>
      <w:tr w:rsidR="6DC0F4F4" w:rsidTr="6DC0F4F4" w14:paraId="7D758CBE">
        <w:trPr>
          <w:trHeight w:val="300"/>
        </w:trPr>
        <w:tc>
          <w:tcPr>
            <w:tcW w:w="902" w:type="dxa"/>
            <w:tcMar/>
          </w:tcPr>
          <w:p w:rsidR="6DC0F4F4" w:rsidP="6DC0F4F4" w:rsidRDefault="6DC0F4F4" w14:paraId="1B6583D9" w14:textId="1A27F590">
            <w:pPr>
              <w:spacing w:before="0" w:beforeAutospacing="off" w:after="0" w:afterAutospacing="off"/>
              <w:rPr>
                <w:rFonts w:ascii="system-ui" w:hAnsi="system-ui" w:eastAsia="system-ui" w:cs="system-ui"/>
                <w:b w:val="0"/>
                <w:bCs w:val="0"/>
                <w:i w:val="0"/>
                <w:iCs w:val="0"/>
                <w:caps w:val="0"/>
                <w:smallCaps w:val="0"/>
                <w:color w:val="000000" w:themeColor="text1" w:themeTint="FF" w:themeShade="FF"/>
                <w:sz w:val="16"/>
                <w:szCs w:val="16"/>
              </w:rPr>
            </w:pPr>
            <w:r w:rsidRPr="6DC0F4F4" w:rsidR="6DC0F4F4">
              <w:rPr>
                <w:rFonts w:ascii="system-ui" w:hAnsi="system-ui" w:eastAsia="system-ui" w:cs="system-ui"/>
                <w:b w:val="0"/>
                <w:bCs w:val="0"/>
                <w:i w:val="0"/>
                <w:iCs w:val="0"/>
                <w:caps w:val="0"/>
                <w:smallCaps w:val="0"/>
                <w:color w:val="000000" w:themeColor="text1" w:themeTint="FF" w:themeShade="FF"/>
                <w:sz w:val="16"/>
                <w:szCs w:val="16"/>
              </w:rPr>
              <w:t>discorepo001/prueba2/</w:t>
            </w:r>
            <w:r w:rsidRPr="6DC0F4F4" w:rsidR="6DC0F4F4">
              <w:rPr>
                <w:rFonts w:ascii="system-ui" w:hAnsi="system-ui" w:eastAsia="system-ui" w:cs="system-ui"/>
                <w:b w:val="0"/>
                <w:bCs w:val="0"/>
                <w:i w:val="0"/>
                <w:iCs w:val="0"/>
                <w:caps w:val="0"/>
                <w:smallCaps w:val="0"/>
                <w:color w:val="000000" w:themeColor="text1" w:themeTint="FF" w:themeShade="FF"/>
                <w:sz w:val="16"/>
                <w:szCs w:val="16"/>
              </w:rPr>
              <w:t>nuevoNombreCarpeta</w:t>
            </w:r>
          </w:p>
        </w:tc>
        <w:tc>
          <w:tcPr>
            <w:tcW w:w="902" w:type="dxa"/>
            <w:tcMar/>
          </w:tcPr>
          <w:p w:rsidR="6DC0F4F4" w:rsidP="6DC0F4F4" w:rsidRDefault="6DC0F4F4" w14:paraId="3728EABB" w14:textId="4690016F">
            <w:pPr>
              <w:spacing w:before="0" w:beforeAutospacing="off" w:after="0" w:afterAutospacing="off"/>
              <w:rPr>
                <w:rFonts w:ascii="system-ui" w:hAnsi="system-ui" w:eastAsia="system-ui" w:cs="system-ui"/>
                <w:b w:val="0"/>
                <w:bCs w:val="0"/>
                <w:i w:val="0"/>
                <w:iCs w:val="0"/>
                <w:caps w:val="0"/>
                <w:smallCaps w:val="0"/>
                <w:color w:val="000000" w:themeColor="text1" w:themeTint="FF" w:themeShade="FF"/>
                <w:sz w:val="16"/>
                <w:szCs w:val="16"/>
              </w:rPr>
            </w:pPr>
            <w:r w:rsidRPr="6DC0F4F4" w:rsidR="6DC0F4F4">
              <w:rPr>
                <w:rFonts w:ascii="system-ui" w:hAnsi="system-ui" w:eastAsia="system-ui" w:cs="system-ui"/>
                <w:b w:val="0"/>
                <w:bCs w:val="0"/>
                <w:i w:val="0"/>
                <w:iCs w:val="0"/>
                <w:caps w:val="0"/>
                <w:smallCaps w:val="0"/>
                <w:color w:val="000000" w:themeColor="text1" w:themeTint="FF" w:themeShade="FF"/>
                <w:sz w:val="16"/>
                <w:szCs w:val="16"/>
              </w:rPr>
              <w:t>discorepo001/prueba2/</w:t>
            </w:r>
            <w:r w:rsidRPr="6DC0F4F4" w:rsidR="6DC0F4F4">
              <w:rPr>
                <w:rFonts w:ascii="system-ui" w:hAnsi="system-ui" w:eastAsia="system-ui" w:cs="system-ui"/>
                <w:b w:val="0"/>
                <w:bCs w:val="0"/>
                <w:i w:val="0"/>
                <w:iCs w:val="0"/>
                <w:caps w:val="0"/>
                <w:smallCaps w:val="0"/>
                <w:color w:val="000000" w:themeColor="text1" w:themeTint="FF" w:themeShade="FF"/>
                <w:sz w:val="16"/>
                <w:szCs w:val="16"/>
              </w:rPr>
              <w:t>nuevoNombreCarpeta</w:t>
            </w:r>
            <w:r w:rsidRPr="6DC0F4F4" w:rsidR="6DC0F4F4">
              <w:rPr>
                <w:rFonts w:ascii="system-ui" w:hAnsi="system-ui" w:eastAsia="system-ui" w:cs="system-ui"/>
                <w:b w:val="0"/>
                <w:bCs w:val="0"/>
                <w:i w:val="0"/>
                <w:iCs w:val="0"/>
                <w:caps w:val="0"/>
                <w:smallCaps w:val="0"/>
                <w:color w:val="000000" w:themeColor="text1" w:themeTint="FF" w:themeShade="FF"/>
                <w:sz w:val="16"/>
                <w:szCs w:val="16"/>
              </w:rPr>
              <w:t>/version.txt</w:t>
            </w:r>
          </w:p>
        </w:tc>
        <w:tc>
          <w:tcPr>
            <w:tcW w:w="902" w:type="dxa"/>
            <w:tcMar/>
          </w:tcPr>
          <w:p w:rsidR="6DC0F4F4" w:rsidP="6DC0F4F4" w:rsidRDefault="6DC0F4F4" w14:paraId="41CEF15D" w14:textId="286395FD">
            <w:pPr>
              <w:spacing w:before="0" w:beforeAutospacing="off" w:after="0" w:afterAutospacing="off"/>
              <w:rPr>
                <w:rFonts w:ascii="system-ui" w:hAnsi="system-ui" w:eastAsia="system-ui" w:cs="system-ui"/>
                <w:b w:val="0"/>
                <w:bCs w:val="0"/>
                <w:i w:val="0"/>
                <w:iCs w:val="0"/>
                <w:caps w:val="0"/>
                <w:smallCaps w:val="0"/>
                <w:color w:val="000000" w:themeColor="text1" w:themeTint="FF" w:themeShade="FF"/>
                <w:sz w:val="16"/>
                <w:szCs w:val="16"/>
              </w:rPr>
            </w:pPr>
            <w:r w:rsidRPr="6DC0F4F4" w:rsidR="6DC0F4F4">
              <w:rPr>
                <w:rFonts w:ascii="system-ui" w:hAnsi="system-ui" w:eastAsia="system-ui" w:cs="system-ui"/>
                <w:b w:val="0"/>
                <w:bCs w:val="0"/>
                <w:i w:val="0"/>
                <w:iCs w:val="0"/>
                <w:caps w:val="0"/>
                <w:smallCaps w:val="0"/>
                <w:color w:val="000000" w:themeColor="text1" w:themeTint="FF" w:themeShade="FF"/>
                <w:sz w:val="16"/>
                <w:szCs w:val="16"/>
              </w:rPr>
              <w:t>1731443249_version.txt</w:t>
            </w:r>
          </w:p>
        </w:tc>
        <w:tc>
          <w:tcPr>
            <w:tcW w:w="902" w:type="dxa"/>
            <w:tcMar/>
          </w:tcPr>
          <w:p w:rsidR="6DC0F4F4" w:rsidP="6DC0F4F4" w:rsidRDefault="6DC0F4F4" w14:paraId="539EB2EB" w14:textId="1DCCF2DB">
            <w:pPr>
              <w:spacing w:before="0" w:beforeAutospacing="off" w:after="0" w:afterAutospacing="off"/>
              <w:rPr>
                <w:rFonts w:ascii="system-ui" w:hAnsi="system-ui" w:eastAsia="system-ui" w:cs="system-ui"/>
                <w:b w:val="0"/>
                <w:bCs w:val="0"/>
                <w:i w:val="0"/>
                <w:iCs w:val="0"/>
                <w:caps w:val="0"/>
                <w:smallCaps w:val="0"/>
                <w:color w:val="000000" w:themeColor="text1" w:themeTint="FF" w:themeShade="FF"/>
                <w:sz w:val="16"/>
                <w:szCs w:val="16"/>
              </w:rPr>
            </w:pPr>
            <w:r w:rsidRPr="6DC0F4F4" w:rsidR="6DC0F4F4">
              <w:rPr>
                <w:rFonts w:ascii="system-ui" w:hAnsi="system-ui" w:eastAsia="system-ui" w:cs="system-ui"/>
                <w:b w:val="0"/>
                <w:bCs w:val="0"/>
                <w:i w:val="0"/>
                <w:iCs w:val="0"/>
                <w:caps w:val="0"/>
                <w:smallCaps w:val="0"/>
                <w:color w:val="000000" w:themeColor="text1" w:themeTint="FF" w:themeShade="FF"/>
                <w:sz w:val="16"/>
                <w:szCs w:val="16"/>
              </w:rPr>
              <w:t>version.txt</w:t>
            </w:r>
          </w:p>
        </w:tc>
        <w:tc>
          <w:tcPr>
            <w:tcW w:w="902" w:type="dxa"/>
            <w:tcMar/>
          </w:tcPr>
          <w:p w:rsidR="6DC0F4F4" w:rsidP="6DC0F4F4" w:rsidRDefault="6DC0F4F4" w14:paraId="05598403" w14:textId="25119468">
            <w:pPr>
              <w:spacing w:before="0" w:beforeAutospacing="off" w:after="0" w:afterAutospacing="off"/>
              <w:rPr>
                <w:rFonts w:ascii="system-ui" w:hAnsi="system-ui" w:eastAsia="system-ui" w:cs="system-ui"/>
                <w:b w:val="0"/>
                <w:bCs w:val="0"/>
                <w:i w:val="0"/>
                <w:iCs w:val="0"/>
                <w:caps w:val="0"/>
                <w:smallCaps w:val="0"/>
                <w:color w:val="9F2B92"/>
                <w:sz w:val="16"/>
                <w:szCs w:val="16"/>
              </w:rPr>
            </w:pPr>
            <w:r w:rsidRPr="6DC0F4F4" w:rsidR="6DC0F4F4">
              <w:rPr>
                <w:rFonts w:ascii="system-ui" w:hAnsi="system-ui" w:eastAsia="system-ui" w:cs="system-ui"/>
                <w:b w:val="0"/>
                <w:bCs w:val="0"/>
                <w:i w:val="0"/>
                <w:iCs w:val="0"/>
                <w:caps w:val="0"/>
                <w:smallCaps w:val="0"/>
                <w:color w:val="9F2B92"/>
                <w:sz w:val="16"/>
                <w:szCs w:val="16"/>
              </w:rPr>
              <w:t>2024-06-15 20:27:29</w:t>
            </w:r>
          </w:p>
          <w:p w:rsidR="6DC0F4F4" w:rsidP="6DC0F4F4" w:rsidRDefault="6DC0F4F4" w14:paraId="3E2AA1F3" w14:textId="49178198">
            <w:pPr>
              <w:pStyle w:val="Normal"/>
              <w:rPr>
                <w:rFonts w:ascii="system-ui" w:hAnsi="system-ui" w:eastAsia="system-ui" w:cs="system-ui"/>
                <w:b w:val="0"/>
                <w:bCs w:val="0"/>
                <w:i w:val="0"/>
                <w:iCs w:val="0"/>
                <w:caps w:val="0"/>
                <w:smallCaps w:val="0"/>
                <w:color w:val="9F2B92"/>
                <w:sz w:val="16"/>
                <w:szCs w:val="16"/>
              </w:rPr>
            </w:pPr>
          </w:p>
        </w:tc>
        <w:tc>
          <w:tcPr>
            <w:tcW w:w="902" w:type="dxa"/>
            <w:tcMar/>
          </w:tcPr>
          <w:p w:rsidR="6DC0F4F4" w:rsidP="6DC0F4F4" w:rsidRDefault="6DC0F4F4" w14:paraId="1284F7F5" w14:textId="1093DD4C">
            <w:pPr>
              <w:spacing w:before="0" w:beforeAutospacing="off" w:after="0" w:afterAutospacing="off"/>
              <w:rPr>
                <w:rFonts w:ascii="system-ui" w:hAnsi="system-ui" w:eastAsia="system-ui" w:cs="system-ui"/>
                <w:b w:val="0"/>
                <w:bCs w:val="0"/>
                <w:i w:val="0"/>
                <w:iCs w:val="0"/>
                <w:caps w:val="0"/>
                <w:smallCaps w:val="0"/>
                <w:color w:val="000000" w:themeColor="text1" w:themeTint="FF" w:themeShade="FF"/>
                <w:sz w:val="16"/>
                <w:szCs w:val="16"/>
              </w:rPr>
            </w:pPr>
            <w:r w:rsidRPr="6DC0F4F4" w:rsidR="6DC0F4F4">
              <w:rPr>
                <w:rFonts w:ascii="system-ui" w:hAnsi="system-ui" w:eastAsia="system-ui" w:cs="system-ui"/>
                <w:b w:val="0"/>
                <w:bCs w:val="0"/>
                <w:i w:val="0"/>
                <w:iCs w:val="0"/>
                <w:caps w:val="0"/>
                <w:smallCaps w:val="0"/>
                <w:color w:val="000000" w:themeColor="text1" w:themeTint="FF" w:themeShade="FF"/>
                <w:sz w:val="16"/>
                <w:szCs w:val="16"/>
              </w:rPr>
              <w:t>2024-11-12 20:27:29</w:t>
            </w:r>
          </w:p>
        </w:tc>
        <w:tc>
          <w:tcPr>
            <w:tcW w:w="902" w:type="dxa"/>
            <w:tcMar/>
          </w:tcPr>
          <w:p w:rsidR="6DC0F4F4" w:rsidP="6DC0F4F4" w:rsidRDefault="6DC0F4F4" w14:paraId="23E13DC1" w14:textId="1CD14ECE">
            <w:pPr>
              <w:spacing w:before="0" w:beforeAutospacing="off" w:after="0" w:afterAutospacing="off"/>
              <w:rPr>
                <w:rFonts w:ascii="system-ui" w:hAnsi="system-ui" w:eastAsia="system-ui" w:cs="system-ui"/>
                <w:b w:val="0"/>
                <w:bCs w:val="0"/>
                <w:i w:val="0"/>
                <w:iCs w:val="0"/>
                <w:caps w:val="0"/>
                <w:smallCaps w:val="0"/>
                <w:color w:val="000000" w:themeColor="text1" w:themeTint="FF" w:themeShade="FF"/>
                <w:sz w:val="16"/>
                <w:szCs w:val="16"/>
              </w:rPr>
            </w:pPr>
            <w:r w:rsidRPr="6DC0F4F4" w:rsidR="6DC0F4F4">
              <w:rPr>
                <w:rFonts w:ascii="system-ui" w:hAnsi="system-ui" w:eastAsia="system-ui" w:cs="system-ui"/>
                <w:b w:val="0"/>
                <w:bCs w:val="0"/>
                <w:i w:val="0"/>
                <w:iCs w:val="0"/>
                <w:caps w:val="0"/>
                <w:smallCaps w:val="0"/>
                <w:color w:val="000000" w:themeColor="text1" w:themeTint="FF" w:themeShade="FF"/>
                <w:sz w:val="16"/>
                <w:szCs w:val="16"/>
              </w:rPr>
              <w:t>0</w:t>
            </w:r>
          </w:p>
        </w:tc>
        <w:tc>
          <w:tcPr>
            <w:tcW w:w="902" w:type="dxa"/>
            <w:tcMar/>
          </w:tcPr>
          <w:p w:rsidR="6DC0F4F4" w:rsidP="6DC0F4F4" w:rsidRDefault="6DC0F4F4" w14:paraId="7E644A48" w14:textId="4D0261E2">
            <w:pPr>
              <w:spacing w:before="0" w:beforeAutospacing="off" w:after="0" w:afterAutospacing="off"/>
              <w:rPr>
                <w:rFonts w:ascii="system-ui" w:hAnsi="system-ui" w:eastAsia="system-ui" w:cs="system-ui"/>
                <w:b w:val="0"/>
                <w:bCs w:val="0"/>
                <w:i w:val="0"/>
                <w:iCs w:val="0"/>
                <w:caps w:val="0"/>
                <w:smallCaps w:val="0"/>
                <w:color w:val="000000" w:themeColor="text1" w:themeTint="FF" w:themeShade="FF"/>
                <w:sz w:val="16"/>
                <w:szCs w:val="16"/>
              </w:rPr>
            </w:pPr>
            <w:r w:rsidRPr="6DC0F4F4" w:rsidR="6DC0F4F4">
              <w:rPr>
                <w:rFonts w:ascii="system-ui" w:hAnsi="system-ui" w:eastAsia="system-ui" w:cs="system-ui"/>
                <w:b w:val="0"/>
                <w:bCs w:val="0"/>
                <w:i w:val="0"/>
                <w:iCs w:val="0"/>
                <w:caps w:val="0"/>
                <w:smallCaps w:val="0"/>
                <w:color w:val="000000" w:themeColor="text1" w:themeTint="FF" w:themeShade="FF"/>
                <w:sz w:val="16"/>
                <w:szCs w:val="16"/>
              </w:rPr>
              <w:t>1</w:t>
            </w:r>
          </w:p>
        </w:tc>
        <w:tc>
          <w:tcPr>
            <w:tcW w:w="902" w:type="dxa"/>
            <w:tcMar/>
          </w:tcPr>
          <w:p w:rsidR="6DC0F4F4" w:rsidP="6DC0F4F4" w:rsidRDefault="6DC0F4F4" w14:paraId="55EC4DAD" w14:textId="3CEB0987">
            <w:pPr>
              <w:spacing w:before="0" w:beforeAutospacing="off" w:after="0" w:afterAutospacing="off"/>
              <w:rPr>
                <w:rFonts w:ascii="system-ui" w:hAnsi="system-ui" w:eastAsia="system-ui" w:cs="system-ui"/>
                <w:b w:val="0"/>
                <w:bCs w:val="0"/>
                <w:i w:val="0"/>
                <w:iCs w:val="0"/>
                <w:caps w:val="0"/>
                <w:smallCaps w:val="0"/>
                <w:color w:val="000000" w:themeColor="text1" w:themeTint="FF" w:themeShade="FF"/>
                <w:sz w:val="16"/>
                <w:szCs w:val="16"/>
              </w:rPr>
            </w:pPr>
            <w:r w:rsidRPr="6DC0F4F4" w:rsidR="6DC0F4F4">
              <w:rPr>
                <w:rFonts w:ascii="system-ui" w:hAnsi="system-ui" w:eastAsia="system-ui" w:cs="system-ui"/>
                <w:b w:val="0"/>
                <w:bCs w:val="0"/>
                <w:i w:val="0"/>
                <w:iCs w:val="0"/>
                <w:caps w:val="0"/>
                <w:smallCaps w:val="0"/>
                <w:color w:val="000000" w:themeColor="text1" w:themeTint="FF" w:themeShade="FF"/>
                <w:sz w:val="16"/>
                <w:szCs w:val="16"/>
              </w:rPr>
              <w:t>Actualizado</w:t>
            </w:r>
          </w:p>
        </w:tc>
        <w:tc>
          <w:tcPr>
            <w:tcW w:w="902" w:type="dxa"/>
            <w:tcMar/>
          </w:tcPr>
          <w:p w:rsidR="6DC0F4F4" w:rsidP="6DC0F4F4" w:rsidRDefault="6DC0F4F4" w14:paraId="45E1BB4C" w14:textId="03436416">
            <w:pPr>
              <w:spacing w:before="0" w:beforeAutospacing="off" w:after="0" w:afterAutospacing="off"/>
              <w:rPr>
                <w:rFonts w:ascii="system-ui" w:hAnsi="system-ui" w:eastAsia="system-ui" w:cs="system-ui"/>
                <w:b w:val="1"/>
                <w:bCs w:val="1"/>
                <w:i w:val="0"/>
                <w:iCs w:val="0"/>
                <w:caps w:val="0"/>
                <w:smallCaps w:val="0"/>
                <w:color w:val="000000" w:themeColor="text1" w:themeTint="FF" w:themeShade="FF"/>
                <w:sz w:val="16"/>
                <w:szCs w:val="16"/>
              </w:rPr>
            </w:pPr>
            <w:r w:rsidRPr="6DC0F4F4" w:rsidR="6DC0F4F4">
              <w:rPr>
                <w:rFonts w:ascii="system-ui" w:hAnsi="system-ui" w:eastAsia="system-ui" w:cs="system-ui"/>
                <w:b w:val="1"/>
                <w:bCs w:val="1"/>
                <w:i w:val="0"/>
                <w:iCs w:val="0"/>
                <w:caps w:val="0"/>
                <w:smallCaps w:val="0"/>
                <w:color w:val="000000" w:themeColor="text1" w:themeTint="FF" w:themeShade="FF"/>
                <w:sz w:val="16"/>
                <w:szCs w:val="16"/>
              </w:rPr>
              <w:t>Restaurar</w:t>
            </w:r>
          </w:p>
        </w:tc>
      </w:tr>
    </w:tbl>
    <w:p w:rsidR="1DC32DAE" w:rsidP="6DC0F4F4" w:rsidRDefault="1DC32DAE" w14:paraId="0C464ECB" w14:textId="50453357">
      <w:pPr>
        <w:spacing w:before="0" w:beforeAutospacing="off" w:after="160" w:afterAutospacing="off" w:line="279" w:lineRule="auto"/>
        <w:ind w:left="720"/>
      </w:pPr>
    </w:p>
    <w:p w:rsidR="1DC32DAE" w:rsidP="6DC0F4F4" w:rsidRDefault="1DC32DAE" w14:paraId="7FFD6A8C" w14:textId="57A00064">
      <w:pPr>
        <w:spacing w:before="0" w:beforeAutospacing="off" w:after="160" w:afterAutospacing="off" w:line="279" w:lineRule="auto"/>
        <w:ind w:left="720"/>
      </w:pPr>
      <w:r w:rsidR="7BB71AD0">
        <w:rPr/>
        <w:t>Forma en que se visualiza:</w:t>
      </w:r>
    </w:p>
    <w:p w:rsidR="1DC32DAE" w:rsidP="6DC0F4F4" w:rsidRDefault="1DC32DAE" w14:paraId="2E2BADD1" w14:textId="6EA44084">
      <w:pPr>
        <w:spacing w:before="0" w:beforeAutospacing="off" w:after="160" w:afterAutospacing="off" w:line="279" w:lineRule="auto"/>
        <w:ind w:left="720"/>
      </w:pPr>
      <w:r w:rsidR="25CAED76">
        <w:drawing>
          <wp:inline wp14:editId="706AC318" wp14:anchorId="08D462BF">
            <wp:extent cx="5724524" cy="3571875"/>
            <wp:effectExtent l="0" t="0" r="0" b="0"/>
            <wp:docPr id="1349434320" name="" title=""/>
            <wp:cNvGraphicFramePr>
              <a:graphicFrameLocks noChangeAspect="1"/>
            </wp:cNvGraphicFramePr>
            <a:graphic>
              <a:graphicData uri="http://schemas.openxmlformats.org/drawingml/2006/picture">
                <pic:pic>
                  <pic:nvPicPr>
                    <pic:cNvPr id="0" name=""/>
                    <pic:cNvPicPr/>
                  </pic:nvPicPr>
                  <pic:blipFill>
                    <a:blip r:embed="R51fd362b9922469e">
                      <a:extLst>
                        <a:ext xmlns:a="http://schemas.openxmlformats.org/drawingml/2006/main" uri="{28A0092B-C50C-407E-A947-70E740481C1C}">
                          <a14:useLocalDpi val="0"/>
                        </a:ext>
                      </a:extLst>
                    </a:blip>
                    <a:stretch>
                      <a:fillRect/>
                    </a:stretch>
                  </pic:blipFill>
                  <pic:spPr>
                    <a:xfrm>
                      <a:off x="0" y="0"/>
                      <a:ext cx="5724524" cy="3571875"/>
                    </a:xfrm>
                    <a:prstGeom prst="rect">
                      <a:avLst/>
                    </a:prstGeom>
                  </pic:spPr>
                </pic:pic>
              </a:graphicData>
            </a:graphic>
          </wp:inline>
        </w:drawing>
      </w:r>
    </w:p>
    <w:p w:rsidR="1DC32DAE" w:rsidP="6DC0F4F4" w:rsidRDefault="1DC32DAE" w14:paraId="21A07641" w14:textId="19DEDA5E">
      <w:pPr>
        <w:pStyle w:val="ListParagraph"/>
        <w:numPr>
          <w:ilvl w:val="0"/>
          <w:numId w:val="1"/>
        </w:numPr>
        <w:spacing w:before="0" w:beforeAutospacing="off" w:after="160" w:afterAutospacing="off" w:line="279" w:lineRule="auto"/>
        <w:ind/>
        <w:rPr/>
      </w:pPr>
      <w:r w:rsidR="7BB71AD0">
        <w:rPr/>
        <w:t>No se evidencian opciones de búsqueda y filtros en el centro de cambios, lo que hace dispendioso encontrar actividades en el tiempo cuando el sistema entre en operación.</w:t>
      </w:r>
    </w:p>
    <w:p w:rsidR="1DC32DAE" w:rsidP="6DC0F4F4" w:rsidRDefault="1DC32DAE" w14:paraId="1854A60D" w14:textId="36283F5F">
      <w:pPr>
        <w:pStyle w:val="ListParagraph"/>
        <w:spacing w:before="0" w:beforeAutospacing="off" w:after="160" w:afterAutospacing="off" w:line="279" w:lineRule="auto"/>
        <w:ind w:left="720"/>
        <w:rPr>
          <w:color w:val="FF0000"/>
          <w:lang w:val="es-ES"/>
        </w:rPr>
      </w:pPr>
      <w:r w:rsidRPr="6DC0F4F4" w:rsidR="7BB71AD0">
        <w:rPr>
          <w:color w:val="FF0000"/>
          <w:lang w:val="es-ES"/>
        </w:rPr>
        <w:t xml:space="preserve">Revisión </w:t>
      </w:r>
      <w:r w:rsidRPr="6DC0F4F4" w:rsidR="61868B3B">
        <w:rPr>
          <w:color w:val="FF0000"/>
          <w:lang w:val="es-ES"/>
        </w:rPr>
        <w:t>24</w:t>
      </w:r>
      <w:r w:rsidRPr="6DC0F4F4" w:rsidR="7BB71AD0">
        <w:rPr>
          <w:color w:val="FF0000"/>
          <w:lang w:val="es-ES"/>
        </w:rPr>
        <w:t>-</w:t>
      </w:r>
      <w:r w:rsidRPr="6DC0F4F4" w:rsidR="0EDE210F">
        <w:rPr>
          <w:color w:val="FF0000"/>
          <w:lang w:val="es-ES"/>
        </w:rPr>
        <w:t xml:space="preserve">6- </w:t>
      </w:r>
      <w:r w:rsidRPr="6DC0F4F4" w:rsidR="7BB71AD0">
        <w:rPr>
          <w:color w:val="FF0000"/>
          <w:lang w:val="es-ES"/>
        </w:rPr>
        <w:t xml:space="preserve">2025 La observación persiste. Se cuenta con un buscador, pero no se define que variables consulta de la información. </w:t>
      </w:r>
    </w:p>
    <w:p w:rsidR="1DC32DAE" w:rsidP="6DC0F4F4" w:rsidRDefault="1DC32DAE" w14:paraId="5EEE05E3" w14:textId="3E48375B">
      <w:pPr>
        <w:pStyle w:val="ListParagraph"/>
        <w:spacing w:before="0" w:beforeAutospacing="off" w:after="160" w:afterAutospacing="off" w:line="279" w:lineRule="auto"/>
        <w:ind w:left="720"/>
        <w:rPr>
          <w:highlight w:val="yellow"/>
        </w:rPr>
      </w:pPr>
    </w:p>
    <w:p w:rsidR="1DC32DAE" w:rsidP="6DC0F4F4" w:rsidRDefault="1DC32DAE" w14:paraId="05CCF735" w14:textId="5B823BF2">
      <w:pPr>
        <w:spacing w:before="0" w:beforeAutospacing="off" w:after="160" w:afterAutospacing="off" w:line="279" w:lineRule="auto"/>
        <w:ind w:left="720"/>
      </w:pPr>
      <w:r w:rsidR="0AB08A28">
        <w:drawing>
          <wp:inline wp14:editId="1F161DE0" wp14:anchorId="2D1A7084">
            <wp:extent cx="5724524" cy="3571875"/>
            <wp:effectExtent l="0" t="0" r="0" b="0"/>
            <wp:docPr id="1935344949" name="" title=""/>
            <wp:cNvGraphicFramePr>
              <a:graphicFrameLocks noChangeAspect="1"/>
            </wp:cNvGraphicFramePr>
            <a:graphic>
              <a:graphicData uri="http://schemas.openxmlformats.org/drawingml/2006/picture">
                <pic:pic>
                  <pic:nvPicPr>
                    <pic:cNvPr id="0" name=""/>
                    <pic:cNvPicPr/>
                  </pic:nvPicPr>
                  <pic:blipFill>
                    <a:blip r:embed="Rf04daf2329204154">
                      <a:extLst>
                        <a:ext xmlns:a="http://schemas.openxmlformats.org/drawingml/2006/main" uri="{28A0092B-C50C-407E-A947-70E740481C1C}">
                          <a14:useLocalDpi val="0"/>
                        </a:ext>
                      </a:extLst>
                    </a:blip>
                    <a:stretch>
                      <a:fillRect/>
                    </a:stretch>
                  </pic:blipFill>
                  <pic:spPr>
                    <a:xfrm>
                      <a:off x="0" y="0"/>
                      <a:ext cx="5724524" cy="3571875"/>
                    </a:xfrm>
                    <a:prstGeom prst="rect">
                      <a:avLst/>
                    </a:prstGeom>
                  </pic:spPr>
                </pic:pic>
              </a:graphicData>
            </a:graphic>
          </wp:inline>
        </w:drawing>
      </w:r>
    </w:p>
    <w:p w:rsidR="1DC32DAE" w:rsidP="6DC0F4F4" w:rsidRDefault="1DC32DAE" w14:paraId="00D7F4F3" w14:textId="4C906F73">
      <w:pPr>
        <w:pStyle w:val="ListParagraph"/>
        <w:numPr>
          <w:ilvl w:val="0"/>
          <w:numId w:val="1"/>
        </w:numPr>
        <w:spacing w:before="0" w:beforeAutospacing="off" w:after="160" w:afterAutospacing="off" w:line="279" w:lineRule="auto"/>
        <w:ind/>
        <w:rPr/>
      </w:pPr>
      <w:r w:rsidR="7BB71AD0">
        <w:rPr/>
        <w:t>Hace falta la paginación, teniendo en cuenta los volúmenes de información que se manejan.</w:t>
      </w:r>
    </w:p>
    <w:p w:rsidR="1DC32DAE" w:rsidP="6DC0F4F4" w:rsidRDefault="1DC32DAE" w14:paraId="55CD07E6" w14:textId="61E27BED">
      <w:pPr>
        <w:pStyle w:val="ListParagraph"/>
        <w:spacing w:before="0" w:beforeAutospacing="off" w:after="160" w:afterAutospacing="off" w:line="279" w:lineRule="auto"/>
        <w:ind w:left="720"/>
        <w:rPr>
          <w:color w:val="FF0000"/>
          <w:lang w:val="es-ES"/>
        </w:rPr>
      </w:pPr>
      <w:r w:rsidRPr="6DC0F4F4" w:rsidR="7BB71AD0">
        <w:rPr>
          <w:color w:val="FF0000"/>
          <w:lang w:val="es-ES"/>
        </w:rPr>
        <w:t xml:space="preserve">Revisión </w:t>
      </w:r>
      <w:r w:rsidRPr="6DC0F4F4" w:rsidR="4E50E786">
        <w:rPr>
          <w:color w:val="FF0000"/>
          <w:lang w:val="es-ES"/>
        </w:rPr>
        <w:t>24</w:t>
      </w:r>
      <w:r w:rsidRPr="6DC0F4F4" w:rsidR="7BB71AD0">
        <w:rPr>
          <w:color w:val="FF0000"/>
          <w:lang w:val="es-ES"/>
        </w:rPr>
        <w:t>-</w:t>
      </w:r>
      <w:r w:rsidRPr="6DC0F4F4" w:rsidR="6E441352">
        <w:rPr>
          <w:color w:val="FF0000"/>
          <w:lang w:val="es-ES"/>
        </w:rPr>
        <w:t>6</w:t>
      </w:r>
      <w:r w:rsidRPr="6DC0F4F4" w:rsidR="7BB71AD0">
        <w:rPr>
          <w:color w:val="FF0000"/>
          <w:lang w:val="es-ES"/>
        </w:rPr>
        <w:t xml:space="preserve">-2025 Evento nuevo posterior a actualización. </w:t>
      </w:r>
    </w:p>
    <w:p w:rsidR="1DC32DAE" w:rsidP="6DC0F4F4" w:rsidRDefault="1DC32DAE" w14:paraId="54C6754C" w14:textId="432916CA">
      <w:pPr>
        <w:spacing w:before="0" w:beforeAutospacing="off" w:after="160" w:afterAutospacing="off" w:line="279" w:lineRule="auto"/>
        <w:ind w:left="720"/>
      </w:pPr>
      <w:r w:rsidR="0A1A45B4">
        <w:drawing>
          <wp:inline wp14:editId="0845919E" wp14:anchorId="4CEF3443">
            <wp:extent cx="5724524" cy="3248025"/>
            <wp:effectExtent l="0" t="0" r="0" b="0"/>
            <wp:docPr id="542503402" name="" title=""/>
            <wp:cNvGraphicFramePr>
              <a:graphicFrameLocks noChangeAspect="1"/>
            </wp:cNvGraphicFramePr>
            <a:graphic>
              <a:graphicData uri="http://schemas.openxmlformats.org/drawingml/2006/picture">
                <pic:pic>
                  <pic:nvPicPr>
                    <pic:cNvPr id="0" name=""/>
                    <pic:cNvPicPr/>
                  </pic:nvPicPr>
                  <pic:blipFill>
                    <a:blip r:embed="R3085a9c978fd4b1d">
                      <a:extLst>
                        <a:ext xmlns:a="http://schemas.openxmlformats.org/drawingml/2006/main" uri="{28A0092B-C50C-407E-A947-70E740481C1C}">
                          <a14:useLocalDpi val="0"/>
                        </a:ext>
                      </a:extLst>
                    </a:blip>
                    <a:stretch>
                      <a:fillRect/>
                    </a:stretch>
                  </pic:blipFill>
                  <pic:spPr>
                    <a:xfrm>
                      <a:off x="0" y="0"/>
                      <a:ext cx="5724524" cy="3248025"/>
                    </a:xfrm>
                    <a:prstGeom prst="rect">
                      <a:avLst/>
                    </a:prstGeom>
                  </pic:spPr>
                </pic:pic>
              </a:graphicData>
            </a:graphic>
          </wp:inline>
        </w:drawing>
      </w:r>
    </w:p>
    <w:p w:rsidR="1DC32DAE" w:rsidP="6DC0F4F4" w:rsidRDefault="1DC32DAE" w14:paraId="682BD977" w14:textId="20ED6689">
      <w:pPr>
        <w:pStyle w:val="ListParagraph"/>
        <w:numPr>
          <w:ilvl w:val="0"/>
          <w:numId w:val="1"/>
        </w:numPr>
        <w:spacing w:before="0" w:beforeAutospacing="off" w:after="160" w:afterAutospacing="off" w:line="279" w:lineRule="auto"/>
        <w:ind/>
        <w:rPr/>
      </w:pPr>
      <w:r w:rsidR="7BB71AD0">
        <w:rPr/>
        <w:t>Cuando se intenta Restaurar el archivo, el sistema presenta error dado que no muestra las opciones consultadas al usuario para confirmar la acción, sin embargo, al resaltar el mensaje se observa que las opciones se presentan de color claro, sin contraste.</w:t>
      </w:r>
    </w:p>
    <w:p w:rsidR="1DC32DAE" w:rsidP="6DC0F4F4" w:rsidRDefault="1DC32DAE" w14:paraId="49FA64FB" w14:textId="6425E1ED">
      <w:pPr>
        <w:pStyle w:val="ListParagraph"/>
        <w:spacing w:before="0" w:beforeAutospacing="off" w:after="160" w:afterAutospacing="off" w:line="279" w:lineRule="auto"/>
        <w:ind w:left="720"/>
        <w:rPr>
          <w:color w:val="FF0000"/>
        </w:rPr>
      </w:pPr>
      <w:r w:rsidRPr="6DC0F4F4" w:rsidR="7A4631B7">
        <w:rPr>
          <w:color w:val="FF0000"/>
        </w:rPr>
        <w:t>Revisión</w:t>
      </w:r>
      <w:r w:rsidRPr="6DC0F4F4" w:rsidR="7A4631B7">
        <w:rPr>
          <w:color w:val="FF0000"/>
        </w:rPr>
        <w:t xml:space="preserve"> 2</w:t>
      </w:r>
      <w:r w:rsidRPr="6DC0F4F4" w:rsidR="1B280E82">
        <w:rPr>
          <w:color w:val="FF0000"/>
        </w:rPr>
        <w:t>4</w:t>
      </w:r>
      <w:r w:rsidRPr="6DC0F4F4" w:rsidR="7A4631B7">
        <w:rPr>
          <w:color w:val="FF0000"/>
        </w:rPr>
        <w:t>-6-2025 La observación persiste</w:t>
      </w:r>
    </w:p>
    <w:p w:rsidR="1DC32DAE" w:rsidP="6DC0F4F4" w:rsidRDefault="1DC32DAE" w14:paraId="09FB1B05" w14:textId="0CF6BC32">
      <w:pPr>
        <w:pStyle w:val="ListParagraph"/>
        <w:spacing w:before="0" w:beforeAutospacing="off" w:after="160" w:afterAutospacing="off" w:line="279" w:lineRule="auto"/>
        <w:ind w:left="720"/>
        <w:rPr>
          <w:color w:val="FF0000"/>
        </w:rPr>
      </w:pPr>
    </w:p>
    <w:p w:rsidR="1DC32DAE" w:rsidP="6DC0F4F4" w:rsidRDefault="1DC32DAE" w14:paraId="1C219A99" w14:textId="378430E0">
      <w:pPr>
        <w:pStyle w:val="ListParagraph"/>
        <w:numPr>
          <w:ilvl w:val="0"/>
          <w:numId w:val="10"/>
        </w:numPr>
        <w:spacing w:before="0" w:beforeAutospacing="off" w:after="160" w:afterAutospacing="off" w:line="279" w:lineRule="auto"/>
        <w:ind/>
        <w:rPr>
          <w:color w:val="FF0000"/>
        </w:rPr>
      </w:pPr>
      <w:r w:rsidRPr="6DC0F4F4" w:rsidR="7A4631B7">
        <w:rPr>
          <w:color w:val="FF0000"/>
        </w:rPr>
        <w:t>No se ven las opciones, el usuario debe resaltarlas para que se presenten.</w:t>
      </w:r>
    </w:p>
    <w:p w:rsidR="1DC32DAE" w:rsidP="6DC0F4F4" w:rsidRDefault="1DC32DAE" w14:paraId="23212AE2" w14:textId="4C038BC6">
      <w:pPr>
        <w:pStyle w:val="ListParagraph"/>
        <w:numPr>
          <w:ilvl w:val="0"/>
          <w:numId w:val="10"/>
        </w:numPr>
        <w:spacing w:before="0" w:beforeAutospacing="off" w:after="160" w:afterAutospacing="off" w:line="279" w:lineRule="auto"/>
        <w:ind/>
        <w:rPr/>
      </w:pPr>
      <w:r w:rsidRPr="6DC0F4F4" w:rsidR="7A4631B7">
        <w:rPr>
          <w:color w:val="FF0000"/>
        </w:rPr>
        <w:t>Cuando se hace clic en Si, el sistema no realiza ninguna acción. Esto tiene el mismo comportamiento en la función de Auditoria, donde tampoco queda el registro ejecutado.</w:t>
      </w:r>
    </w:p>
    <w:p w:rsidR="1DC32DAE" w:rsidP="6DC0F4F4" w:rsidRDefault="1DC32DAE" w14:paraId="3FEF8E1A" w14:textId="04984D2B">
      <w:pPr>
        <w:pStyle w:val="ListParagraph"/>
        <w:spacing w:before="0" w:beforeAutospacing="off" w:after="160" w:afterAutospacing="off" w:line="279" w:lineRule="auto"/>
        <w:ind w:left="1080"/>
      </w:pPr>
    </w:p>
    <w:p w:rsidR="1DC32DAE" w:rsidP="6DC0F4F4" w:rsidRDefault="1DC32DAE" w14:paraId="7FFF306A" w14:textId="526D50F6">
      <w:pPr>
        <w:pStyle w:val="ListParagraph"/>
        <w:spacing w:before="0" w:beforeAutospacing="off" w:after="160" w:afterAutospacing="off" w:line="279" w:lineRule="auto"/>
        <w:ind w:left="1080"/>
      </w:pPr>
      <w:r w:rsidR="7A4631B7">
        <w:drawing>
          <wp:inline wp14:editId="2B4BA65D" wp14:anchorId="39A15104">
            <wp:extent cx="5724524" cy="3371850"/>
            <wp:effectExtent l="0" t="0" r="0" b="0"/>
            <wp:docPr id="493122924" name="" title=""/>
            <wp:cNvGraphicFramePr>
              <a:graphicFrameLocks noChangeAspect="1"/>
            </wp:cNvGraphicFramePr>
            <a:graphic>
              <a:graphicData uri="http://schemas.openxmlformats.org/drawingml/2006/picture">
                <pic:pic>
                  <pic:nvPicPr>
                    <pic:cNvPr id="0" name=""/>
                    <pic:cNvPicPr/>
                  </pic:nvPicPr>
                  <pic:blipFill>
                    <a:blip r:embed="R47253ad3a56547a1">
                      <a:extLst>
                        <a:ext xmlns:a="http://schemas.openxmlformats.org/drawingml/2006/main" uri="{28A0092B-C50C-407E-A947-70E740481C1C}">
                          <a14:useLocalDpi val="0"/>
                        </a:ext>
                      </a:extLst>
                    </a:blip>
                    <a:stretch>
                      <a:fillRect/>
                    </a:stretch>
                  </pic:blipFill>
                  <pic:spPr>
                    <a:xfrm>
                      <a:off x="0" y="0"/>
                      <a:ext cx="5724524" cy="3371850"/>
                    </a:xfrm>
                    <a:prstGeom prst="rect">
                      <a:avLst/>
                    </a:prstGeom>
                  </pic:spPr>
                </pic:pic>
              </a:graphicData>
            </a:graphic>
          </wp:inline>
        </w:drawing>
      </w:r>
    </w:p>
    <w:p w:rsidR="1DC32DAE" w:rsidP="6DC0F4F4" w:rsidRDefault="1DC32DAE" w14:paraId="773FF580" w14:textId="0E1906C8">
      <w:pPr>
        <w:spacing w:before="0" w:beforeAutospacing="off" w:after="160" w:afterAutospacing="off" w:line="279" w:lineRule="auto"/>
        <w:ind w:left="720"/>
      </w:pPr>
      <w:r w:rsidR="201F0603">
        <w:drawing>
          <wp:inline wp14:editId="661C06EF" wp14:anchorId="4985FB39">
            <wp:extent cx="5724524" cy="3352800"/>
            <wp:effectExtent l="0" t="0" r="0" b="0"/>
            <wp:docPr id="893410589" name="" title=""/>
            <wp:cNvGraphicFramePr>
              <a:graphicFrameLocks noChangeAspect="1"/>
            </wp:cNvGraphicFramePr>
            <a:graphic>
              <a:graphicData uri="http://schemas.openxmlformats.org/drawingml/2006/picture">
                <pic:pic>
                  <pic:nvPicPr>
                    <pic:cNvPr id="0" name=""/>
                    <pic:cNvPicPr/>
                  </pic:nvPicPr>
                  <pic:blipFill>
                    <a:blip r:embed="R7657a7146a65416d">
                      <a:extLst>
                        <a:ext xmlns:a="http://schemas.openxmlformats.org/drawingml/2006/main" uri="{28A0092B-C50C-407E-A947-70E740481C1C}">
                          <a14:useLocalDpi val="0"/>
                        </a:ext>
                      </a:extLst>
                    </a:blip>
                    <a:stretch>
                      <a:fillRect/>
                    </a:stretch>
                  </pic:blipFill>
                  <pic:spPr>
                    <a:xfrm>
                      <a:off x="0" y="0"/>
                      <a:ext cx="5724524" cy="3352800"/>
                    </a:xfrm>
                    <a:prstGeom prst="rect">
                      <a:avLst/>
                    </a:prstGeom>
                  </pic:spPr>
                </pic:pic>
              </a:graphicData>
            </a:graphic>
          </wp:inline>
        </w:drawing>
      </w:r>
    </w:p>
    <w:p w:rsidR="1DC32DAE" w:rsidP="6DC0F4F4" w:rsidRDefault="1DC32DAE" w14:paraId="0BDC6198" w14:textId="54DFE8FF">
      <w:pPr>
        <w:spacing w:before="0" w:beforeAutospacing="off" w:after="160" w:afterAutospacing="off" w:line="279" w:lineRule="auto"/>
        <w:ind w:left="720"/>
      </w:pPr>
      <w:r w:rsidR="0205F92A">
        <w:drawing>
          <wp:inline wp14:editId="69CDA920" wp14:anchorId="7278BF12">
            <wp:extent cx="5724524" cy="3305175"/>
            <wp:effectExtent l="0" t="0" r="0" b="0"/>
            <wp:docPr id="58611490" name="" title=""/>
            <wp:cNvGraphicFramePr>
              <a:graphicFrameLocks noChangeAspect="1"/>
            </wp:cNvGraphicFramePr>
            <a:graphic>
              <a:graphicData uri="http://schemas.openxmlformats.org/drawingml/2006/picture">
                <pic:pic>
                  <pic:nvPicPr>
                    <pic:cNvPr id="0" name=""/>
                    <pic:cNvPicPr/>
                  </pic:nvPicPr>
                  <pic:blipFill>
                    <a:blip r:embed="Ra457103218654b16">
                      <a:extLst>
                        <a:ext xmlns:a="http://schemas.openxmlformats.org/drawingml/2006/main" uri="{28A0092B-C50C-407E-A947-70E740481C1C}">
                          <a14:useLocalDpi val="0"/>
                        </a:ext>
                      </a:extLst>
                    </a:blip>
                    <a:stretch>
                      <a:fillRect/>
                    </a:stretch>
                  </pic:blipFill>
                  <pic:spPr>
                    <a:xfrm>
                      <a:off x="0" y="0"/>
                      <a:ext cx="5724524" cy="3305175"/>
                    </a:xfrm>
                    <a:prstGeom prst="rect">
                      <a:avLst/>
                    </a:prstGeom>
                  </pic:spPr>
                </pic:pic>
              </a:graphicData>
            </a:graphic>
          </wp:inline>
        </w:drawing>
      </w:r>
    </w:p>
    <w:p w:rsidR="1DC32DAE" w:rsidP="6DC0F4F4" w:rsidRDefault="1DC32DAE" w14:paraId="0286086A" w14:textId="28F605EF">
      <w:pPr>
        <w:pStyle w:val="ListParagraph"/>
        <w:numPr>
          <w:ilvl w:val="0"/>
          <w:numId w:val="1"/>
        </w:numPr>
        <w:spacing w:before="0" w:beforeAutospacing="off" w:after="160" w:afterAutospacing="off" w:line="279" w:lineRule="auto"/>
        <w:ind/>
        <w:rPr/>
      </w:pPr>
      <w:r w:rsidR="7BB71AD0">
        <w:rPr/>
        <w:t>Cuando se restaura</w:t>
      </w:r>
      <w:r w:rsidR="094D40D2">
        <w:rPr/>
        <w:t>/copia/mueve</w:t>
      </w:r>
      <w:r w:rsidR="7BB71AD0">
        <w:rPr/>
        <w:t xml:space="preserve"> un recurso, el sistema no debería generar una nueva versión, dado que está restaurando, por tanto, siguen existiendo las versiones 0 y 1, para este caso.</w:t>
      </w:r>
    </w:p>
    <w:p w:rsidR="1DC32DAE" w:rsidP="6DC0F4F4" w:rsidRDefault="1DC32DAE" w14:paraId="7B539C84" w14:textId="209C5886">
      <w:pPr>
        <w:pStyle w:val="ListParagraph"/>
        <w:spacing w:before="0" w:beforeAutospacing="off" w:after="160" w:afterAutospacing="off" w:line="279" w:lineRule="auto"/>
        <w:ind w:left="720"/>
        <w:rPr>
          <w:color w:val="FF0000"/>
        </w:rPr>
      </w:pPr>
      <w:r w:rsidRPr="6DC0F4F4" w:rsidR="7BB71AD0">
        <w:rPr>
          <w:color w:val="FF0000"/>
        </w:rPr>
        <w:t xml:space="preserve">Revisión </w:t>
      </w:r>
      <w:r w:rsidRPr="6DC0F4F4" w:rsidR="1349349E">
        <w:rPr>
          <w:color w:val="FF0000"/>
        </w:rPr>
        <w:t>24</w:t>
      </w:r>
      <w:r w:rsidRPr="6DC0F4F4" w:rsidR="7BB71AD0">
        <w:rPr>
          <w:color w:val="FF0000"/>
        </w:rPr>
        <w:t>-</w:t>
      </w:r>
      <w:r w:rsidRPr="6DC0F4F4" w:rsidR="538D5D61">
        <w:rPr>
          <w:color w:val="FF0000"/>
        </w:rPr>
        <w:t>6</w:t>
      </w:r>
      <w:r w:rsidRPr="6DC0F4F4" w:rsidR="7BB71AD0">
        <w:rPr>
          <w:color w:val="FF0000"/>
        </w:rPr>
        <w:t xml:space="preserve">-2025: </w:t>
      </w:r>
      <w:r w:rsidRPr="6DC0F4F4" w:rsidR="6ADF4935">
        <w:rPr>
          <w:color w:val="FF0000"/>
        </w:rPr>
        <w:t>Persiste</w:t>
      </w:r>
      <w:r w:rsidRPr="6DC0F4F4" w:rsidR="7BB71AD0">
        <w:rPr>
          <w:color w:val="FF0000"/>
        </w:rPr>
        <w:t>.</w:t>
      </w:r>
    </w:p>
    <w:p w:rsidR="1DC32DAE" w:rsidP="6DC0F4F4" w:rsidRDefault="1DC32DAE" w14:paraId="7FBBC8DA" w14:textId="0F42F3D2">
      <w:pPr>
        <w:spacing w:before="0" w:beforeAutospacing="off" w:after="160" w:afterAutospacing="off" w:line="279" w:lineRule="auto"/>
        <w:ind w:left="720"/>
      </w:pPr>
      <w:r w:rsidR="7BB71AD0">
        <w:drawing>
          <wp:inline wp14:editId="436AFF36" wp14:anchorId="2DF32BB2">
            <wp:extent cx="5724524" cy="3276600"/>
            <wp:effectExtent l="0" t="0" r="0" b="0"/>
            <wp:docPr id="1961599652" name="" title=""/>
            <wp:cNvGraphicFramePr>
              <a:graphicFrameLocks noChangeAspect="1"/>
            </wp:cNvGraphicFramePr>
            <a:graphic>
              <a:graphicData uri="http://schemas.openxmlformats.org/drawingml/2006/picture">
                <pic:pic>
                  <pic:nvPicPr>
                    <pic:cNvPr id="0" name=""/>
                    <pic:cNvPicPr/>
                  </pic:nvPicPr>
                  <pic:blipFill>
                    <a:blip r:embed="R7bcfd529025840ed">
                      <a:extLst xmlns:a="http://schemas.openxmlformats.org/drawingml/2006/main">
                        <a:ext xmlns:a="http://schemas.openxmlformats.org/drawingml/2006/main" uri="{28A0092B-C50C-407E-A947-70E740481C1C}">
                          <a14:useLocalDpi xmlns:a14="http://schemas.microsoft.com/office/drawing/2010/main" val="0"/>
                        </a:ext>
                      </a:extLst>
                    </a:blip>
                    <a:stretch>
                      <a:fillRect/>
                    </a:stretch>
                  </pic:blipFill>
                  <pic:spPr xmlns:pic="http://schemas.openxmlformats.org/drawingml/2006/picture">
                    <a:xfrm xmlns:a="http://schemas.openxmlformats.org/drawingml/2006/main" rot="0" flipH="0" flipV="0">
                      <a:off x="0" y="0"/>
                      <a:ext cx="5724524" cy="3276600"/>
                    </a:xfrm>
                    <a:prstGeom xmlns:a="http://schemas.openxmlformats.org/drawingml/2006/main" prst="rect">
                      <a:avLst/>
                    </a:prstGeom>
                  </pic:spPr>
                </pic:pic>
              </a:graphicData>
            </a:graphic>
          </wp:inline>
        </w:drawing>
      </w:r>
    </w:p>
    <w:p w:rsidR="1DC32DAE" w:rsidP="6DC0F4F4" w:rsidRDefault="1DC32DAE" w14:paraId="49F1C5D0" w14:textId="2170DD1C">
      <w:pPr>
        <w:pStyle w:val="ListParagraph"/>
        <w:numPr>
          <w:ilvl w:val="0"/>
          <w:numId w:val="1"/>
        </w:numPr>
        <w:spacing w:before="0" w:beforeAutospacing="off" w:after="160" w:afterAutospacing="off" w:line="279" w:lineRule="auto"/>
        <w:ind/>
        <w:rPr/>
      </w:pPr>
      <w:r w:rsidR="0A8D1697">
        <w:rPr/>
        <w:t xml:space="preserve">Cuando se </w:t>
      </w:r>
      <w:r w:rsidR="089EC486">
        <w:rPr/>
        <w:t>eliminan registros</w:t>
      </w:r>
      <w:r w:rsidR="0A8D1697">
        <w:rPr/>
        <w:t xml:space="preserve"> d</w:t>
      </w:r>
      <w:r w:rsidR="0A8D1697">
        <w:rPr/>
        <w:t>e archivos o carpetas no está quedando la acción registrada en Centro de cambios.</w:t>
      </w:r>
    </w:p>
    <w:p w:rsidR="1DC32DAE" w:rsidP="6DC0F4F4" w:rsidRDefault="1DC32DAE" w14:paraId="18807609" w14:textId="1916F59C">
      <w:pPr>
        <w:pStyle w:val="Normal"/>
        <w:spacing w:before="0" w:beforeAutospacing="off" w:after="160" w:afterAutospacing="off" w:line="279" w:lineRule="auto"/>
        <w:ind w:left="720"/>
        <w:rPr>
          <w:color w:val="FF0000"/>
          <w:lang w:val="es-ES"/>
        </w:rPr>
      </w:pPr>
      <w:r w:rsidRPr="6DC0F4F4" w:rsidR="0A8D1697">
        <w:rPr>
          <w:color w:val="FF0000"/>
          <w:lang w:val="es-ES"/>
        </w:rPr>
        <w:t xml:space="preserve">Revisión 25-6-2025 </w:t>
      </w:r>
      <w:r w:rsidRPr="6DC0F4F4" w:rsidR="2634156E">
        <w:rPr>
          <w:color w:val="FF0000"/>
          <w:lang w:val="es-ES"/>
        </w:rPr>
        <w:t>Observación</w:t>
      </w:r>
      <w:r w:rsidRPr="6DC0F4F4" w:rsidR="0A8D1697">
        <w:rPr>
          <w:color w:val="FF0000"/>
          <w:lang w:val="es-ES"/>
        </w:rPr>
        <w:t xml:space="preserve"> posterior al </w:t>
      </w:r>
      <w:r w:rsidRPr="6DC0F4F4" w:rsidR="0A8D1697">
        <w:rPr>
          <w:color w:val="FF0000"/>
          <w:lang w:val="es-ES"/>
        </w:rPr>
        <w:t>ajus</w:t>
      </w:r>
      <w:r w:rsidRPr="6DC0F4F4" w:rsidR="0A8D1697">
        <w:rPr>
          <w:color w:val="FF0000"/>
          <w:lang w:val="es-ES"/>
        </w:rPr>
        <w:t>te</w:t>
      </w:r>
    </w:p>
    <w:p w:rsidR="1DC32DAE" w:rsidP="6DC0F4F4" w:rsidRDefault="1DC32DAE" w14:paraId="400B20C7" w14:textId="60A5FE39">
      <w:pPr>
        <w:pStyle w:val="ListParagraph"/>
        <w:spacing w:before="0" w:beforeAutospacing="off" w:after="160" w:afterAutospacing="off" w:line="279" w:lineRule="auto"/>
        <w:ind w:left="720"/>
      </w:pPr>
    </w:p>
    <w:p w:rsidR="1DC32DAE" w:rsidP="6DC0F4F4" w:rsidRDefault="1DC32DAE" w14:paraId="19003D03" w14:textId="17DEC9D9">
      <w:pPr>
        <w:pStyle w:val="ListParagraph"/>
        <w:numPr>
          <w:ilvl w:val="0"/>
          <w:numId w:val="1"/>
        </w:numPr>
        <w:bidi w:val="0"/>
        <w:spacing w:before="0" w:beforeAutospacing="off" w:after="160" w:afterAutospacing="off" w:line="279" w:lineRule="auto"/>
        <w:ind w:right="0"/>
        <w:jc w:val="left"/>
        <w:rPr/>
      </w:pPr>
      <w:r w:rsidR="48C8615D">
        <w:rPr/>
        <w:t>Cuando se realiza</w:t>
      </w:r>
      <w:r w:rsidR="5C12C033">
        <w:rPr/>
        <w:t xml:space="preserve"> el cargue de un archivo</w:t>
      </w:r>
      <w:r w:rsidR="4DCC21F6">
        <w:rPr/>
        <w:t xml:space="preserve">, </w:t>
      </w:r>
      <w:r w:rsidR="5C12C033">
        <w:rPr/>
        <w:t xml:space="preserve">el sistema no </w:t>
      </w:r>
      <w:r w:rsidR="00D2031F">
        <w:rPr/>
        <w:t>registra</w:t>
      </w:r>
      <w:r w:rsidR="5C12C033">
        <w:rPr/>
        <w:t xml:space="preserve"> </w:t>
      </w:r>
      <w:r w:rsidR="5C12C033">
        <w:rPr/>
        <w:t>traz</w:t>
      </w:r>
      <w:r w:rsidR="5C12C033">
        <w:rPr/>
        <w:t>a en versión 0 al momento de cargar, luego se sobrescribió el archivo y se generó un registro “Actualizado” con versión 1.</w:t>
      </w:r>
    </w:p>
    <w:p w:rsidR="1DC32DAE" w:rsidP="6DC0F4F4" w:rsidRDefault="1DC32DAE" w14:paraId="501BE856" w14:textId="1916F59C">
      <w:pPr>
        <w:pStyle w:val="Normal"/>
        <w:spacing w:before="0" w:beforeAutospacing="off" w:after="160" w:afterAutospacing="off" w:line="279" w:lineRule="auto"/>
        <w:ind w:left="720"/>
        <w:rPr>
          <w:color w:val="FF0000"/>
          <w:lang w:val="es-ES"/>
        </w:rPr>
      </w:pPr>
      <w:r w:rsidRPr="6DC0F4F4" w:rsidR="7D6E0DFF">
        <w:rPr>
          <w:color w:val="FF0000"/>
          <w:lang w:val="es-ES"/>
        </w:rPr>
        <w:t>Revisión 25-6-2025 Observación posterior al ajuste</w:t>
      </w:r>
    </w:p>
    <w:p w:rsidR="1DC32DAE" w:rsidP="6DC0F4F4" w:rsidRDefault="1DC32DAE" w14:paraId="6E0B2822" w14:textId="776E6831">
      <w:pPr>
        <w:pStyle w:val="ListParagraph"/>
        <w:bidi w:val="0"/>
        <w:spacing w:before="0" w:beforeAutospacing="off" w:after="160" w:afterAutospacing="off" w:line="279" w:lineRule="auto"/>
        <w:ind w:left="720" w:right="0"/>
        <w:jc w:val="left"/>
      </w:pPr>
    </w:p>
    <w:p w:rsidR="1DC32DAE" w:rsidP="6DC0F4F4" w:rsidRDefault="1DC32DAE" w14:paraId="0907F057" w14:textId="437E63B2">
      <w:pPr>
        <w:bidi w:val="0"/>
        <w:spacing w:before="0" w:beforeAutospacing="off" w:after="160" w:afterAutospacing="off" w:line="279" w:lineRule="auto"/>
        <w:ind w:left="0" w:right="0"/>
        <w:jc w:val="left"/>
        <w:rPr>
          <w:rFonts w:ascii="Arial" w:hAnsi="Arial" w:eastAsia="Arial" w:cs="Arial"/>
          <w:b w:val="0"/>
          <w:bCs w:val="0"/>
          <w:i w:val="0"/>
          <w:iCs w:val="0"/>
          <w:caps w:val="0"/>
          <w:smallCaps w:val="0"/>
          <w:noProof w:val="0"/>
          <w:color w:val="000000" w:themeColor="text1" w:themeTint="FF" w:themeShade="FF"/>
          <w:sz w:val="19"/>
          <w:szCs w:val="19"/>
          <w:lang w:val="es-ES"/>
        </w:rPr>
      </w:pPr>
      <w:r w:rsidR="5C12C033">
        <w:drawing>
          <wp:inline wp14:editId="5F7D2468" wp14:anchorId="4E85F13B">
            <wp:extent cx="5724524" cy="3581400"/>
            <wp:effectExtent l="0" t="0" r="0" b="0"/>
            <wp:docPr id="1479631001" name="" title=""/>
            <wp:cNvGraphicFramePr>
              <a:graphicFrameLocks noChangeAspect="1"/>
            </wp:cNvGraphicFramePr>
            <a:graphic>
              <a:graphicData uri="http://schemas.openxmlformats.org/drawingml/2006/picture">
                <pic:pic>
                  <pic:nvPicPr>
                    <pic:cNvPr id="0" name=""/>
                    <pic:cNvPicPr/>
                  </pic:nvPicPr>
                  <pic:blipFill>
                    <a:blip r:embed="R626bfee701bd475f">
                      <a:extLst>
                        <a:ext xmlns:a="http://schemas.openxmlformats.org/drawingml/2006/main" uri="{28A0092B-C50C-407E-A947-70E740481C1C}">
                          <a14:useLocalDpi val="0"/>
                        </a:ext>
                      </a:extLst>
                    </a:blip>
                    <a:stretch>
                      <a:fillRect/>
                    </a:stretch>
                  </pic:blipFill>
                  <pic:spPr>
                    <a:xfrm>
                      <a:off x="0" y="0"/>
                      <a:ext cx="5724524" cy="3581400"/>
                    </a:xfrm>
                    <a:prstGeom prst="rect">
                      <a:avLst/>
                    </a:prstGeom>
                  </pic:spPr>
                </pic:pic>
              </a:graphicData>
            </a:graphic>
          </wp:inline>
        </w:drawing>
      </w:r>
    </w:p>
    <w:p w:rsidR="1DC32DAE" w:rsidP="6DC0F4F4" w:rsidRDefault="1DC32DAE" w14:paraId="7C2B38B9" w14:textId="5DD9E746">
      <w:pPr>
        <w:pStyle w:val="ListParagraph"/>
        <w:spacing w:before="0" w:beforeAutospacing="off" w:after="160" w:afterAutospacing="off" w:line="279" w:lineRule="auto"/>
        <w:ind w:left="720"/>
      </w:pPr>
    </w:p>
    <w:p w:rsidR="1DC32DAE" w:rsidP="6DC0F4F4" w:rsidRDefault="1DC32DAE" w14:paraId="64A7DC1C" w14:textId="03989676">
      <w:pPr>
        <w:pStyle w:val="Heading3"/>
        <w:rPr>
          <w:highlight w:val="yellow"/>
        </w:rPr>
      </w:pPr>
      <w:r w:rsidRPr="6DC0F4F4" w:rsidR="7BB71AD0">
        <w:rPr>
          <w:highlight w:val="yellow"/>
        </w:rPr>
        <w:t>REPORTES –Auditoria</w:t>
      </w:r>
    </w:p>
    <w:p w:rsidR="1DC32DAE" w:rsidP="6DC0F4F4" w:rsidRDefault="1DC32DAE" w14:paraId="122C6011" w14:textId="4288CD12">
      <w:pPr>
        <w:pStyle w:val="ListParagraph"/>
        <w:numPr>
          <w:ilvl w:val="0"/>
          <w:numId w:val="1"/>
        </w:numPr>
        <w:spacing w:before="0" w:beforeAutospacing="off" w:after="160" w:afterAutospacing="off" w:line="279" w:lineRule="auto"/>
        <w:ind/>
        <w:rPr/>
      </w:pPr>
      <w:r w:rsidR="7BB71AD0">
        <w:rPr/>
        <w:t xml:space="preserve">Cuando se intenta filtrar por usuario, el sistema no muestra resultados. Se realizó con el usuario en diferentes formas: por nombres completos, nombres </w:t>
      </w:r>
      <w:r w:rsidR="04CD4E6A">
        <w:rPr/>
        <w:t>parciales</w:t>
      </w:r>
      <w:r w:rsidR="7BB71AD0">
        <w:rPr/>
        <w:t xml:space="preserve"> y por correo electrónico.</w:t>
      </w:r>
    </w:p>
    <w:p w:rsidR="1DC32DAE" w:rsidP="6DC0F4F4" w:rsidRDefault="1DC32DAE" w14:paraId="3CA34F2E" w14:textId="18367400">
      <w:pPr>
        <w:pStyle w:val="Normal"/>
        <w:spacing w:before="0" w:beforeAutospacing="off" w:after="160" w:afterAutospacing="off" w:line="279" w:lineRule="auto"/>
        <w:ind w:left="708"/>
        <w:rPr>
          <w:color w:val="FF0000"/>
          <w:lang w:val="es-ES"/>
        </w:rPr>
      </w:pPr>
      <w:r w:rsidRPr="6DC0F4F4" w:rsidR="7BB71AD0">
        <w:rPr>
          <w:color w:val="FF0000"/>
          <w:lang w:val="es-ES"/>
        </w:rPr>
        <w:t xml:space="preserve">Revisión </w:t>
      </w:r>
      <w:r w:rsidRPr="6DC0F4F4" w:rsidR="60ACF95F">
        <w:rPr>
          <w:color w:val="FF0000"/>
          <w:lang w:val="es-ES"/>
        </w:rPr>
        <w:t>25</w:t>
      </w:r>
      <w:r w:rsidRPr="6DC0F4F4" w:rsidR="7BB71AD0">
        <w:rPr>
          <w:color w:val="FF0000"/>
          <w:lang w:val="es-ES"/>
        </w:rPr>
        <w:t>-</w:t>
      </w:r>
      <w:r w:rsidRPr="6DC0F4F4" w:rsidR="59397A38">
        <w:rPr>
          <w:color w:val="FF0000"/>
          <w:lang w:val="es-ES"/>
        </w:rPr>
        <w:t>6</w:t>
      </w:r>
      <w:r w:rsidRPr="6DC0F4F4" w:rsidR="7BB71AD0">
        <w:rPr>
          <w:color w:val="FF0000"/>
          <w:lang w:val="es-ES"/>
        </w:rPr>
        <w:t>-2025 La observación persiste</w:t>
      </w:r>
    </w:p>
    <w:p w:rsidR="1DC32DAE" w:rsidP="6DC0F4F4" w:rsidRDefault="1DC32DAE" w14:paraId="515B4AF0" w14:textId="441A4FC8">
      <w:pPr>
        <w:spacing w:before="0" w:beforeAutospacing="off" w:after="160" w:afterAutospacing="off" w:line="279" w:lineRule="auto"/>
        <w:ind/>
      </w:pPr>
    </w:p>
    <w:p w:rsidR="1DC32DAE" w:rsidP="6DC0F4F4" w:rsidRDefault="1DC32DAE" w14:paraId="6E35FC93" w14:textId="339B502B">
      <w:pPr>
        <w:spacing w:before="0" w:beforeAutospacing="off" w:after="160" w:afterAutospacing="off" w:line="279" w:lineRule="auto"/>
        <w:ind/>
      </w:pPr>
      <w:r w:rsidR="0385AD46">
        <w:drawing>
          <wp:inline wp14:editId="1AA72C40" wp14:anchorId="00F739F4">
            <wp:extent cx="5661682" cy="3078540"/>
            <wp:effectExtent l="0" t="0" r="0" b="0"/>
            <wp:docPr id="1861695666" name="" title=""/>
            <wp:cNvGraphicFramePr>
              <a:graphicFrameLocks noChangeAspect="1"/>
            </wp:cNvGraphicFramePr>
            <a:graphic>
              <a:graphicData uri="http://schemas.openxmlformats.org/drawingml/2006/picture">
                <pic:pic>
                  <pic:nvPicPr>
                    <pic:cNvPr id="0" name=""/>
                    <pic:cNvPicPr/>
                  </pic:nvPicPr>
                  <pic:blipFill>
                    <a:blip r:embed="Rb64ba3ef9f874d20">
                      <a:extLst>
                        <a:ext xmlns:a="http://schemas.openxmlformats.org/drawingml/2006/main" uri="{28A0092B-C50C-407E-A947-70E740481C1C}">
                          <a14:useLocalDpi val="0"/>
                        </a:ext>
                      </a:extLst>
                    </a:blip>
                    <a:stretch>
                      <a:fillRect/>
                    </a:stretch>
                  </pic:blipFill>
                  <pic:spPr>
                    <a:xfrm>
                      <a:off x="0" y="0"/>
                      <a:ext cx="5661682" cy="3078540"/>
                    </a:xfrm>
                    <a:prstGeom prst="rect">
                      <a:avLst/>
                    </a:prstGeom>
                  </pic:spPr>
                </pic:pic>
              </a:graphicData>
            </a:graphic>
          </wp:inline>
        </w:drawing>
      </w:r>
    </w:p>
    <w:p w:rsidR="1DC32DAE" w:rsidP="6DC0F4F4" w:rsidRDefault="1DC32DAE" w14:paraId="183704B5" w14:textId="3C476A14">
      <w:pPr>
        <w:spacing w:before="0" w:beforeAutospacing="off" w:after="160" w:afterAutospacing="off" w:line="279" w:lineRule="auto"/>
        <w:ind/>
      </w:pPr>
    </w:p>
    <w:p w:rsidR="1DC32DAE" w:rsidP="6DC0F4F4" w:rsidRDefault="1DC32DAE" w14:paraId="64860680" w14:textId="0D157B1B">
      <w:pPr>
        <w:spacing w:before="0" w:beforeAutospacing="off" w:after="160" w:afterAutospacing="off" w:line="279" w:lineRule="auto"/>
        <w:ind/>
      </w:pPr>
      <w:r w:rsidR="4B7F6DA7">
        <w:drawing>
          <wp:inline wp14:editId="322DE05C" wp14:anchorId="185A9F31">
            <wp:extent cx="5724524" cy="3219450"/>
            <wp:effectExtent l="0" t="0" r="0" b="0"/>
            <wp:docPr id="929098968" name="" title=""/>
            <wp:cNvGraphicFramePr>
              <a:graphicFrameLocks noChangeAspect="1"/>
            </wp:cNvGraphicFramePr>
            <a:graphic>
              <a:graphicData uri="http://schemas.openxmlformats.org/drawingml/2006/picture">
                <pic:pic>
                  <pic:nvPicPr>
                    <pic:cNvPr id="0" name=""/>
                    <pic:cNvPicPr/>
                  </pic:nvPicPr>
                  <pic:blipFill>
                    <a:blip r:embed="Rd33a4ad45b564f94">
                      <a:extLst>
                        <a:ext xmlns:a="http://schemas.openxmlformats.org/drawingml/2006/main" uri="{28A0092B-C50C-407E-A947-70E740481C1C}">
                          <a14:useLocalDpi val="0"/>
                        </a:ext>
                      </a:extLst>
                    </a:blip>
                    <a:stretch>
                      <a:fillRect/>
                    </a:stretch>
                  </pic:blipFill>
                  <pic:spPr>
                    <a:xfrm>
                      <a:off x="0" y="0"/>
                      <a:ext cx="5724524" cy="3219450"/>
                    </a:xfrm>
                    <a:prstGeom prst="rect">
                      <a:avLst/>
                    </a:prstGeom>
                  </pic:spPr>
                </pic:pic>
              </a:graphicData>
            </a:graphic>
          </wp:inline>
        </w:drawing>
      </w:r>
    </w:p>
    <w:p w:rsidR="1DC32DAE" w:rsidP="6DC0F4F4" w:rsidRDefault="1DC32DAE" w14:paraId="551F8BA0" w14:textId="54C806AF">
      <w:pPr>
        <w:spacing w:before="0" w:beforeAutospacing="off" w:after="160" w:afterAutospacing="off" w:line="279" w:lineRule="auto"/>
        <w:ind/>
        <w:rPr>
          <w:color w:val="FF0000"/>
        </w:rPr>
      </w:pPr>
      <w:r w:rsidRPr="6DC0F4F4" w:rsidR="65DFF811">
        <w:rPr>
          <w:color w:val="FF0000"/>
        </w:rPr>
        <w:t xml:space="preserve">Se observa que en el campo buscar, el tipo de consulta es de campo abierto, para estos estados se debe tener una lista desplegable o una opción que tome los datos </w:t>
      </w:r>
      <w:r w:rsidRPr="6DC0F4F4" w:rsidR="583A00CE">
        <w:rPr>
          <w:color w:val="FF0000"/>
        </w:rPr>
        <w:t>establecidos.</w:t>
      </w:r>
    </w:p>
    <w:p w:rsidR="1DC32DAE" w:rsidP="6DC0F4F4" w:rsidRDefault="1DC32DAE" w14:paraId="3BAF2D62" w14:textId="5AEFDD7E">
      <w:pPr>
        <w:spacing w:before="0" w:beforeAutospacing="off" w:after="160" w:afterAutospacing="off" w:line="279" w:lineRule="auto"/>
        <w:ind/>
        <w:rPr>
          <w:color w:val="FF0000"/>
        </w:rPr>
      </w:pPr>
      <w:r w:rsidRPr="6DC0F4F4" w:rsidR="583A00CE">
        <w:rPr>
          <w:color w:val="FF0000"/>
        </w:rPr>
        <w:t>También</w:t>
      </w:r>
      <w:r w:rsidRPr="6DC0F4F4" w:rsidR="583A00CE">
        <w:rPr>
          <w:color w:val="FF0000"/>
        </w:rPr>
        <w:t xml:space="preserve"> se identifican palabras inexistentes o en </w:t>
      </w:r>
      <w:r w:rsidRPr="6DC0F4F4" w:rsidR="583A00CE">
        <w:rPr>
          <w:color w:val="FF0000"/>
        </w:rPr>
        <w:t>inglés</w:t>
      </w:r>
      <w:r w:rsidRPr="6DC0F4F4" w:rsidR="583A00CE">
        <w:rPr>
          <w:color w:val="FF0000"/>
        </w:rPr>
        <w:t>.</w:t>
      </w:r>
    </w:p>
    <w:p w:rsidR="1DC32DAE" w:rsidP="6DC0F4F4" w:rsidRDefault="1DC32DAE" w14:paraId="4D37EBF6" w14:textId="5877B583">
      <w:pPr>
        <w:spacing w:before="0" w:beforeAutospacing="off" w:after="160" w:afterAutospacing="off" w:line="279" w:lineRule="auto"/>
        <w:ind/>
      </w:pPr>
      <w:r w:rsidR="65DFF811">
        <w:drawing>
          <wp:inline wp14:editId="26E7BFF2" wp14:anchorId="3B3BB1D0">
            <wp:extent cx="5724524" cy="3962400"/>
            <wp:effectExtent l="0" t="0" r="0" b="0"/>
            <wp:docPr id="1463796567" name="" title=""/>
            <wp:cNvGraphicFramePr>
              <a:graphicFrameLocks noChangeAspect="1"/>
            </wp:cNvGraphicFramePr>
            <a:graphic>
              <a:graphicData uri="http://schemas.openxmlformats.org/drawingml/2006/picture">
                <pic:pic>
                  <pic:nvPicPr>
                    <pic:cNvPr id="0" name=""/>
                    <pic:cNvPicPr/>
                  </pic:nvPicPr>
                  <pic:blipFill>
                    <a:blip r:embed="R1f0bbac067ed4a77">
                      <a:extLst>
                        <a:ext xmlns:a="http://schemas.openxmlformats.org/drawingml/2006/main" uri="{28A0092B-C50C-407E-A947-70E740481C1C}">
                          <a14:useLocalDpi val="0"/>
                        </a:ext>
                      </a:extLst>
                    </a:blip>
                    <a:stretch>
                      <a:fillRect/>
                    </a:stretch>
                  </pic:blipFill>
                  <pic:spPr>
                    <a:xfrm>
                      <a:off x="0" y="0"/>
                      <a:ext cx="5724524" cy="3962400"/>
                    </a:xfrm>
                    <a:prstGeom prst="rect">
                      <a:avLst/>
                    </a:prstGeom>
                  </pic:spPr>
                </pic:pic>
              </a:graphicData>
            </a:graphic>
          </wp:inline>
        </w:drawing>
      </w:r>
    </w:p>
    <w:p w:rsidR="1DC32DAE" w:rsidP="6DC0F4F4" w:rsidRDefault="1DC32DAE" w14:paraId="6DCB5745" w14:textId="3E687893">
      <w:pPr>
        <w:pStyle w:val="ListParagraph"/>
        <w:numPr>
          <w:ilvl w:val="0"/>
          <w:numId w:val="1"/>
        </w:numPr>
        <w:spacing w:before="0" w:beforeAutospacing="off" w:after="160" w:afterAutospacing="off" w:line="279" w:lineRule="auto"/>
        <w:ind/>
        <w:rPr/>
      </w:pPr>
      <w:r w:rsidR="7BB71AD0">
        <w:rPr/>
        <w:t>El botón “Buscar” ubicado junto al campo Dato está sirviendo para Buscar en el total del sistema y buscar el usuario, por tanto, es confuso si va a cumplir todas las funciones o es por cada acción.</w:t>
      </w:r>
    </w:p>
    <w:p w:rsidR="1DC32DAE" w:rsidP="6DC0F4F4" w:rsidRDefault="1DC32DAE" w14:paraId="7155CDA6" w14:textId="6CCEA7D9">
      <w:pPr>
        <w:pStyle w:val="Normal"/>
        <w:spacing w:before="0" w:beforeAutospacing="off" w:after="160" w:afterAutospacing="off" w:line="279" w:lineRule="auto"/>
        <w:ind w:left="708"/>
        <w:rPr>
          <w:color w:val="FF0000"/>
          <w:lang w:val="es-ES"/>
        </w:rPr>
      </w:pPr>
      <w:r w:rsidRPr="6DC0F4F4" w:rsidR="7BB71AD0">
        <w:rPr>
          <w:color w:val="FF0000"/>
          <w:lang w:val="es-ES"/>
        </w:rPr>
        <w:t xml:space="preserve">Revisión </w:t>
      </w:r>
      <w:r w:rsidRPr="6DC0F4F4" w:rsidR="71CC952A">
        <w:rPr>
          <w:color w:val="FF0000"/>
          <w:lang w:val="es-ES"/>
        </w:rPr>
        <w:t>25</w:t>
      </w:r>
      <w:r w:rsidRPr="6DC0F4F4" w:rsidR="7BB71AD0">
        <w:rPr>
          <w:color w:val="FF0000"/>
          <w:lang w:val="es-ES"/>
        </w:rPr>
        <w:t>-</w:t>
      </w:r>
      <w:r w:rsidRPr="6DC0F4F4" w:rsidR="4D3789CE">
        <w:rPr>
          <w:color w:val="FF0000"/>
          <w:lang w:val="es-ES"/>
        </w:rPr>
        <w:t>6</w:t>
      </w:r>
      <w:r w:rsidRPr="6DC0F4F4" w:rsidR="7BB71AD0">
        <w:rPr>
          <w:color w:val="FF0000"/>
          <w:lang w:val="es-ES"/>
        </w:rPr>
        <w:t>-2025 La observación persiste</w:t>
      </w:r>
    </w:p>
    <w:p w:rsidR="1DC32DAE" w:rsidP="6DC0F4F4" w:rsidRDefault="1DC32DAE" w14:paraId="3224E7F0" w14:textId="15165400">
      <w:pPr>
        <w:spacing w:before="0" w:beforeAutospacing="off" w:after="160" w:afterAutospacing="off" w:line="279" w:lineRule="auto"/>
        <w:ind w:left="708"/>
      </w:pPr>
      <w:r w:rsidR="2139D0F5">
        <w:drawing>
          <wp:inline wp14:editId="0F8558D7" wp14:anchorId="5A940FA2">
            <wp:extent cx="5724524" cy="3181350"/>
            <wp:effectExtent l="0" t="0" r="0" b="0"/>
            <wp:docPr id="883762537" name="" title=""/>
            <wp:cNvGraphicFramePr>
              <a:graphicFrameLocks noChangeAspect="1"/>
            </wp:cNvGraphicFramePr>
            <a:graphic>
              <a:graphicData uri="http://schemas.openxmlformats.org/drawingml/2006/picture">
                <pic:pic>
                  <pic:nvPicPr>
                    <pic:cNvPr id="0" name=""/>
                    <pic:cNvPicPr/>
                  </pic:nvPicPr>
                  <pic:blipFill>
                    <a:blip r:embed="Rb989da8908b5413d">
                      <a:extLst>
                        <a:ext xmlns:a="http://schemas.openxmlformats.org/drawingml/2006/main" uri="{28A0092B-C50C-407E-A947-70E740481C1C}">
                          <a14:useLocalDpi val="0"/>
                        </a:ext>
                      </a:extLst>
                    </a:blip>
                    <a:stretch>
                      <a:fillRect/>
                    </a:stretch>
                  </pic:blipFill>
                  <pic:spPr>
                    <a:xfrm>
                      <a:off x="0" y="0"/>
                      <a:ext cx="5724524" cy="3181350"/>
                    </a:xfrm>
                    <a:prstGeom prst="rect">
                      <a:avLst/>
                    </a:prstGeom>
                  </pic:spPr>
                </pic:pic>
              </a:graphicData>
            </a:graphic>
          </wp:inline>
        </w:drawing>
      </w:r>
    </w:p>
    <w:p w:rsidR="1DC32DAE" w:rsidP="6DC0F4F4" w:rsidRDefault="1DC32DAE" w14:paraId="52793B8D" w14:textId="60724CDC">
      <w:pPr>
        <w:pStyle w:val="ListParagraph"/>
        <w:numPr>
          <w:ilvl w:val="0"/>
          <w:numId w:val="1"/>
        </w:numPr>
        <w:spacing w:before="0" w:beforeAutospacing="off" w:after="160" w:afterAutospacing="off" w:line="279" w:lineRule="auto"/>
        <w:ind/>
        <w:rPr/>
      </w:pPr>
      <w:r w:rsidR="7BB71AD0">
        <w:rPr/>
        <w:t>Cuando se hacen los filtros por fecha de creación de los recursos o por fecha para exportar, el sistema no está mostrando las acciones implementadas el mismo día, es decir, hoy 21 de noviembre se cargó una nueva jerarquía de carpetas y un archivo, pero los registros no se evidencian en la página de Auditoria, ya sea que se apliquen búsquedas o que se cargue sin ningún filtro.</w:t>
      </w:r>
    </w:p>
    <w:p w:rsidR="1DC32DAE" w:rsidP="6DC0F4F4" w:rsidRDefault="1DC32DAE" w14:paraId="19E81C5A" w14:textId="4E9A0707">
      <w:pPr>
        <w:pStyle w:val="ListParagraph"/>
        <w:spacing w:before="0" w:beforeAutospacing="off" w:after="160" w:afterAutospacing="off" w:line="279" w:lineRule="auto"/>
        <w:ind w:left="720"/>
        <w:rPr>
          <w:color w:val="FF0000"/>
        </w:rPr>
      </w:pPr>
      <w:r w:rsidRPr="6DC0F4F4" w:rsidR="7BB71AD0">
        <w:rPr>
          <w:color w:val="FF0000"/>
        </w:rPr>
        <w:t>Revisión 2</w:t>
      </w:r>
      <w:r w:rsidRPr="6DC0F4F4" w:rsidR="6BF774B1">
        <w:rPr>
          <w:color w:val="FF0000"/>
        </w:rPr>
        <w:t>5</w:t>
      </w:r>
      <w:r w:rsidRPr="6DC0F4F4" w:rsidR="7BB71AD0">
        <w:rPr>
          <w:color w:val="FF0000"/>
        </w:rPr>
        <w:t>-</w:t>
      </w:r>
      <w:r w:rsidRPr="6DC0F4F4" w:rsidR="28425A34">
        <w:rPr>
          <w:color w:val="FF0000"/>
        </w:rPr>
        <w:t>6</w:t>
      </w:r>
      <w:r w:rsidRPr="6DC0F4F4" w:rsidR="7BB71AD0">
        <w:rPr>
          <w:color w:val="FF0000"/>
        </w:rPr>
        <w:t xml:space="preserve">-2025 El problema persiste dado la hora que se está manejando en el servidor. Los cambios se realizan a las </w:t>
      </w:r>
      <w:r w:rsidRPr="6DC0F4F4" w:rsidR="4FB4188B">
        <w:rPr>
          <w:color w:val="FF0000"/>
        </w:rPr>
        <w:t>8</w:t>
      </w:r>
      <w:r w:rsidRPr="6DC0F4F4" w:rsidR="7BB71AD0">
        <w:rPr>
          <w:color w:val="FF0000"/>
        </w:rPr>
        <w:t xml:space="preserve"> </w:t>
      </w:r>
      <w:r w:rsidRPr="6DC0F4F4" w:rsidR="7BB71AD0">
        <w:rPr>
          <w:color w:val="FF0000"/>
        </w:rPr>
        <w:t xml:space="preserve">am </w:t>
      </w:r>
      <w:r w:rsidRPr="6DC0F4F4" w:rsidR="7F65FC62">
        <w:rPr>
          <w:color w:val="FF0000"/>
        </w:rPr>
        <w:t xml:space="preserve">aproximadamente </w:t>
      </w:r>
      <w:r w:rsidRPr="6DC0F4F4" w:rsidR="7BB71AD0">
        <w:rPr>
          <w:color w:val="FF0000"/>
        </w:rPr>
        <w:t xml:space="preserve">y el sistema registra como hora </w:t>
      </w:r>
      <w:r w:rsidRPr="6DC0F4F4" w:rsidR="5D26BA7A">
        <w:rPr>
          <w:color w:val="FF0000"/>
        </w:rPr>
        <w:t>luego de las 1</w:t>
      </w:r>
      <w:r w:rsidRPr="6DC0F4F4" w:rsidR="7BB71AD0">
        <w:rPr>
          <w:color w:val="FF0000"/>
        </w:rPr>
        <w:t>2m.</w:t>
      </w:r>
    </w:p>
    <w:p w:rsidR="1DC32DAE" w:rsidP="6DC0F4F4" w:rsidRDefault="1DC32DAE" w14:paraId="5E0D40EE" w14:textId="2C3D81B1">
      <w:pPr>
        <w:pStyle w:val="Normal"/>
        <w:spacing w:before="0" w:beforeAutospacing="off" w:after="160" w:afterAutospacing="off" w:line="279" w:lineRule="auto"/>
        <w:ind w:left="708"/>
        <w:rPr>
          <w:color w:val="FF0000"/>
        </w:rPr>
      </w:pPr>
    </w:p>
    <w:p w:rsidR="1DC32DAE" w:rsidP="6DC0F4F4" w:rsidRDefault="1DC32DAE" w14:paraId="28ED490E" w14:textId="539FD8E6">
      <w:pPr>
        <w:spacing w:before="0" w:beforeAutospacing="off" w:after="160" w:afterAutospacing="off" w:line="279" w:lineRule="auto"/>
        <w:ind w:left="708"/>
      </w:pPr>
      <w:r w:rsidR="658B37B5">
        <w:drawing>
          <wp:inline wp14:editId="75C42F44" wp14:anchorId="6CC7B712">
            <wp:extent cx="5724524" cy="3219450"/>
            <wp:effectExtent l="0" t="0" r="0" b="0"/>
            <wp:docPr id="564343411" name="" title=""/>
            <wp:cNvGraphicFramePr>
              <a:graphicFrameLocks noChangeAspect="1"/>
            </wp:cNvGraphicFramePr>
            <a:graphic>
              <a:graphicData uri="http://schemas.openxmlformats.org/drawingml/2006/picture">
                <pic:pic>
                  <pic:nvPicPr>
                    <pic:cNvPr id="0" name=""/>
                    <pic:cNvPicPr/>
                  </pic:nvPicPr>
                  <pic:blipFill>
                    <a:blip r:embed="R7e814a01cd1f4e57">
                      <a:extLst>
                        <a:ext xmlns:a="http://schemas.openxmlformats.org/drawingml/2006/main" uri="{28A0092B-C50C-407E-A947-70E740481C1C}">
                          <a14:useLocalDpi val="0"/>
                        </a:ext>
                      </a:extLst>
                    </a:blip>
                    <a:stretch>
                      <a:fillRect/>
                    </a:stretch>
                  </pic:blipFill>
                  <pic:spPr>
                    <a:xfrm>
                      <a:off x="0" y="0"/>
                      <a:ext cx="5724524" cy="3219450"/>
                    </a:xfrm>
                    <a:prstGeom prst="rect">
                      <a:avLst/>
                    </a:prstGeom>
                  </pic:spPr>
                </pic:pic>
              </a:graphicData>
            </a:graphic>
          </wp:inline>
        </w:drawing>
      </w:r>
    </w:p>
    <w:p w:rsidR="1DC32DAE" w:rsidP="6DC0F4F4" w:rsidRDefault="1DC32DAE" w14:paraId="14E953D6" w14:textId="4DCDDED4">
      <w:pPr>
        <w:spacing w:before="0" w:beforeAutospacing="off" w:after="160" w:afterAutospacing="off" w:line="279" w:lineRule="auto"/>
        <w:ind w:left="720"/>
      </w:pPr>
      <w:r w:rsidR="703C90F4">
        <w:drawing>
          <wp:inline wp14:editId="035C2AC6" wp14:anchorId="183919A9">
            <wp:extent cx="5724524" cy="3209925"/>
            <wp:effectExtent l="0" t="0" r="0" b="0"/>
            <wp:docPr id="1436993158" name="" title=""/>
            <wp:cNvGraphicFramePr>
              <a:graphicFrameLocks noChangeAspect="1"/>
            </wp:cNvGraphicFramePr>
            <a:graphic>
              <a:graphicData uri="http://schemas.openxmlformats.org/drawingml/2006/picture">
                <pic:pic>
                  <pic:nvPicPr>
                    <pic:cNvPr id="0" name=""/>
                    <pic:cNvPicPr/>
                  </pic:nvPicPr>
                  <pic:blipFill>
                    <a:blip r:embed="Ra8a18af72efe4213">
                      <a:extLst>
                        <a:ext xmlns:a="http://schemas.openxmlformats.org/drawingml/2006/main" uri="{28A0092B-C50C-407E-A947-70E740481C1C}">
                          <a14:useLocalDpi val="0"/>
                        </a:ext>
                      </a:extLst>
                    </a:blip>
                    <a:stretch>
                      <a:fillRect/>
                    </a:stretch>
                  </pic:blipFill>
                  <pic:spPr>
                    <a:xfrm>
                      <a:off x="0" y="0"/>
                      <a:ext cx="5724524" cy="3209925"/>
                    </a:xfrm>
                    <a:prstGeom prst="rect">
                      <a:avLst/>
                    </a:prstGeom>
                  </pic:spPr>
                </pic:pic>
              </a:graphicData>
            </a:graphic>
          </wp:inline>
        </w:drawing>
      </w:r>
    </w:p>
    <w:p w:rsidR="1DC32DAE" w:rsidP="6DC0F4F4" w:rsidRDefault="1DC32DAE" w14:paraId="64214D8E" w14:textId="1F012528">
      <w:pPr>
        <w:pStyle w:val="ListParagraph"/>
        <w:numPr>
          <w:ilvl w:val="0"/>
          <w:numId w:val="1"/>
        </w:numPr>
        <w:spacing w:before="0" w:beforeAutospacing="off" w:after="160" w:afterAutospacing="off" w:line="279" w:lineRule="auto"/>
        <w:ind/>
        <w:rPr/>
      </w:pPr>
      <w:r w:rsidR="7BB71AD0">
        <w:rPr/>
        <w:t>Durante la digitación de los datos de búsqueda por Autor u otros campos de tipo texto, el sistema no va buscando a medida que se digita las opciones permitidas, en este sentido cada usuario debe digitar el total del nombre generando posibles errores o coincidencia de datos existentes.</w:t>
      </w:r>
    </w:p>
    <w:p w:rsidR="1DC32DAE" w:rsidP="6DC0F4F4" w:rsidRDefault="1DC32DAE" w14:paraId="179F0C43" w14:textId="1FF37165">
      <w:pPr>
        <w:pStyle w:val="Normal"/>
        <w:spacing w:before="0" w:beforeAutospacing="off" w:after="160" w:afterAutospacing="off" w:line="279" w:lineRule="auto"/>
        <w:ind w:left="708"/>
        <w:rPr>
          <w:color w:val="FF0000"/>
          <w:lang w:val="es-ES"/>
        </w:rPr>
      </w:pPr>
      <w:r w:rsidRPr="6DC0F4F4" w:rsidR="7BB71AD0">
        <w:rPr>
          <w:color w:val="FF0000"/>
          <w:lang w:val="es-ES"/>
        </w:rPr>
        <w:t xml:space="preserve">Revisión </w:t>
      </w:r>
      <w:r w:rsidRPr="6DC0F4F4" w:rsidR="219C2B03">
        <w:rPr>
          <w:color w:val="FF0000"/>
          <w:lang w:val="es-ES"/>
        </w:rPr>
        <w:t>25</w:t>
      </w:r>
      <w:r w:rsidRPr="6DC0F4F4" w:rsidR="7BB71AD0">
        <w:rPr>
          <w:color w:val="FF0000"/>
          <w:lang w:val="es-ES"/>
        </w:rPr>
        <w:t>-</w:t>
      </w:r>
      <w:r w:rsidRPr="6DC0F4F4" w:rsidR="1C59DB8C">
        <w:rPr>
          <w:color w:val="FF0000"/>
          <w:lang w:val="es-ES"/>
        </w:rPr>
        <w:t>6</w:t>
      </w:r>
      <w:r w:rsidRPr="6DC0F4F4" w:rsidR="7BB71AD0">
        <w:rPr>
          <w:color w:val="FF0000"/>
          <w:lang w:val="es-ES"/>
        </w:rPr>
        <w:t>-2025 La observación persiste</w:t>
      </w:r>
    </w:p>
    <w:p w:rsidR="1DC32DAE" w:rsidP="6DC0F4F4" w:rsidRDefault="1DC32DAE" w14:paraId="55591697" w14:textId="783B67E0">
      <w:pPr>
        <w:pStyle w:val="ListParagraph"/>
        <w:spacing w:before="0" w:beforeAutospacing="off" w:after="160" w:afterAutospacing="off" w:line="279" w:lineRule="auto"/>
        <w:ind w:left="720"/>
        <w:rPr>
          <w:highlight w:val="yellow"/>
        </w:rPr>
      </w:pPr>
    </w:p>
    <w:p w:rsidR="1DC32DAE" w:rsidP="6DC0F4F4" w:rsidRDefault="1DC32DAE" w14:paraId="6F9B1E90" w14:textId="4D378A6D">
      <w:pPr>
        <w:spacing w:before="0" w:beforeAutospacing="off" w:after="160" w:afterAutospacing="off" w:line="279" w:lineRule="auto"/>
        <w:ind w:left="720"/>
      </w:pPr>
      <w:r w:rsidR="7BB71AD0">
        <w:drawing>
          <wp:inline wp14:editId="6034513B" wp14:anchorId="0258B9FE">
            <wp:extent cx="5724524" cy="3076575"/>
            <wp:effectExtent l="0" t="0" r="0" b="0"/>
            <wp:docPr id="1554921883" name="" title=""/>
            <wp:cNvGraphicFramePr>
              <a:graphicFrameLocks noChangeAspect="1"/>
            </wp:cNvGraphicFramePr>
            <a:graphic>
              <a:graphicData uri="http://schemas.openxmlformats.org/drawingml/2006/picture">
                <pic:pic>
                  <pic:nvPicPr>
                    <pic:cNvPr id="0" name=""/>
                    <pic:cNvPicPr/>
                  </pic:nvPicPr>
                  <pic:blipFill>
                    <a:blip r:embed="R4d2691211a184ef0">
                      <a:extLst xmlns:a="http://schemas.openxmlformats.org/drawingml/2006/main">
                        <a:ext xmlns:a="http://schemas.openxmlformats.org/drawingml/2006/main" uri="{28A0092B-C50C-407E-A947-70E740481C1C}">
                          <a14:useLocalDpi xmlns:a14="http://schemas.microsoft.com/office/drawing/2010/main" val="0"/>
                        </a:ext>
                      </a:extLst>
                    </a:blip>
                    <a:stretch>
                      <a:fillRect/>
                    </a:stretch>
                  </pic:blipFill>
                  <pic:spPr xmlns:pic="http://schemas.openxmlformats.org/drawingml/2006/picture">
                    <a:xfrm xmlns:a="http://schemas.openxmlformats.org/drawingml/2006/main" rot="0" flipH="0" flipV="0">
                      <a:off x="0" y="0"/>
                      <a:ext cx="5724524" cy="3076575"/>
                    </a:xfrm>
                    <a:prstGeom xmlns:a="http://schemas.openxmlformats.org/drawingml/2006/main" prst="rect">
                      <a:avLst/>
                    </a:prstGeom>
                  </pic:spPr>
                </pic:pic>
              </a:graphicData>
            </a:graphic>
          </wp:inline>
        </w:drawing>
      </w:r>
    </w:p>
    <w:p w:rsidR="1DC32DAE" w:rsidP="6DC0F4F4" w:rsidRDefault="1DC32DAE" w14:paraId="2249F86C" w14:textId="67959221">
      <w:pPr>
        <w:pStyle w:val="ListParagraph"/>
        <w:spacing w:before="0" w:beforeAutospacing="off" w:after="160" w:afterAutospacing="off" w:line="279" w:lineRule="auto"/>
        <w:ind w:left="720"/>
      </w:pPr>
    </w:p>
    <w:p w:rsidR="1DC32DAE" w:rsidP="6DC0F4F4" w:rsidRDefault="1DC32DAE" w14:paraId="54F2321E" w14:textId="550D9B5D">
      <w:pPr>
        <w:pStyle w:val="ListParagraph"/>
        <w:numPr>
          <w:ilvl w:val="0"/>
          <w:numId w:val="1"/>
        </w:numPr>
        <w:spacing w:before="0" w:beforeAutospacing="off" w:after="160" w:afterAutospacing="off" w:line="279" w:lineRule="auto"/>
        <w:ind/>
        <w:rPr/>
      </w:pPr>
      <w:r w:rsidR="7BB71AD0">
        <w:rPr/>
        <w:t>En la presentación de pantalla de Auditoria presenta los datos con rotulo de columna como Correo, sin embargo, lo que debería es el usuario (documento identidad con tipo de documento de identidad) que realiza la acción, dado que el correo lo pueden tener igual varios usuarios. Esto partiendo que el sistema repositorio debe tomar los datos de los usuarios de Zajuna para no tener doble registro de usuarios, como se ha revisado en las sesiones anteriores. En este sentido, se entiende que el autor es el nombre completo del usuario (Nombres y Apellidos).</w:t>
      </w:r>
    </w:p>
    <w:p w:rsidR="1DC32DAE" w:rsidP="6DC0F4F4" w:rsidRDefault="1DC32DAE" w14:paraId="16A43CB0" w14:textId="1B9C99BC">
      <w:pPr>
        <w:pStyle w:val="Normal"/>
        <w:spacing w:before="0" w:beforeAutospacing="off" w:after="160" w:afterAutospacing="off" w:line="279" w:lineRule="auto"/>
        <w:ind w:left="708"/>
        <w:rPr>
          <w:color w:val="FF0000"/>
          <w:lang w:val="es-ES"/>
        </w:rPr>
      </w:pPr>
      <w:r w:rsidRPr="6DC0F4F4" w:rsidR="7BB71AD0">
        <w:rPr>
          <w:color w:val="FF0000"/>
          <w:lang w:val="es-ES"/>
        </w:rPr>
        <w:t xml:space="preserve">Revisión </w:t>
      </w:r>
      <w:r w:rsidRPr="6DC0F4F4" w:rsidR="07470703">
        <w:rPr>
          <w:color w:val="FF0000"/>
          <w:lang w:val="es-ES"/>
        </w:rPr>
        <w:t>25</w:t>
      </w:r>
      <w:r w:rsidRPr="6DC0F4F4" w:rsidR="7BB71AD0">
        <w:rPr>
          <w:color w:val="FF0000"/>
          <w:lang w:val="es-ES"/>
        </w:rPr>
        <w:t>-</w:t>
      </w:r>
      <w:r w:rsidRPr="6DC0F4F4" w:rsidR="40668AFD">
        <w:rPr>
          <w:color w:val="FF0000"/>
          <w:lang w:val="es-ES"/>
        </w:rPr>
        <w:t>6</w:t>
      </w:r>
      <w:r w:rsidRPr="6DC0F4F4" w:rsidR="7BB71AD0">
        <w:rPr>
          <w:color w:val="FF0000"/>
          <w:lang w:val="es-ES"/>
        </w:rPr>
        <w:t>-2025 La observación persiste</w:t>
      </w:r>
    </w:p>
    <w:p w:rsidR="1DC32DAE" w:rsidP="6DC0F4F4" w:rsidRDefault="1DC32DAE" w14:paraId="64B0CCB6" w14:textId="7605ABE3">
      <w:pPr>
        <w:pStyle w:val="ListParagraph"/>
        <w:spacing w:before="0" w:beforeAutospacing="off" w:after="160" w:afterAutospacing="off" w:line="279" w:lineRule="auto"/>
        <w:ind w:left="720"/>
        <w:rPr>
          <w:highlight w:val="yellow"/>
        </w:rPr>
      </w:pPr>
    </w:p>
    <w:p w:rsidR="1DC32DAE" w:rsidP="6DC0F4F4" w:rsidRDefault="1DC32DAE" w14:paraId="44951FA5" w14:textId="48E283C6">
      <w:pPr>
        <w:spacing w:before="0" w:beforeAutospacing="off" w:after="160" w:afterAutospacing="off" w:line="279" w:lineRule="auto"/>
        <w:ind w:left="720"/>
      </w:pPr>
      <w:r w:rsidR="6D910C38">
        <w:drawing>
          <wp:inline wp14:editId="4F1AE9F7" wp14:anchorId="700074D5">
            <wp:extent cx="5724524" cy="3219450"/>
            <wp:effectExtent l="0" t="0" r="0" b="0"/>
            <wp:docPr id="805699149" name="" title=""/>
            <wp:cNvGraphicFramePr>
              <a:graphicFrameLocks noChangeAspect="1"/>
            </wp:cNvGraphicFramePr>
            <a:graphic>
              <a:graphicData uri="http://schemas.openxmlformats.org/drawingml/2006/picture">
                <pic:pic>
                  <pic:nvPicPr>
                    <pic:cNvPr id="0" name=""/>
                    <pic:cNvPicPr/>
                  </pic:nvPicPr>
                  <pic:blipFill>
                    <a:blip r:embed="Rdb3934e3cd814ca6">
                      <a:extLst>
                        <a:ext xmlns:a="http://schemas.openxmlformats.org/drawingml/2006/main" uri="{28A0092B-C50C-407E-A947-70E740481C1C}">
                          <a14:useLocalDpi val="0"/>
                        </a:ext>
                      </a:extLst>
                    </a:blip>
                    <a:stretch>
                      <a:fillRect/>
                    </a:stretch>
                  </pic:blipFill>
                  <pic:spPr>
                    <a:xfrm>
                      <a:off x="0" y="0"/>
                      <a:ext cx="5724524" cy="3219450"/>
                    </a:xfrm>
                    <a:prstGeom prst="rect">
                      <a:avLst/>
                    </a:prstGeom>
                  </pic:spPr>
                </pic:pic>
              </a:graphicData>
            </a:graphic>
          </wp:inline>
        </w:drawing>
      </w:r>
    </w:p>
    <w:p w:rsidR="1DC32DAE" w:rsidP="6DC0F4F4" w:rsidRDefault="1DC32DAE" w14:paraId="1A47ADE8" w14:textId="547BFEE6">
      <w:pPr>
        <w:pStyle w:val="ListParagraph"/>
        <w:numPr>
          <w:ilvl w:val="0"/>
          <w:numId w:val="1"/>
        </w:numPr>
        <w:spacing w:before="0" w:beforeAutospacing="off" w:after="160" w:afterAutospacing="off" w:line="279" w:lineRule="auto"/>
        <w:ind/>
        <w:rPr/>
      </w:pPr>
      <w:r w:rsidR="7BB71AD0">
        <w:rPr/>
        <w:t>Se presenta error en caracteres especiales en el log descardado para eventos</w:t>
      </w:r>
      <w:r w:rsidR="679C6F13">
        <w:rPr/>
        <w:t xml:space="preserve">. De igual forma, el nombre del archivo no conserva la estructura de otros </w:t>
      </w:r>
      <w:r w:rsidR="679C6F13">
        <w:rPr/>
        <w:t>archivos</w:t>
      </w:r>
      <w:r w:rsidR="679C6F13">
        <w:rPr/>
        <w:t xml:space="preserve"> en nombres y encabezados.</w:t>
      </w:r>
    </w:p>
    <w:p w:rsidR="1DC32DAE" w:rsidP="6DC0F4F4" w:rsidRDefault="1DC32DAE" w14:paraId="45223EB9" w14:textId="5412AE76">
      <w:pPr>
        <w:pStyle w:val="ListParagraph"/>
        <w:spacing w:before="0" w:beforeAutospacing="off" w:after="160" w:afterAutospacing="off" w:line="279" w:lineRule="auto"/>
        <w:ind w:left="720"/>
        <w:rPr>
          <w:color w:val="FF0000"/>
        </w:rPr>
      </w:pPr>
      <w:r w:rsidRPr="6DC0F4F4" w:rsidR="7BB71AD0">
        <w:rPr>
          <w:color w:val="FF0000"/>
        </w:rPr>
        <w:t xml:space="preserve">Revisión </w:t>
      </w:r>
      <w:r w:rsidRPr="6DC0F4F4" w:rsidR="03687F72">
        <w:rPr>
          <w:color w:val="FF0000"/>
        </w:rPr>
        <w:t>2</w:t>
      </w:r>
      <w:r w:rsidRPr="6DC0F4F4" w:rsidR="7A69B2B7">
        <w:rPr>
          <w:color w:val="FF0000"/>
        </w:rPr>
        <w:t>5</w:t>
      </w:r>
      <w:r w:rsidRPr="6DC0F4F4" w:rsidR="7BB71AD0">
        <w:rPr>
          <w:color w:val="FF0000"/>
        </w:rPr>
        <w:t>-</w:t>
      </w:r>
      <w:r w:rsidRPr="6DC0F4F4" w:rsidR="133EEEC7">
        <w:rPr>
          <w:color w:val="FF0000"/>
        </w:rPr>
        <w:t>6</w:t>
      </w:r>
      <w:r w:rsidRPr="6DC0F4F4" w:rsidR="7BB71AD0">
        <w:rPr>
          <w:color w:val="FF0000"/>
        </w:rPr>
        <w:t>-2025 se observa durante la descarga el error.</w:t>
      </w:r>
    </w:p>
    <w:p w:rsidR="1DC32DAE" w:rsidP="6DC0F4F4" w:rsidRDefault="1DC32DAE" w14:paraId="6366D263" w14:textId="634115AA">
      <w:pPr>
        <w:spacing w:before="0" w:beforeAutospacing="off" w:after="160" w:afterAutospacing="off" w:line="279" w:lineRule="auto"/>
        <w:ind w:left="720"/>
      </w:pPr>
      <w:r w:rsidR="1F702344">
        <w:drawing>
          <wp:inline wp14:editId="23B7DAB6" wp14:anchorId="48BBC4DF">
            <wp:extent cx="5327648" cy="3200136"/>
            <wp:effectExtent l="0" t="0" r="0" b="0"/>
            <wp:docPr id="1164015688" name="" title=""/>
            <wp:cNvGraphicFramePr>
              <a:graphicFrameLocks noChangeAspect="1"/>
            </wp:cNvGraphicFramePr>
            <a:graphic>
              <a:graphicData uri="http://schemas.openxmlformats.org/drawingml/2006/picture">
                <pic:pic>
                  <pic:nvPicPr>
                    <pic:cNvPr id="0" name=""/>
                    <pic:cNvPicPr/>
                  </pic:nvPicPr>
                  <pic:blipFill>
                    <a:blip r:embed="R8b9335f89fac4271">
                      <a:extLst>
                        <a:ext xmlns:a="http://schemas.openxmlformats.org/drawingml/2006/main" uri="{28A0092B-C50C-407E-A947-70E740481C1C}">
                          <a14:useLocalDpi val="0"/>
                        </a:ext>
                      </a:extLst>
                    </a:blip>
                    <a:stretch>
                      <a:fillRect/>
                    </a:stretch>
                  </pic:blipFill>
                  <pic:spPr>
                    <a:xfrm>
                      <a:off x="0" y="0"/>
                      <a:ext cx="5327648" cy="3200136"/>
                    </a:xfrm>
                    <a:prstGeom prst="rect">
                      <a:avLst/>
                    </a:prstGeom>
                  </pic:spPr>
                </pic:pic>
              </a:graphicData>
            </a:graphic>
          </wp:inline>
        </w:drawing>
      </w:r>
    </w:p>
    <w:p w:rsidR="1DC32DAE" w:rsidP="6DC0F4F4" w:rsidRDefault="1DC32DAE" w14:paraId="34CC4F04" w14:textId="2D0D7334">
      <w:pPr>
        <w:spacing w:before="0" w:beforeAutospacing="off" w:after="160" w:afterAutospacing="off" w:line="279" w:lineRule="auto"/>
        <w:ind w:left="720"/>
      </w:pPr>
    </w:p>
    <w:p w:rsidR="1DC32DAE" w:rsidP="6DC0F4F4" w:rsidRDefault="1DC32DAE" w14:paraId="50DEC0BD" w14:textId="1A1E91EE">
      <w:pPr>
        <w:pStyle w:val="ListParagraph"/>
        <w:numPr>
          <w:ilvl w:val="0"/>
          <w:numId w:val="1"/>
        </w:numPr>
        <w:spacing w:before="0" w:beforeAutospacing="off" w:after="160" w:afterAutospacing="off" w:line="279" w:lineRule="auto"/>
        <w:ind/>
        <w:rPr/>
      </w:pPr>
      <w:r w:rsidR="7BB71AD0">
        <w:rPr/>
        <w:t xml:space="preserve">Log descargado: indica en su encabezado que el dato que presenta es el </w:t>
      </w:r>
      <w:r w:rsidR="7BB71AD0">
        <w:rPr/>
        <w:t>id_user</w:t>
      </w:r>
      <w:r w:rsidR="7BB71AD0">
        <w:rPr/>
        <w:t xml:space="preserve"> y no el correo electrónico, pero lo que presenta es el nombre del usuario.</w:t>
      </w:r>
      <w:r w:rsidR="4FA14AFA">
        <w:rPr/>
        <w:t xml:space="preserve"> </w:t>
      </w:r>
    </w:p>
    <w:p w:rsidR="1DC32DAE" w:rsidP="6DC0F4F4" w:rsidRDefault="1DC32DAE" w14:paraId="57D5AD38" w14:textId="0552101D">
      <w:pPr>
        <w:pStyle w:val="ListParagraph"/>
        <w:spacing w:before="0" w:beforeAutospacing="off" w:after="160" w:afterAutospacing="off" w:line="279" w:lineRule="auto"/>
        <w:ind w:left="720"/>
      </w:pPr>
    </w:p>
    <w:p w:rsidR="1DC32DAE" w:rsidP="6DC0F4F4" w:rsidRDefault="1DC32DAE" w14:paraId="17E5DBB5" w14:textId="65B613D8">
      <w:pPr>
        <w:pStyle w:val="ListParagraph"/>
        <w:spacing w:before="0" w:beforeAutospacing="off" w:after="160" w:afterAutospacing="off" w:line="279" w:lineRule="auto"/>
        <w:ind w:left="720"/>
        <w:rPr>
          <w:color w:val="FF0000"/>
        </w:rPr>
      </w:pPr>
      <w:r w:rsidRPr="6DC0F4F4" w:rsidR="7BB71AD0">
        <w:rPr>
          <w:color w:val="FF0000"/>
        </w:rPr>
        <w:t>Revisión</w:t>
      </w:r>
      <w:r w:rsidRPr="6DC0F4F4" w:rsidR="0AC0110A">
        <w:rPr>
          <w:color w:val="FF0000"/>
        </w:rPr>
        <w:t xml:space="preserve"> </w:t>
      </w:r>
      <w:r w:rsidRPr="6DC0F4F4" w:rsidR="6BC89D1E">
        <w:rPr>
          <w:color w:val="FF0000"/>
        </w:rPr>
        <w:t>2</w:t>
      </w:r>
      <w:r w:rsidRPr="6DC0F4F4" w:rsidR="7EC8A94F">
        <w:rPr>
          <w:color w:val="FF0000"/>
        </w:rPr>
        <w:t>5</w:t>
      </w:r>
      <w:r w:rsidRPr="6DC0F4F4" w:rsidR="7BB71AD0">
        <w:rPr>
          <w:color w:val="FF0000"/>
        </w:rPr>
        <w:t>-</w:t>
      </w:r>
      <w:r w:rsidRPr="6DC0F4F4" w:rsidR="0924B846">
        <w:rPr>
          <w:color w:val="FF0000"/>
        </w:rPr>
        <w:t>6</w:t>
      </w:r>
      <w:r w:rsidRPr="6DC0F4F4" w:rsidR="7BB71AD0">
        <w:rPr>
          <w:color w:val="FF0000"/>
        </w:rPr>
        <w:t xml:space="preserve">-2025 Los datos del </w:t>
      </w:r>
      <w:r w:rsidRPr="6DC0F4F4" w:rsidR="26662134">
        <w:rPr>
          <w:color w:val="FF0000"/>
        </w:rPr>
        <w:t>Excel</w:t>
      </w:r>
      <w:r w:rsidRPr="6DC0F4F4" w:rsidR="7BB71AD0">
        <w:rPr>
          <w:color w:val="FF0000"/>
        </w:rPr>
        <w:t xml:space="preserve"> no son iguales a los datos del sistema en la pantalla, las columnas deberían ser iguales. Asimismo, se deben revisar los caracteres.</w:t>
      </w:r>
    </w:p>
    <w:p w:rsidR="1DC32DAE" w:rsidP="6DC0F4F4" w:rsidRDefault="1DC32DAE" w14:paraId="12CE58E0" w14:textId="531352A0">
      <w:pPr>
        <w:pStyle w:val="ListParagraph"/>
        <w:spacing w:before="0" w:beforeAutospacing="off" w:after="160" w:afterAutospacing="off" w:line="279" w:lineRule="auto"/>
        <w:ind w:left="720"/>
      </w:pPr>
    </w:p>
    <w:p w:rsidR="1DC32DAE" w:rsidP="6DC0F4F4" w:rsidRDefault="1DC32DAE" w14:paraId="4AA69F76" w14:textId="6B018839">
      <w:pPr>
        <w:spacing w:before="0" w:beforeAutospacing="off" w:after="160" w:afterAutospacing="off" w:line="279" w:lineRule="auto"/>
        <w:ind w:left="720"/>
      </w:pPr>
      <w:r w:rsidR="76E1D16E">
        <w:drawing>
          <wp:inline wp14:editId="5D31BB6B" wp14:anchorId="3A8677BB">
            <wp:extent cx="4615141" cy="2841269"/>
            <wp:effectExtent l="0" t="0" r="0" b="0"/>
            <wp:docPr id="1643505322" name="" title=""/>
            <wp:cNvGraphicFramePr>
              <a:graphicFrameLocks noChangeAspect="1"/>
            </wp:cNvGraphicFramePr>
            <a:graphic>
              <a:graphicData uri="http://schemas.openxmlformats.org/drawingml/2006/picture">
                <pic:pic>
                  <pic:nvPicPr>
                    <pic:cNvPr id="0" name=""/>
                    <pic:cNvPicPr/>
                  </pic:nvPicPr>
                  <pic:blipFill>
                    <a:blip r:embed="Raa28eb9fdec84bf6">
                      <a:extLst>
                        <a:ext xmlns:a="http://schemas.openxmlformats.org/drawingml/2006/main" uri="{28A0092B-C50C-407E-A947-70E740481C1C}">
                          <a14:useLocalDpi val="0"/>
                        </a:ext>
                      </a:extLst>
                    </a:blip>
                    <a:stretch>
                      <a:fillRect/>
                    </a:stretch>
                  </pic:blipFill>
                  <pic:spPr>
                    <a:xfrm>
                      <a:off x="0" y="0"/>
                      <a:ext cx="4615141" cy="2841269"/>
                    </a:xfrm>
                    <a:prstGeom prst="rect">
                      <a:avLst/>
                    </a:prstGeom>
                  </pic:spPr>
                </pic:pic>
              </a:graphicData>
            </a:graphic>
          </wp:inline>
        </w:drawing>
      </w:r>
    </w:p>
    <w:p w:rsidR="1DC32DAE" w:rsidP="6DC0F4F4" w:rsidRDefault="1DC32DAE" w14:paraId="6358B636" w14:textId="7D1DBB95">
      <w:pPr>
        <w:spacing w:before="0" w:beforeAutospacing="off" w:after="160" w:afterAutospacing="off" w:line="279" w:lineRule="auto"/>
        <w:ind w:left="720"/>
      </w:pPr>
      <w:r w:rsidR="76E1D16E">
        <w:drawing>
          <wp:inline wp14:editId="2F74EDEE" wp14:anchorId="4BB06283">
            <wp:extent cx="5724524" cy="2247900"/>
            <wp:effectExtent l="0" t="0" r="0" b="0"/>
            <wp:docPr id="1068390653" name="" title=""/>
            <wp:cNvGraphicFramePr>
              <a:graphicFrameLocks noChangeAspect="1"/>
            </wp:cNvGraphicFramePr>
            <a:graphic>
              <a:graphicData uri="http://schemas.openxmlformats.org/drawingml/2006/picture">
                <pic:pic>
                  <pic:nvPicPr>
                    <pic:cNvPr id="0" name=""/>
                    <pic:cNvPicPr/>
                  </pic:nvPicPr>
                  <pic:blipFill>
                    <a:blip r:embed="R25620898c1014605">
                      <a:extLst>
                        <a:ext xmlns:a="http://schemas.openxmlformats.org/drawingml/2006/main" uri="{28A0092B-C50C-407E-A947-70E740481C1C}">
                          <a14:useLocalDpi val="0"/>
                        </a:ext>
                      </a:extLst>
                    </a:blip>
                    <a:stretch>
                      <a:fillRect/>
                    </a:stretch>
                  </pic:blipFill>
                  <pic:spPr>
                    <a:xfrm>
                      <a:off x="0" y="0"/>
                      <a:ext cx="5724524" cy="2247900"/>
                    </a:xfrm>
                    <a:prstGeom prst="rect">
                      <a:avLst/>
                    </a:prstGeom>
                  </pic:spPr>
                </pic:pic>
              </a:graphicData>
            </a:graphic>
          </wp:inline>
        </w:drawing>
      </w:r>
    </w:p>
    <w:p w:rsidR="1DC32DAE" w:rsidP="6DC0F4F4" w:rsidRDefault="1DC32DAE" w14:paraId="53BE3B8F" w14:textId="59CB7D04">
      <w:pPr>
        <w:spacing w:before="0" w:beforeAutospacing="off" w:after="160" w:afterAutospacing="off" w:line="279" w:lineRule="auto"/>
        <w:ind w:left="720"/>
      </w:pPr>
    </w:p>
    <w:p w:rsidR="1DC32DAE" w:rsidP="6DC0F4F4" w:rsidRDefault="1DC32DAE" w14:paraId="31F4CABB" w14:textId="5DCB7306">
      <w:pPr>
        <w:pStyle w:val="ListParagraph"/>
        <w:spacing w:before="0" w:beforeAutospacing="off" w:after="160" w:afterAutospacing="off" w:line="279" w:lineRule="auto"/>
        <w:ind w:left="720"/>
      </w:pPr>
    </w:p>
    <w:p w:rsidR="1DC32DAE" w:rsidP="6DC0F4F4" w:rsidRDefault="1DC32DAE" w14:paraId="46D0BB65" w14:textId="5CD73FFE">
      <w:pPr>
        <w:pStyle w:val="ListParagraph"/>
        <w:numPr>
          <w:ilvl w:val="0"/>
          <w:numId w:val="1"/>
        </w:numPr>
        <w:spacing w:before="0" w:beforeAutospacing="off" w:after="160" w:afterAutospacing="off" w:line="279" w:lineRule="auto"/>
        <w:ind/>
        <w:rPr>
          <w:lang w:val="es-ES"/>
        </w:rPr>
      </w:pPr>
      <w:r w:rsidRPr="6DC0F4F4" w:rsidR="7BB71AD0">
        <w:rPr>
          <w:lang w:val="es-ES"/>
        </w:rPr>
        <w:t>El Log de auditoría que se descarga está mostrando los registros de manera no continua, se está rompiendo la cadena de cada registro.</w:t>
      </w:r>
    </w:p>
    <w:p w:rsidR="1DC32DAE" w:rsidP="6DC0F4F4" w:rsidRDefault="1DC32DAE" w14:paraId="643C1D24" w14:textId="6C222A46">
      <w:pPr>
        <w:pStyle w:val="Normal"/>
        <w:spacing w:before="0" w:beforeAutospacing="off" w:after="160" w:afterAutospacing="off" w:line="279" w:lineRule="auto"/>
        <w:ind w:left="708"/>
        <w:rPr>
          <w:color w:val="FF0000"/>
          <w:lang w:val="es-ES"/>
        </w:rPr>
      </w:pPr>
      <w:r w:rsidRPr="6DC0F4F4" w:rsidR="7BB71AD0">
        <w:rPr>
          <w:color w:val="FF0000"/>
          <w:lang w:val="es-ES"/>
        </w:rPr>
        <w:t xml:space="preserve">Revisión </w:t>
      </w:r>
      <w:r w:rsidRPr="6DC0F4F4" w:rsidR="2D12B0A9">
        <w:rPr>
          <w:color w:val="FF0000"/>
          <w:lang w:val="es-ES"/>
        </w:rPr>
        <w:t>25</w:t>
      </w:r>
      <w:r w:rsidRPr="6DC0F4F4" w:rsidR="7BB71AD0">
        <w:rPr>
          <w:color w:val="FF0000"/>
          <w:lang w:val="es-ES"/>
        </w:rPr>
        <w:t>-</w:t>
      </w:r>
      <w:r w:rsidRPr="6DC0F4F4" w:rsidR="05F08C37">
        <w:rPr>
          <w:color w:val="FF0000"/>
          <w:lang w:val="es-ES"/>
        </w:rPr>
        <w:t>6</w:t>
      </w:r>
      <w:r w:rsidRPr="6DC0F4F4" w:rsidR="7BB71AD0">
        <w:rPr>
          <w:color w:val="FF0000"/>
          <w:lang w:val="es-ES"/>
        </w:rPr>
        <w:t>-2025 La observación persiste</w:t>
      </w:r>
    </w:p>
    <w:p w:rsidR="1DC32DAE" w:rsidP="6DC0F4F4" w:rsidRDefault="1DC32DAE" w14:paraId="40937842" w14:textId="5226E7FE">
      <w:pPr>
        <w:spacing w:before="0" w:beforeAutospacing="off" w:after="160" w:afterAutospacing="off" w:line="279" w:lineRule="auto"/>
        <w:ind w:left="720"/>
      </w:pPr>
      <w:r w:rsidR="75CEB0AE">
        <w:drawing>
          <wp:inline wp14:editId="5CEBFAD5" wp14:anchorId="55D9A8C4">
            <wp:extent cx="5576358" cy="3485224"/>
            <wp:effectExtent l="0" t="0" r="0" b="0"/>
            <wp:docPr id="1359345220" name="" title=""/>
            <wp:cNvGraphicFramePr>
              <a:graphicFrameLocks noChangeAspect="1"/>
            </wp:cNvGraphicFramePr>
            <a:graphic>
              <a:graphicData uri="http://schemas.openxmlformats.org/drawingml/2006/picture">
                <pic:pic>
                  <pic:nvPicPr>
                    <pic:cNvPr id="0" name=""/>
                    <pic:cNvPicPr/>
                  </pic:nvPicPr>
                  <pic:blipFill>
                    <a:blip r:embed="R9c32593cdc4a447b">
                      <a:extLst>
                        <a:ext xmlns:a="http://schemas.openxmlformats.org/drawingml/2006/main" uri="{28A0092B-C50C-407E-A947-70E740481C1C}">
                          <a14:useLocalDpi val="0"/>
                        </a:ext>
                      </a:extLst>
                    </a:blip>
                    <a:stretch>
                      <a:fillRect/>
                    </a:stretch>
                  </pic:blipFill>
                  <pic:spPr>
                    <a:xfrm>
                      <a:off x="0" y="0"/>
                      <a:ext cx="5576358" cy="3485224"/>
                    </a:xfrm>
                    <a:prstGeom prst="rect">
                      <a:avLst/>
                    </a:prstGeom>
                  </pic:spPr>
                </pic:pic>
              </a:graphicData>
            </a:graphic>
          </wp:inline>
        </w:drawing>
      </w:r>
    </w:p>
    <w:p w:rsidR="1DC32DAE" w:rsidP="6DC0F4F4" w:rsidRDefault="1DC32DAE" w14:paraId="7D94627D" w14:textId="398C6572">
      <w:pPr>
        <w:pStyle w:val="ListParagraph"/>
        <w:numPr>
          <w:ilvl w:val="0"/>
          <w:numId w:val="1"/>
        </w:numPr>
        <w:suppressLineNumbers w:val="0"/>
        <w:bidi w:val="0"/>
        <w:spacing w:before="0" w:beforeAutospacing="off" w:after="160" w:afterAutospacing="off" w:line="279" w:lineRule="auto"/>
        <w:ind w:left="720" w:right="0" w:hanging="360"/>
        <w:jc w:val="left"/>
        <w:rPr/>
      </w:pPr>
      <w:r w:rsidR="7BB71AD0">
        <w:rPr/>
        <w:t>Para optimizar resultados de la búsqueda de una auditoria para la opción Evento, se debe desplegar los tipos de eventos existentes.</w:t>
      </w:r>
    </w:p>
    <w:p w:rsidR="1DC32DAE" w:rsidP="6DC0F4F4" w:rsidRDefault="1DC32DAE" w14:paraId="5664C518" w14:textId="25EFFD7A">
      <w:pPr>
        <w:pStyle w:val="ListParagraph"/>
        <w:suppressLineNumbers w:val="0"/>
        <w:bidi w:val="0"/>
        <w:spacing w:before="0" w:beforeAutospacing="off" w:after="160" w:afterAutospacing="off" w:line="279" w:lineRule="auto"/>
        <w:ind w:left="720" w:right="0" w:hanging="360"/>
        <w:jc w:val="left"/>
        <w:rPr>
          <w:color w:val="FF0000"/>
        </w:rPr>
      </w:pPr>
      <w:r w:rsidRPr="6DC0F4F4" w:rsidR="7BB71AD0">
        <w:rPr>
          <w:color w:val="FF0000"/>
        </w:rPr>
        <w:t xml:space="preserve">Revisión </w:t>
      </w:r>
      <w:r w:rsidRPr="6DC0F4F4" w:rsidR="67907716">
        <w:rPr>
          <w:color w:val="FF0000"/>
        </w:rPr>
        <w:t>25</w:t>
      </w:r>
      <w:r w:rsidRPr="6DC0F4F4" w:rsidR="7BB71AD0">
        <w:rPr>
          <w:color w:val="FF0000"/>
        </w:rPr>
        <w:t>-</w:t>
      </w:r>
      <w:r w:rsidRPr="6DC0F4F4" w:rsidR="3F889C3D">
        <w:rPr>
          <w:color w:val="FF0000"/>
        </w:rPr>
        <w:t>6</w:t>
      </w:r>
      <w:r w:rsidRPr="6DC0F4F4" w:rsidR="7BB71AD0">
        <w:rPr>
          <w:color w:val="FF0000"/>
        </w:rPr>
        <w:t>-2025 La observación persiste</w:t>
      </w:r>
    </w:p>
    <w:p w:rsidR="1DC32DAE" w:rsidP="6DC0F4F4" w:rsidRDefault="1DC32DAE" w14:paraId="785AADD9" w14:textId="09EBF073">
      <w:pPr>
        <w:pStyle w:val="ListParagraph"/>
        <w:suppressLineNumbers w:val="0"/>
        <w:bidi w:val="0"/>
        <w:spacing w:before="0" w:beforeAutospacing="off" w:after="160" w:afterAutospacing="off" w:line="279" w:lineRule="auto"/>
        <w:ind w:left="720" w:right="0" w:hanging="360"/>
        <w:jc w:val="left"/>
      </w:pPr>
    </w:p>
    <w:p w:rsidR="1DC32DAE" w:rsidP="6DC0F4F4" w:rsidRDefault="1DC32DAE" w14:paraId="45D058EC" w14:textId="62AD2A37">
      <w:pPr>
        <w:pStyle w:val="ListParagraph"/>
        <w:numPr>
          <w:ilvl w:val="0"/>
          <w:numId w:val="1"/>
        </w:numPr>
        <w:suppressLineNumbers w:val="0"/>
        <w:bidi w:val="0"/>
        <w:spacing w:before="0" w:beforeAutospacing="off" w:after="160" w:afterAutospacing="off" w:line="279" w:lineRule="auto"/>
        <w:ind w:left="720" w:right="0" w:hanging="360"/>
        <w:jc w:val="left"/>
        <w:rPr/>
      </w:pPr>
      <w:r w:rsidR="7BB71AD0">
        <w:rPr/>
        <w:t>Cuando se busca auditoria de un metadato, no se identifica como tipo de evento, por tanto, falta incluirlo.</w:t>
      </w:r>
    </w:p>
    <w:p w:rsidR="1DC32DAE" w:rsidP="6DC0F4F4" w:rsidRDefault="1DC32DAE" w14:paraId="348DE2A6" w14:textId="6DC80F99">
      <w:pPr>
        <w:pStyle w:val="ListParagraph"/>
        <w:suppressLineNumbers w:val="0"/>
        <w:bidi w:val="0"/>
        <w:spacing w:before="0" w:beforeAutospacing="off" w:after="160" w:afterAutospacing="off" w:line="279" w:lineRule="auto"/>
        <w:ind w:left="720" w:right="0" w:hanging="360"/>
        <w:jc w:val="left"/>
        <w:rPr>
          <w:color w:val="FF0000"/>
        </w:rPr>
      </w:pPr>
      <w:r w:rsidRPr="6DC0F4F4" w:rsidR="7BB71AD0">
        <w:rPr>
          <w:color w:val="FF0000"/>
        </w:rPr>
        <w:t xml:space="preserve">Revisión </w:t>
      </w:r>
      <w:r w:rsidRPr="6DC0F4F4" w:rsidR="4B186803">
        <w:rPr>
          <w:color w:val="FF0000"/>
        </w:rPr>
        <w:t>25</w:t>
      </w:r>
      <w:r w:rsidRPr="6DC0F4F4" w:rsidR="7BB71AD0">
        <w:rPr>
          <w:color w:val="FF0000"/>
        </w:rPr>
        <w:t>-</w:t>
      </w:r>
      <w:r w:rsidRPr="6DC0F4F4" w:rsidR="543A8DF3">
        <w:rPr>
          <w:color w:val="FF0000"/>
        </w:rPr>
        <w:t>6</w:t>
      </w:r>
      <w:r w:rsidRPr="6DC0F4F4" w:rsidR="7BB71AD0">
        <w:rPr>
          <w:color w:val="FF0000"/>
        </w:rPr>
        <w:t>-2025 La observación persiste</w:t>
      </w:r>
    </w:p>
    <w:p w:rsidR="1DC32DAE" w:rsidP="6DC0F4F4" w:rsidRDefault="1DC32DAE" w14:paraId="65F82DC6" w14:textId="120C8A67">
      <w:pPr>
        <w:bidi w:val="0"/>
        <w:spacing w:before="0" w:beforeAutospacing="off" w:after="160" w:afterAutospacing="off" w:line="279" w:lineRule="auto"/>
        <w:ind w:left="720" w:right="0" w:hanging="360"/>
        <w:jc w:val="left"/>
      </w:pPr>
      <w:r w:rsidR="7BB71AD0">
        <w:drawing>
          <wp:inline wp14:editId="37598707" wp14:anchorId="144023E8">
            <wp:extent cx="5724524" cy="3181350"/>
            <wp:effectExtent l="0" t="0" r="0" b="0"/>
            <wp:docPr id="743739911" name="" title=""/>
            <wp:cNvGraphicFramePr>
              <a:graphicFrameLocks noChangeAspect="1"/>
            </wp:cNvGraphicFramePr>
            <a:graphic>
              <a:graphicData uri="http://schemas.openxmlformats.org/drawingml/2006/picture">
                <pic:pic>
                  <pic:nvPicPr>
                    <pic:cNvPr id="0" name=""/>
                    <pic:cNvPicPr/>
                  </pic:nvPicPr>
                  <pic:blipFill>
                    <a:blip r:embed="Rdd742c4ceaa64a19">
                      <a:extLst xmlns:a="http://schemas.openxmlformats.org/drawingml/2006/main">
                        <a:ext xmlns:a="http://schemas.openxmlformats.org/drawingml/2006/main" uri="{28A0092B-C50C-407E-A947-70E740481C1C}">
                          <a14:useLocalDpi xmlns:a14="http://schemas.microsoft.com/office/drawing/2010/main" val="0"/>
                        </a:ext>
                      </a:extLst>
                    </a:blip>
                    <a:stretch>
                      <a:fillRect/>
                    </a:stretch>
                  </pic:blipFill>
                  <pic:spPr xmlns:pic="http://schemas.openxmlformats.org/drawingml/2006/picture">
                    <a:xfrm xmlns:a="http://schemas.openxmlformats.org/drawingml/2006/main" rot="0" flipH="0" flipV="0">
                      <a:off x="0" y="0"/>
                      <a:ext cx="5724524" cy="3181350"/>
                    </a:xfrm>
                    <a:prstGeom xmlns:a="http://schemas.openxmlformats.org/drawingml/2006/main" prst="rect">
                      <a:avLst/>
                    </a:prstGeom>
                  </pic:spPr>
                </pic:pic>
              </a:graphicData>
            </a:graphic>
          </wp:inline>
        </w:drawing>
      </w:r>
      <w:r w:rsidR="00133941">
        <w:drawing>
          <wp:inline wp14:editId="2EE378CD" wp14:anchorId="7B4C4564">
            <wp:extent cx="5724524" cy="3543300"/>
            <wp:effectExtent l="0" t="0" r="0" b="0"/>
            <wp:docPr id="2111174304" name="" title=""/>
            <wp:cNvGraphicFramePr>
              <a:graphicFrameLocks noChangeAspect="1"/>
            </wp:cNvGraphicFramePr>
            <a:graphic>
              <a:graphicData uri="http://schemas.openxmlformats.org/drawingml/2006/picture">
                <pic:pic>
                  <pic:nvPicPr>
                    <pic:cNvPr id="0" name=""/>
                    <pic:cNvPicPr/>
                  </pic:nvPicPr>
                  <pic:blipFill>
                    <a:blip r:embed="Rae6335859e5c495d">
                      <a:extLst>
                        <a:ext xmlns:a="http://schemas.openxmlformats.org/drawingml/2006/main" uri="{28A0092B-C50C-407E-A947-70E740481C1C}">
                          <a14:useLocalDpi val="0"/>
                        </a:ext>
                      </a:extLst>
                    </a:blip>
                    <a:stretch>
                      <a:fillRect/>
                    </a:stretch>
                  </pic:blipFill>
                  <pic:spPr>
                    <a:xfrm>
                      <a:off x="0" y="0"/>
                      <a:ext cx="5724524" cy="3543300"/>
                    </a:xfrm>
                    <a:prstGeom prst="rect">
                      <a:avLst/>
                    </a:prstGeom>
                  </pic:spPr>
                </pic:pic>
              </a:graphicData>
            </a:graphic>
          </wp:inline>
        </w:drawing>
      </w:r>
    </w:p>
    <w:p w:rsidR="1DC32DAE" w:rsidP="6DC0F4F4" w:rsidRDefault="1DC32DAE" w14:paraId="5A68B392" w14:textId="543DBF9A">
      <w:pPr>
        <w:pStyle w:val="ListParagraph"/>
        <w:numPr>
          <w:ilvl w:val="0"/>
          <w:numId w:val="1"/>
        </w:numPr>
        <w:suppressLineNumbers w:val="0"/>
        <w:bidi w:val="0"/>
        <w:spacing w:before="0" w:beforeAutospacing="off" w:after="160" w:afterAutospacing="off" w:line="279" w:lineRule="auto"/>
        <w:ind w:left="720" w:right="0" w:hanging="360"/>
        <w:jc w:val="left"/>
        <w:rPr/>
      </w:pPr>
      <w:r w:rsidR="7BB71AD0">
        <w:rPr/>
        <w:t>Se debe separar el tipo de evento del tipo de elemento que se está gestionando, es decir, poder identificar si es por Usuario, Rol, Metadato, Reporte, u otra herramienta y en un campo diferente la acción que se generó sobre esta herramienta y otro campo que indique cual fue el que se editó, por ejemplo, metadato: IMS SENA, rol Gestor Repositorio.</w:t>
      </w:r>
    </w:p>
    <w:p w:rsidR="1DC32DAE" w:rsidP="6DC0F4F4" w:rsidRDefault="1DC32DAE" w14:paraId="208B753D" w14:textId="042395A4">
      <w:pPr>
        <w:pStyle w:val="ListParagraph"/>
        <w:suppressLineNumbers w:val="0"/>
        <w:bidi w:val="0"/>
        <w:spacing w:before="0" w:beforeAutospacing="off" w:after="160" w:afterAutospacing="off" w:line="279" w:lineRule="auto"/>
        <w:ind w:left="720" w:right="0" w:hanging="360"/>
        <w:jc w:val="left"/>
        <w:rPr>
          <w:color w:val="FF0000"/>
        </w:rPr>
      </w:pPr>
      <w:r w:rsidRPr="6DC0F4F4" w:rsidR="7BB71AD0">
        <w:rPr>
          <w:color w:val="FF0000"/>
        </w:rPr>
        <w:t xml:space="preserve">Revisión </w:t>
      </w:r>
      <w:r w:rsidRPr="6DC0F4F4" w:rsidR="2F3C1053">
        <w:rPr>
          <w:color w:val="FF0000"/>
        </w:rPr>
        <w:t>25</w:t>
      </w:r>
      <w:r w:rsidRPr="6DC0F4F4" w:rsidR="7BB71AD0">
        <w:rPr>
          <w:color w:val="FF0000"/>
        </w:rPr>
        <w:t>-</w:t>
      </w:r>
      <w:r w:rsidRPr="6DC0F4F4" w:rsidR="6AC1C714">
        <w:rPr>
          <w:color w:val="FF0000"/>
        </w:rPr>
        <w:t>6</w:t>
      </w:r>
      <w:r w:rsidRPr="6DC0F4F4" w:rsidR="7BB71AD0">
        <w:rPr>
          <w:color w:val="FF0000"/>
        </w:rPr>
        <w:t>-2025 La observación persiste</w:t>
      </w:r>
    </w:p>
    <w:p w:rsidR="1DC32DAE" w:rsidP="6DC0F4F4" w:rsidRDefault="1DC32DAE" w14:paraId="412384B7" w14:textId="1CA36508">
      <w:pPr>
        <w:pStyle w:val="ListParagraph"/>
        <w:suppressLineNumbers w:val="0"/>
        <w:bidi w:val="0"/>
        <w:spacing w:before="0" w:beforeAutospacing="off" w:after="160" w:afterAutospacing="off" w:line="279" w:lineRule="auto"/>
        <w:ind w:left="720" w:right="0" w:hanging="360"/>
        <w:jc w:val="left"/>
      </w:pPr>
    </w:p>
    <w:p w:rsidR="1DC32DAE" w:rsidP="6DC0F4F4" w:rsidRDefault="1DC32DAE" w14:paraId="1B2DA6C0" w14:textId="77ABCDF9">
      <w:pPr>
        <w:pStyle w:val="ListParagraph"/>
        <w:bidi w:val="0"/>
        <w:spacing w:before="0" w:beforeAutospacing="off" w:after="160" w:afterAutospacing="off" w:line="279" w:lineRule="auto"/>
        <w:ind w:left="720" w:right="0" w:hanging="360"/>
        <w:jc w:val="left"/>
      </w:pPr>
      <w:r w:rsidR="7BB71AD0">
        <w:drawing>
          <wp:inline wp14:editId="25891104" wp14:anchorId="5A954098">
            <wp:extent cx="5724524" cy="809625"/>
            <wp:effectExtent l="0" t="0" r="0" b="0"/>
            <wp:docPr id="1890355163" name="" title=""/>
            <wp:cNvGraphicFramePr>
              <a:graphicFrameLocks noChangeAspect="1"/>
            </wp:cNvGraphicFramePr>
            <a:graphic>
              <a:graphicData uri="http://schemas.openxmlformats.org/drawingml/2006/picture">
                <pic:pic>
                  <pic:nvPicPr>
                    <pic:cNvPr id="0" name=""/>
                    <pic:cNvPicPr/>
                  </pic:nvPicPr>
                  <pic:blipFill>
                    <a:blip r:embed="R80e376df3c814457">
                      <a:extLst xmlns:a="http://schemas.openxmlformats.org/drawingml/2006/main">
                        <a:ext xmlns:a="http://schemas.openxmlformats.org/drawingml/2006/main" uri="{28A0092B-C50C-407E-A947-70E740481C1C}">
                          <a14:useLocalDpi xmlns:a14="http://schemas.microsoft.com/office/drawing/2010/main" val="0"/>
                        </a:ext>
                      </a:extLst>
                    </a:blip>
                    <a:stretch>
                      <a:fillRect/>
                    </a:stretch>
                  </pic:blipFill>
                  <pic:spPr xmlns:pic="http://schemas.openxmlformats.org/drawingml/2006/picture">
                    <a:xfrm xmlns:a="http://schemas.openxmlformats.org/drawingml/2006/main" rot="0" flipH="0" flipV="0">
                      <a:off x="0" y="0"/>
                      <a:ext cx="5724524" cy="809625"/>
                    </a:xfrm>
                    <a:prstGeom xmlns:a="http://schemas.openxmlformats.org/drawingml/2006/main" prst="rect">
                      <a:avLst/>
                    </a:prstGeom>
                  </pic:spPr>
                </pic:pic>
              </a:graphicData>
            </a:graphic>
          </wp:inline>
        </w:drawing>
      </w:r>
    </w:p>
    <w:p w:rsidR="1DC32DAE" w:rsidP="6DC0F4F4" w:rsidRDefault="1DC32DAE" w14:paraId="07C85578" w14:textId="26F0EE11">
      <w:pPr>
        <w:pStyle w:val="ListParagraph"/>
        <w:bidi w:val="0"/>
        <w:spacing w:before="0" w:beforeAutospacing="off" w:after="160" w:afterAutospacing="off" w:line="279" w:lineRule="auto"/>
        <w:ind w:left="720" w:right="0" w:hanging="360"/>
        <w:jc w:val="left"/>
      </w:pPr>
    </w:p>
    <w:p w:rsidR="1DC32DAE" w:rsidP="6DC0F4F4" w:rsidRDefault="1DC32DAE" w14:paraId="51244D1E" w14:textId="10533790">
      <w:pPr>
        <w:pStyle w:val="ListParagraph"/>
        <w:bidi w:val="0"/>
        <w:spacing w:before="0" w:beforeAutospacing="off" w:after="160" w:afterAutospacing="off" w:line="279" w:lineRule="auto"/>
        <w:ind w:left="720" w:right="0" w:hanging="360"/>
        <w:jc w:val="left"/>
      </w:pPr>
      <w:r w:rsidR="7931646D">
        <w:drawing>
          <wp:inline wp14:editId="08573B29" wp14:anchorId="10D1B75D">
            <wp:extent cx="5724524" cy="3448050"/>
            <wp:effectExtent l="0" t="0" r="0" b="0"/>
            <wp:docPr id="759272946" name="" title=""/>
            <wp:cNvGraphicFramePr>
              <a:graphicFrameLocks noChangeAspect="1"/>
            </wp:cNvGraphicFramePr>
            <a:graphic>
              <a:graphicData uri="http://schemas.openxmlformats.org/drawingml/2006/picture">
                <pic:pic>
                  <pic:nvPicPr>
                    <pic:cNvPr id="0" name=""/>
                    <pic:cNvPicPr/>
                  </pic:nvPicPr>
                  <pic:blipFill>
                    <a:blip r:embed="R3df5d8eaa5e3470a">
                      <a:extLst>
                        <a:ext xmlns:a="http://schemas.openxmlformats.org/drawingml/2006/main" uri="{28A0092B-C50C-407E-A947-70E740481C1C}">
                          <a14:useLocalDpi val="0"/>
                        </a:ext>
                      </a:extLst>
                    </a:blip>
                    <a:stretch>
                      <a:fillRect/>
                    </a:stretch>
                  </pic:blipFill>
                  <pic:spPr>
                    <a:xfrm>
                      <a:off x="0" y="0"/>
                      <a:ext cx="5724524" cy="3448050"/>
                    </a:xfrm>
                    <a:prstGeom prst="rect">
                      <a:avLst/>
                    </a:prstGeom>
                  </pic:spPr>
                </pic:pic>
              </a:graphicData>
            </a:graphic>
          </wp:inline>
        </w:drawing>
      </w:r>
    </w:p>
    <w:p w:rsidR="1DC32DAE" w:rsidP="6DC0F4F4" w:rsidRDefault="1DC32DAE" w14:paraId="1DBC22E8" w14:textId="2EC01D14">
      <w:pPr>
        <w:pStyle w:val="ListParagraph"/>
        <w:numPr>
          <w:ilvl w:val="0"/>
          <w:numId w:val="1"/>
        </w:numPr>
        <w:bidi w:val="0"/>
        <w:spacing w:before="0" w:beforeAutospacing="off" w:after="160" w:afterAutospacing="off" w:line="279" w:lineRule="auto"/>
        <w:ind w:right="0"/>
        <w:jc w:val="left"/>
        <w:rPr/>
      </w:pPr>
      <w:r w:rsidR="7BB71AD0">
        <w:rPr/>
        <w:t>No se identifica la diferencia entre los campos fecha de generación desde y el campo fecha del evento.</w:t>
      </w:r>
    </w:p>
    <w:p w:rsidR="1DC32DAE" w:rsidP="6DC0F4F4" w:rsidRDefault="1DC32DAE" w14:paraId="624F6ACF" w14:textId="48E03D65">
      <w:pPr>
        <w:pStyle w:val="ListParagraph"/>
        <w:bidi w:val="0"/>
        <w:spacing w:before="0" w:beforeAutospacing="off" w:after="160" w:afterAutospacing="off" w:line="279" w:lineRule="auto"/>
        <w:ind w:left="720" w:right="0"/>
        <w:jc w:val="left"/>
        <w:rPr>
          <w:color w:val="FF0000"/>
        </w:rPr>
      </w:pPr>
      <w:r w:rsidRPr="6DC0F4F4" w:rsidR="7BB71AD0">
        <w:rPr>
          <w:color w:val="FF0000"/>
        </w:rPr>
        <w:t xml:space="preserve">Revisión </w:t>
      </w:r>
      <w:r w:rsidRPr="6DC0F4F4" w:rsidR="1AB3733A">
        <w:rPr>
          <w:color w:val="FF0000"/>
        </w:rPr>
        <w:t>25</w:t>
      </w:r>
      <w:r w:rsidRPr="6DC0F4F4" w:rsidR="7BB71AD0">
        <w:rPr>
          <w:color w:val="FF0000"/>
        </w:rPr>
        <w:t>-</w:t>
      </w:r>
      <w:r w:rsidRPr="6DC0F4F4" w:rsidR="398ECB67">
        <w:rPr>
          <w:color w:val="FF0000"/>
        </w:rPr>
        <w:t>6</w:t>
      </w:r>
      <w:r w:rsidRPr="6DC0F4F4" w:rsidR="7BB71AD0">
        <w:rPr>
          <w:color w:val="FF0000"/>
        </w:rPr>
        <w:t>-2025 Se perciben que son los mismos datos.</w:t>
      </w:r>
    </w:p>
    <w:p w:rsidR="1DC32DAE" w:rsidP="6DC0F4F4" w:rsidRDefault="1DC32DAE" w14:paraId="35D8273B" w14:textId="06602C43">
      <w:pPr>
        <w:bidi w:val="0"/>
        <w:spacing w:before="0" w:beforeAutospacing="off" w:after="160" w:afterAutospacing="off" w:line="279" w:lineRule="auto"/>
        <w:ind w:left="720" w:right="0" w:hanging="360"/>
        <w:jc w:val="left"/>
      </w:pPr>
      <w:r w:rsidR="7BB71AD0">
        <w:drawing>
          <wp:inline wp14:editId="59A68076" wp14:anchorId="773764ED">
            <wp:extent cx="5724524" cy="1819275"/>
            <wp:effectExtent l="0" t="0" r="0" b="0"/>
            <wp:docPr id="427933622" name="" title=""/>
            <wp:cNvGraphicFramePr>
              <a:graphicFrameLocks noChangeAspect="1"/>
            </wp:cNvGraphicFramePr>
            <a:graphic>
              <a:graphicData uri="http://schemas.openxmlformats.org/drawingml/2006/picture">
                <pic:pic>
                  <pic:nvPicPr>
                    <pic:cNvPr id="0" name=""/>
                    <pic:cNvPicPr/>
                  </pic:nvPicPr>
                  <pic:blipFill>
                    <a:blip r:embed="Ree59cc2727264e8e">
                      <a:extLst xmlns:a="http://schemas.openxmlformats.org/drawingml/2006/main">
                        <a:ext xmlns:a="http://schemas.openxmlformats.org/drawingml/2006/main" uri="{28A0092B-C50C-407E-A947-70E740481C1C}">
                          <a14:useLocalDpi xmlns:a14="http://schemas.microsoft.com/office/drawing/2010/main" val="0"/>
                        </a:ext>
                      </a:extLst>
                    </a:blip>
                    <a:stretch>
                      <a:fillRect/>
                    </a:stretch>
                  </pic:blipFill>
                  <pic:spPr xmlns:pic="http://schemas.openxmlformats.org/drawingml/2006/picture">
                    <a:xfrm xmlns:a="http://schemas.openxmlformats.org/drawingml/2006/main" rot="0" flipH="0" flipV="0">
                      <a:off x="0" y="0"/>
                      <a:ext cx="5724524" cy="1819275"/>
                    </a:xfrm>
                    <a:prstGeom xmlns:a="http://schemas.openxmlformats.org/drawingml/2006/main" prst="rect">
                      <a:avLst/>
                    </a:prstGeom>
                  </pic:spPr>
                </pic:pic>
              </a:graphicData>
            </a:graphic>
          </wp:inline>
        </w:drawing>
      </w:r>
    </w:p>
    <w:p w:rsidR="1DC32DAE" w:rsidP="6DC0F4F4" w:rsidRDefault="1DC32DAE" w14:paraId="0944E315" w14:textId="186312D0">
      <w:pPr>
        <w:pStyle w:val="ListParagraph"/>
        <w:bidi w:val="0"/>
        <w:spacing w:before="0" w:beforeAutospacing="off" w:after="160" w:afterAutospacing="off" w:line="279" w:lineRule="auto"/>
        <w:ind w:left="720" w:right="0" w:hanging="360"/>
        <w:jc w:val="left"/>
      </w:pPr>
    </w:p>
    <w:p w:rsidR="1DC32DAE" w:rsidP="6DC0F4F4" w:rsidRDefault="1DC32DAE" w14:paraId="0A5BE5C1" w14:textId="0D1AB1F2">
      <w:pPr>
        <w:pStyle w:val="ListParagraph"/>
        <w:bidi w:val="0"/>
        <w:spacing w:before="0" w:beforeAutospacing="off" w:after="160" w:afterAutospacing="off" w:line="279" w:lineRule="auto"/>
        <w:ind w:left="720" w:right="0" w:hanging="360"/>
        <w:jc w:val="left"/>
      </w:pPr>
    </w:p>
    <w:p w:rsidR="1DC32DAE" w:rsidP="6DC0F4F4" w:rsidRDefault="1DC32DAE" w14:paraId="077A8437" w14:textId="6E633050">
      <w:pPr>
        <w:pStyle w:val="ListParagraph"/>
        <w:numPr>
          <w:ilvl w:val="0"/>
          <w:numId w:val="1"/>
        </w:numPr>
        <w:suppressLineNumbers w:val="0"/>
        <w:bidi w:val="0"/>
        <w:spacing w:before="0" w:beforeAutospacing="off" w:after="160" w:afterAutospacing="off" w:line="279" w:lineRule="auto"/>
        <w:ind w:left="720" w:right="0" w:hanging="360"/>
        <w:jc w:val="left"/>
        <w:rPr/>
      </w:pPr>
      <w:r w:rsidR="7BB71AD0">
        <w:rPr/>
        <w:t>Los filtros deberían ampliarse con búsqueda por número de usuario, rol de usuario, evento, herramienta, recurso.</w:t>
      </w:r>
    </w:p>
    <w:p w:rsidR="1DC32DAE" w:rsidP="6DC0F4F4" w:rsidRDefault="1DC32DAE" w14:paraId="5B475342" w14:textId="1E2BB84E">
      <w:pPr>
        <w:pStyle w:val="ListParagraph"/>
        <w:suppressLineNumbers w:val="0"/>
        <w:bidi w:val="0"/>
        <w:spacing w:before="0" w:beforeAutospacing="off" w:after="160" w:afterAutospacing="off" w:line="279" w:lineRule="auto"/>
        <w:ind w:left="720" w:right="0" w:hanging="360"/>
        <w:jc w:val="left"/>
        <w:rPr>
          <w:color w:val="FF0000"/>
        </w:rPr>
      </w:pPr>
      <w:r w:rsidRPr="6DC0F4F4" w:rsidR="7BB71AD0">
        <w:rPr>
          <w:color w:val="FF0000"/>
        </w:rPr>
        <w:t xml:space="preserve">Revisión </w:t>
      </w:r>
      <w:r w:rsidRPr="6DC0F4F4" w:rsidR="09D208DF">
        <w:rPr>
          <w:color w:val="FF0000"/>
        </w:rPr>
        <w:t>25</w:t>
      </w:r>
      <w:r w:rsidRPr="6DC0F4F4" w:rsidR="7BB71AD0">
        <w:rPr>
          <w:color w:val="FF0000"/>
        </w:rPr>
        <w:t>-</w:t>
      </w:r>
      <w:r w:rsidRPr="6DC0F4F4" w:rsidR="67BE25E9">
        <w:rPr>
          <w:color w:val="FF0000"/>
        </w:rPr>
        <w:t>6</w:t>
      </w:r>
      <w:r w:rsidRPr="6DC0F4F4" w:rsidR="7BB71AD0">
        <w:rPr>
          <w:color w:val="FF0000"/>
        </w:rPr>
        <w:t>-2025 La observación persiste</w:t>
      </w:r>
    </w:p>
    <w:p w:rsidR="1DC32DAE" w:rsidP="6DC0F4F4" w:rsidRDefault="1DC32DAE" w14:paraId="714C7B87" w14:textId="6209E820">
      <w:pPr>
        <w:pStyle w:val="ListParagraph"/>
        <w:suppressLineNumbers w:val="0"/>
        <w:bidi w:val="0"/>
        <w:spacing w:before="0" w:beforeAutospacing="off" w:after="160" w:afterAutospacing="off" w:line="279" w:lineRule="auto"/>
        <w:ind w:left="720" w:right="0" w:hanging="360"/>
        <w:jc w:val="left"/>
      </w:pPr>
    </w:p>
    <w:p w:rsidR="1DC32DAE" w:rsidP="6DC0F4F4" w:rsidRDefault="1DC32DAE" w14:paraId="47B6CBE5" w14:textId="57E2A4AC">
      <w:pPr>
        <w:spacing w:before="0" w:beforeAutospacing="off" w:after="160" w:afterAutospacing="off" w:line="279" w:lineRule="auto"/>
        <w:ind w:left="720" w:right="0" w:hanging="360"/>
        <w:jc w:val="left"/>
      </w:pPr>
      <w:r w:rsidR="53E0FA2F">
        <w:drawing>
          <wp:inline wp14:editId="3355BB01" wp14:anchorId="124A8DFC">
            <wp:extent cx="5724524" cy="3295650"/>
            <wp:effectExtent l="0" t="0" r="0" b="0"/>
            <wp:docPr id="1223802557" name="" title=""/>
            <wp:cNvGraphicFramePr>
              <a:graphicFrameLocks noChangeAspect="1"/>
            </wp:cNvGraphicFramePr>
            <a:graphic>
              <a:graphicData uri="http://schemas.openxmlformats.org/drawingml/2006/picture">
                <pic:pic>
                  <pic:nvPicPr>
                    <pic:cNvPr id="0" name=""/>
                    <pic:cNvPicPr/>
                  </pic:nvPicPr>
                  <pic:blipFill>
                    <a:blip r:embed="R7b6d110a26b54354">
                      <a:extLst>
                        <a:ext xmlns:a="http://schemas.openxmlformats.org/drawingml/2006/main" uri="{28A0092B-C50C-407E-A947-70E740481C1C}">
                          <a14:useLocalDpi val="0"/>
                        </a:ext>
                      </a:extLst>
                    </a:blip>
                    <a:stretch>
                      <a:fillRect/>
                    </a:stretch>
                  </pic:blipFill>
                  <pic:spPr>
                    <a:xfrm>
                      <a:off x="0" y="0"/>
                      <a:ext cx="5724524" cy="3295650"/>
                    </a:xfrm>
                    <a:prstGeom prst="rect">
                      <a:avLst/>
                    </a:prstGeom>
                  </pic:spPr>
                </pic:pic>
              </a:graphicData>
            </a:graphic>
          </wp:inline>
        </w:drawing>
      </w:r>
    </w:p>
    <w:p w:rsidR="1DC32DAE" w:rsidP="6DC0F4F4" w:rsidRDefault="1DC32DAE" w14:paraId="4B86C6B4" w14:textId="4142A135">
      <w:pPr>
        <w:pStyle w:val="ListParagraph"/>
        <w:numPr>
          <w:ilvl w:val="0"/>
          <w:numId w:val="1"/>
        </w:numPr>
        <w:suppressLineNumbers w:val="0"/>
        <w:bidi w:val="0"/>
        <w:spacing w:before="0" w:beforeAutospacing="off" w:after="160" w:afterAutospacing="off" w:line="279" w:lineRule="auto"/>
        <w:ind w:left="720" w:right="0" w:hanging="360"/>
        <w:jc w:val="left"/>
        <w:rPr/>
      </w:pPr>
      <w:r w:rsidR="427F0B6B">
        <w:rPr/>
        <w:t xml:space="preserve">En el filtro de exportar información el campo </w:t>
      </w:r>
      <w:r w:rsidRPr="6DC0F4F4" w:rsidR="4E809619">
        <w:rPr>
          <w:b w:val="1"/>
          <w:bCs w:val="1"/>
        </w:rPr>
        <w:t xml:space="preserve">Fechas </w:t>
      </w:r>
      <w:r w:rsidR="4E809619">
        <w:rPr/>
        <w:t>se</w:t>
      </w:r>
      <w:r w:rsidR="7BB71AD0">
        <w:rPr/>
        <w:t xml:space="preserve"> entiende </w:t>
      </w:r>
      <w:r w:rsidR="5A6F2C6D">
        <w:rPr/>
        <w:t>como las</w:t>
      </w:r>
      <w:r w:rsidR="7BB71AD0">
        <w:rPr/>
        <w:t xml:space="preserve"> fechas en que se genera el evento, por tanto, se deberían ajustar su nombre a “Fecha del evento:”, </w:t>
      </w:r>
    </w:p>
    <w:p w:rsidR="1DC32DAE" w:rsidP="6DC0F4F4" w:rsidRDefault="1DC32DAE" w14:paraId="1115DFDC" w14:textId="66F550A9">
      <w:pPr>
        <w:pStyle w:val="ListParagraph"/>
        <w:bidi w:val="0"/>
        <w:spacing w:before="0" w:beforeAutospacing="off" w:after="160" w:afterAutospacing="off" w:line="279" w:lineRule="auto"/>
        <w:ind w:left="720" w:right="0" w:hanging="360"/>
        <w:jc w:val="left"/>
        <w:rPr>
          <w:color w:val="4EA72E" w:themeColor="accent6" w:themeTint="FF" w:themeShade="FF"/>
        </w:rPr>
      </w:pPr>
      <w:r w:rsidRPr="6DC0F4F4" w:rsidR="22AD7313">
        <w:rPr>
          <w:color w:val="4EA72E" w:themeColor="accent6" w:themeTint="FF" w:themeShade="FF"/>
        </w:rPr>
        <w:t xml:space="preserve">Revisión 25-6-2025: Se </w:t>
      </w:r>
      <w:r w:rsidRPr="6DC0F4F4" w:rsidR="22AD7313">
        <w:rPr>
          <w:color w:val="4EA72E" w:themeColor="accent6" w:themeTint="FF" w:themeShade="FF"/>
        </w:rPr>
        <w:t>observ</w:t>
      </w:r>
      <w:r w:rsidRPr="6DC0F4F4" w:rsidR="22AD7313">
        <w:rPr>
          <w:color w:val="4EA72E" w:themeColor="accent6" w:themeTint="FF" w:themeShade="FF"/>
        </w:rPr>
        <w:t>a el ajuste</w:t>
      </w:r>
    </w:p>
    <w:p w:rsidR="1DC32DAE" w:rsidP="6DC0F4F4" w:rsidRDefault="1DC32DAE" w14:paraId="369EF765" w14:textId="469F2612">
      <w:pPr>
        <w:pStyle w:val="ListParagraph"/>
        <w:bidi w:val="0"/>
        <w:spacing w:before="0" w:beforeAutospacing="off" w:after="160" w:afterAutospacing="off" w:line="279" w:lineRule="auto"/>
        <w:ind w:left="720" w:right="0" w:hanging="360"/>
        <w:jc w:val="left"/>
      </w:pPr>
    </w:p>
    <w:p w:rsidR="1DC32DAE" w:rsidP="6DC0F4F4" w:rsidRDefault="1DC32DAE" w14:paraId="5FF66195" w14:textId="7BA23E13">
      <w:pPr>
        <w:pStyle w:val="ListParagraph"/>
        <w:numPr>
          <w:ilvl w:val="0"/>
          <w:numId w:val="1"/>
        </w:numPr>
        <w:bidi w:val="0"/>
        <w:spacing w:before="0" w:beforeAutospacing="off" w:after="160" w:afterAutospacing="off" w:line="279" w:lineRule="auto"/>
        <w:ind w:right="0"/>
        <w:jc w:val="left"/>
        <w:rPr/>
      </w:pPr>
      <w:r w:rsidR="7BB71AD0">
        <w:rPr/>
        <w:t>El campo “Dato” se debe renombrar a “Tipo de consulta”</w:t>
      </w:r>
    </w:p>
    <w:p w:rsidR="1DC32DAE" w:rsidP="6DC0F4F4" w:rsidRDefault="1DC32DAE" w14:paraId="7438E2E9" w14:textId="66F550A9">
      <w:pPr>
        <w:pStyle w:val="ListParagraph"/>
        <w:bidi w:val="0"/>
        <w:spacing w:before="0" w:beforeAutospacing="off" w:after="160" w:afterAutospacing="off" w:line="279" w:lineRule="auto"/>
        <w:ind w:left="720" w:right="0" w:hanging="360"/>
        <w:jc w:val="left"/>
        <w:rPr>
          <w:color w:val="4EA72E" w:themeColor="accent6" w:themeTint="FF" w:themeShade="FF"/>
        </w:rPr>
      </w:pPr>
      <w:r w:rsidRPr="6DC0F4F4" w:rsidR="54A6F9E3">
        <w:rPr>
          <w:color w:val="4EA72E" w:themeColor="accent6" w:themeTint="FF" w:themeShade="FF"/>
        </w:rPr>
        <w:t>Revisión 25-6-2025: Se observa el ajuste</w:t>
      </w:r>
    </w:p>
    <w:p w:rsidR="1DC32DAE" w:rsidP="6DC0F4F4" w:rsidRDefault="1DC32DAE" w14:paraId="72D1DF64" w14:textId="612ACD40">
      <w:pPr>
        <w:pStyle w:val="ListParagraph"/>
        <w:bidi w:val="0"/>
        <w:spacing w:before="0" w:beforeAutospacing="off" w:after="160" w:afterAutospacing="off" w:line="279" w:lineRule="auto"/>
        <w:ind w:left="720" w:right="0"/>
        <w:jc w:val="left"/>
      </w:pPr>
    </w:p>
    <w:p w:rsidR="1DC32DAE" w:rsidP="6DC0F4F4" w:rsidRDefault="1DC32DAE" w14:paraId="366871E7" w14:textId="0858D798">
      <w:pPr>
        <w:pStyle w:val="ListParagraph"/>
        <w:bidi w:val="0"/>
        <w:spacing w:before="0" w:beforeAutospacing="off" w:after="160" w:afterAutospacing="off" w:line="279" w:lineRule="auto"/>
        <w:ind w:left="720" w:right="0"/>
        <w:jc w:val="left"/>
      </w:pPr>
    </w:p>
    <w:p w:rsidR="1DC32DAE" w:rsidP="6DC0F4F4" w:rsidRDefault="1DC32DAE" w14:paraId="1BE14EAF" w14:textId="22E6E292">
      <w:pPr>
        <w:pStyle w:val="ListParagraph"/>
        <w:numPr>
          <w:ilvl w:val="0"/>
          <w:numId w:val="1"/>
        </w:numPr>
        <w:bidi w:val="0"/>
        <w:spacing w:before="0" w:beforeAutospacing="off" w:after="160" w:afterAutospacing="off" w:line="279" w:lineRule="auto"/>
        <w:ind w:right="0"/>
        <w:jc w:val="left"/>
        <w:rPr/>
      </w:pPr>
      <w:r w:rsidR="7BB71AD0">
        <w:rPr/>
        <w:t>Los registros de eliminación no están quedando almacenados, ni los registros de movimiento de archivos.</w:t>
      </w:r>
    </w:p>
    <w:p w:rsidR="1DC32DAE" w:rsidP="6DC0F4F4" w:rsidRDefault="1DC32DAE" w14:paraId="7F06CF79" w14:textId="672B3FDC">
      <w:pPr>
        <w:pStyle w:val="ListParagraph"/>
        <w:bidi w:val="0"/>
        <w:spacing w:before="0" w:beforeAutospacing="off" w:after="160" w:afterAutospacing="off" w:line="279" w:lineRule="auto"/>
        <w:ind w:left="720" w:right="0" w:hanging="360"/>
        <w:jc w:val="left"/>
        <w:rPr>
          <w:color w:val="4EA72E" w:themeColor="accent6" w:themeTint="FF" w:themeShade="FF"/>
        </w:rPr>
      </w:pPr>
      <w:r w:rsidRPr="6DC0F4F4" w:rsidR="0E92D908">
        <w:rPr>
          <w:color w:val="4EA72E" w:themeColor="accent6" w:themeTint="FF" w:themeShade="FF"/>
        </w:rPr>
        <w:t>Revisión 25-6-2025: Se observa el ajuste</w:t>
      </w:r>
    </w:p>
    <w:p w:rsidR="1DC32DAE" w:rsidP="6DC0F4F4" w:rsidRDefault="1DC32DAE" w14:paraId="20E8148E" w14:textId="71D823AD">
      <w:pPr>
        <w:pStyle w:val="ListParagraph"/>
        <w:bidi w:val="0"/>
        <w:spacing w:before="0" w:beforeAutospacing="off" w:after="160" w:afterAutospacing="off" w:line="279" w:lineRule="auto"/>
        <w:ind w:left="720" w:right="0" w:hanging="360"/>
        <w:jc w:val="left"/>
        <w:rPr>
          <w:color w:val="4EA72E" w:themeColor="accent6" w:themeTint="FF" w:themeShade="FF"/>
        </w:rPr>
      </w:pPr>
    </w:p>
    <w:p w:rsidR="1DC32DAE" w:rsidP="6DC0F4F4" w:rsidRDefault="1DC32DAE" w14:paraId="37BA4F8C" w14:textId="56A3A573">
      <w:pPr>
        <w:pStyle w:val="ListParagraph"/>
        <w:numPr>
          <w:ilvl w:val="0"/>
          <w:numId w:val="1"/>
        </w:numPr>
        <w:bidi w:val="0"/>
        <w:spacing w:before="0" w:beforeAutospacing="off" w:after="160" w:afterAutospacing="off" w:line="279" w:lineRule="auto"/>
        <w:ind w:right="0"/>
        <w:jc w:val="left"/>
        <w:rPr/>
      </w:pPr>
      <w:r w:rsidR="7BB71AD0">
        <w:rPr/>
        <w:t>Al ejecutar la consulta de auditoria por un periodo, el sistema mantiene el filtro en la primera página, al desplazarse por la paginación se pierde el filtro.</w:t>
      </w:r>
    </w:p>
    <w:p w:rsidR="1DC32DAE" w:rsidP="6DC0F4F4" w:rsidRDefault="1DC32DAE" w14:paraId="132EE1DC" w14:textId="6690D2F6">
      <w:pPr>
        <w:pStyle w:val="ListParagraph"/>
        <w:bidi w:val="0"/>
        <w:spacing w:before="0" w:beforeAutospacing="off" w:after="160" w:afterAutospacing="off" w:line="279" w:lineRule="auto"/>
        <w:ind w:left="720" w:right="0"/>
        <w:jc w:val="left"/>
        <w:rPr>
          <w:rFonts w:ascii="Aptos" w:hAnsi="Aptos" w:eastAsia="Aptos" w:cs="Arial" w:asciiTheme="minorAscii" w:hAnsiTheme="minorAscii" w:eastAsiaTheme="minorAscii" w:cstheme="minorBidi"/>
          <w:noProof w:val="0"/>
          <w:color w:val="FF0000"/>
          <w:sz w:val="24"/>
          <w:szCs w:val="24"/>
          <w:lang w:val="es-ES" w:eastAsia="en-US" w:bidi="ar-SA"/>
        </w:rPr>
      </w:pPr>
      <w:r w:rsidRPr="6DC0F4F4" w:rsidR="7BB71AD0">
        <w:rPr>
          <w:color w:val="FF0000"/>
        </w:rPr>
        <w:t xml:space="preserve">Revisión </w:t>
      </w:r>
      <w:r w:rsidRPr="6DC0F4F4" w:rsidR="7AF687E6">
        <w:rPr>
          <w:color w:val="FF0000"/>
        </w:rPr>
        <w:t>26</w:t>
      </w:r>
      <w:r w:rsidRPr="6DC0F4F4" w:rsidR="7BB71AD0">
        <w:rPr>
          <w:color w:val="FF0000"/>
        </w:rPr>
        <w:t>-</w:t>
      </w:r>
      <w:r w:rsidRPr="6DC0F4F4" w:rsidR="5BA84745">
        <w:rPr>
          <w:color w:val="FF0000"/>
        </w:rPr>
        <w:t>6</w:t>
      </w:r>
      <w:r w:rsidRPr="6DC0F4F4" w:rsidR="7BB71AD0">
        <w:rPr>
          <w:color w:val="FF0000"/>
        </w:rPr>
        <w:t>-2025: Evento nuevo posterior a la actualización</w:t>
      </w:r>
    </w:p>
    <w:p w:rsidR="1DC32DAE" w:rsidP="6DC0F4F4" w:rsidRDefault="1DC32DAE" w14:paraId="5B525C30" w14:textId="3602FD3C">
      <w:pPr>
        <w:pStyle w:val="ListParagraph"/>
        <w:bidi w:val="0"/>
        <w:spacing w:before="0" w:beforeAutospacing="off" w:after="160" w:afterAutospacing="off" w:line="279" w:lineRule="auto"/>
        <w:ind w:left="720" w:right="0"/>
        <w:jc w:val="left"/>
      </w:pPr>
    </w:p>
    <w:p w:rsidR="1DC32DAE" w:rsidP="6DC0F4F4" w:rsidRDefault="1DC32DAE" w14:paraId="409BB988" w14:textId="7D756899">
      <w:pPr>
        <w:spacing w:before="0" w:beforeAutospacing="off" w:after="160" w:afterAutospacing="off" w:line="279" w:lineRule="auto"/>
        <w:ind w:left="720"/>
      </w:pPr>
      <w:r w:rsidR="7BB71AD0">
        <w:drawing>
          <wp:inline wp14:editId="5CE90DE8" wp14:anchorId="2C346AD0">
            <wp:extent cx="4229100" cy="5686425"/>
            <wp:effectExtent l="0" t="0" r="0" b="0"/>
            <wp:docPr id="49473830" name="" title=""/>
            <wp:cNvGraphicFramePr>
              <a:graphicFrameLocks noChangeAspect="1"/>
            </wp:cNvGraphicFramePr>
            <a:graphic>
              <a:graphicData uri="http://schemas.openxmlformats.org/drawingml/2006/picture">
                <pic:pic>
                  <pic:nvPicPr>
                    <pic:cNvPr id="0" name=""/>
                    <pic:cNvPicPr/>
                  </pic:nvPicPr>
                  <pic:blipFill>
                    <a:blip r:embed="Rb3a7fb2107a9423d">
                      <a:extLst xmlns:a="http://schemas.openxmlformats.org/drawingml/2006/main">
                        <a:ext xmlns:a="http://schemas.openxmlformats.org/drawingml/2006/main" uri="{28A0092B-C50C-407E-A947-70E740481C1C}">
                          <a14:useLocalDpi xmlns:a14="http://schemas.microsoft.com/office/drawing/2010/main" val="0"/>
                        </a:ext>
                      </a:extLst>
                    </a:blip>
                    <a:stretch>
                      <a:fillRect/>
                    </a:stretch>
                  </pic:blipFill>
                  <pic:spPr xmlns:pic="http://schemas.openxmlformats.org/drawingml/2006/picture">
                    <a:xfrm xmlns:a="http://schemas.openxmlformats.org/drawingml/2006/main" rot="0" flipH="0" flipV="0">
                      <a:off x="0" y="0"/>
                      <a:ext cx="4229100" cy="5686425"/>
                    </a:xfrm>
                    <a:prstGeom xmlns:a="http://schemas.openxmlformats.org/drawingml/2006/main" prst="rect">
                      <a:avLst/>
                    </a:prstGeom>
                  </pic:spPr>
                </pic:pic>
              </a:graphicData>
            </a:graphic>
          </wp:inline>
        </w:drawing>
      </w:r>
      <w:r w:rsidR="7BB71AD0">
        <w:drawing>
          <wp:inline wp14:editId="605D449F" wp14:anchorId="780063C8">
            <wp:extent cx="4248150" cy="4876802"/>
            <wp:effectExtent l="0" t="0" r="0" b="0"/>
            <wp:docPr id="1010344497" name="" title=""/>
            <wp:cNvGraphicFramePr>
              <a:graphicFrameLocks noChangeAspect="1"/>
            </wp:cNvGraphicFramePr>
            <a:graphic>
              <a:graphicData uri="http://schemas.openxmlformats.org/drawingml/2006/picture">
                <pic:pic>
                  <pic:nvPicPr>
                    <pic:cNvPr id="0" name=""/>
                    <pic:cNvPicPr/>
                  </pic:nvPicPr>
                  <pic:blipFill>
                    <a:blip r:embed="R544dc4c9297c42c0">
                      <a:extLst xmlns:a="http://schemas.openxmlformats.org/drawingml/2006/main">
                        <a:ext xmlns:a="http://schemas.openxmlformats.org/drawingml/2006/main" uri="{28A0092B-C50C-407E-A947-70E740481C1C}">
                          <a14:useLocalDpi xmlns:a14="http://schemas.microsoft.com/office/drawing/2010/main" val="0"/>
                        </a:ext>
                      </a:extLst>
                    </a:blip>
                    <a:stretch>
                      <a:fillRect/>
                    </a:stretch>
                  </pic:blipFill>
                  <pic:spPr xmlns:pic="http://schemas.openxmlformats.org/drawingml/2006/picture">
                    <a:xfrm xmlns:a="http://schemas.openxmlformats.org/drawingml/2006/main" rot="0" flipH="0" flipV="0">
                      <a:off x="0" y="0"/>
                      <a:ext cx="4248150" cy="4876802"/>
                    </a:xfrm>
                    <a:prstGeom xmlns:a="http://schemas.openxmlformats.org/drawingml/2006/main" prst="rect">
                      <a:avLst/>
                    </a:prstGeom>
                  </pic:spPr>
                </pic:pic>
              </a:graphicData>
            </a:graphic>
          </wp:inline>
        </w:drawing>
      </w:r>
    </w:p>
    <w:p w:rsidR="1DC32DAE" w:rsidP="6DC0F4F4" w:rsidRDefault="1DC32DAE" w14:paraId="6299FB44" w14:textId="535C88C3">
      <w:pPr>
        <w:pStyle w:val="Normal"/>
        <w:spacing w:before="0" w:beforeAutospacing="off" w:after="160" w:afterAutospacing="off" w:line="279" w:lineRule="auto"/>
        <w:ind/>
      </w:pPr>
    </w:p>
    <w:p w:rsidR="1DC32DAE" w:rsidP="6DC0F4F4" w:rsidRDefault="1DC32DAE" w14:paraId="56A7DF07" w14:textId="76B2B6A3">
      <w:pPr>
        <w:pStyle w:val="Heading3"/>
        <w:bidi w:val="0"/>
        <w:rPr>
          <w:rFonts w:ascii="Arial" w:hAnsi="Arial" w:eastAsia="Arial" w:cs="Arial"/>
          <w:b w:val="0"/>
          <w:bCs w:val="0"/>
          <w:i w:val="0"/>
          <w:iCs w:val="0"/>
          <w:caps w:val="0"/>
          <w:smallCaps w:val="0"/>
          <w:noProof w:val="0"/>
          <w:color w:val="000000" w:themeColor="text1" w:themeTint="FF" w:themeShade="FF"/>
          <w:sz w:val="19"/>
          <w:szCs w:val="19"/>
          <w:lang w:val="es-ES"/>
        </w:rPr>
      </w:pPr>
      <w:r w:rsidRPr="6DC0F4F4" w:rsidR="38A06C6F">
        <w:rPr>
          <w:noProof w:val="0"/>
          <w:lang w:val="es-ES"/>
        </w:rPr>
        <w:t>REPORTES – Semillas</w:t>
      </w:r>
    </w:p>
    <w:p w:rsidR="38A06C6F" w:rsidP="6DC0F4F4" w:rsidRDefault="38A06C6F" w14:paraId="23EB9067" w14:textId="3C209676">
      <w:pPr>
        <w:pStyle w:val="ListParagraph"/>
        <w:numPr>
          <w:ilvl w:val="0"/>
          <w:numId w:val="1"/>
        </w:numPr>
        <w:bidi w:val="0"/>
        <w:rPr>
          <w:noProof w:val="0"/>
          <w:lang w:val="es-ES"/>
        </w:rPr>
      </w:pPr>
      <w:r w:rsidRPr="6DC0F4F4" w:rsidR="38A06C6F">
        <w:rPr>
          <w:noProof w:val="0"/>
          <w:lang w:val="es-ES"/>
        </w:rPr>
        <w:t>Cuando se realiza búsqueda de semilla</w:t>
      </w:r>
      <w:r w:rsidRPr="6DC0F4F4" w:rsidR="5382CE67">
        <w:rPr>
          <w:noProof w:val="0"/>
          <w:lang w:val="es-ES"/>
        </w:rPr>
        <w:t>:</w:t>
      </w:r>
    </w:p>
    <w:p w:rsidR="5382CE67" w:rsidP="6DC0F4F4" w:rsidRDefault="5382CE67" w14:paraId="2AE0CC6F" w14:textId="567F5CEE">
      <w:pPr>
        <w:pStyle w:val="ListParagraph"/>
        <w:bidi w:val="0"/>
        <w:ind w:left="720"/>
        <w:rPr>
          <w:noProof w:val="0"/>
          <w:color w:val="FF0000"/>
          <w:lang w:val="es-ES"/>
        </w:rPr>
      </w:pPr>
      <w:r w:rsidRPr="6DC0F4F4" w:rsidR="5382CE67">
        <w:rPr>
          <w:noProof w:val="0"/>
          <w:color w:val="FF0000"/>
          <w:lang w:val="es-ES"/>
        </w:rPr>
        <w:t>Revisión 25-06-2025 Observación posterior a ajustes</w:t>
      </w:r>
    </w:p>
    <w:p w:rsidR="38A06C6F" w:rsidP="6DC0F4F4" w:rsidRDefault="38A06C6F" w14:paraId="340DD826" w14:textId="4B14163B">
      <w:pPr>
        <w:pStyle w:val="ListParagraph"/>
        <w:numPr>
          <w:ilvl w:val="1"/>
          <w:numId w:val="1"/>
        </w:numPr>
        <w:bidi w:val="0"/>
        <w:rPr>
          <w:noProof w:val="0"/>
          <w:color w:val="FF0000"/>
          <w:lang w:val="es-ES"/>
        </w:rPr>
      </w:pPr>
      <w:r w:rsidRPr="6DC0F4F4" w:rsidR="38A06C6F">
        <w:rPr>
          <w:noProof w:val="0"/>
          <w:color w:val="FF0000"/>
          <w:lang w:val="es-ES"/>
        </w:rPr>
        <w:t xml:space="preserve"> el sistema no genera ningún resultado. </w:t>
      </w:r>
    </w:p>
    <w:p w:rsidR="38A06C6F" w:rsidP="6DC0F4F4" w:rsidRDefault="38A06C6F" w14:paraId="5F9396E7" w14:textId="11E507F2">
      <w:pPr>
        <w:pStyle w:val="ListParagraph"/>
        <w:numPr>
          <w:ilvl w:val="1"/>
          <w:numId w:val="1"/>
        </w:numPr>
        <w:bidi w:val="0"/>
        <w:rPr>
          <w:noProof w:val="0"/>
          <w:color w:val="FF0000"/>
          <w:lang w:val="es-ES"/>
        </w:rPr>
      </w:pPr>
      <w:r w:rsidRPr="6DC0F4F4" w:rsidR="38A06C6F">
        <w:rPr>
          <w:noProof w:val="0"/>
          <w:color w:val="FF0000"/>
          <w:lang w:val="es-ES"/>
        </w:rPr>
        <w:t>Se intentó con cambios de semilla desde abril 2025</w:t>
      </w:r>
    </w:p>
    <w:p w:rsidR="38A06C6F" w:rsidP="6DC0F4F4" w:rsidRDefault="38A06C6F" w14:paraId="4939C1E8" w14:textId="2A890D97">
      <w:pPr>
        <w:pStyle w:val="ListParagraph"/>
        <w:numPr>
          <w:ilvl w:val="1"/>
          <w:numId w:val="1"/>
        </w:numPr>
        <w:bidi w:val="0"/>
        <w:rPr>
          <w:noProof w:val="0"/>
          <w:color w:val="FF0000"/>
          <w:lang w:val="es-ES"/>
        </w:rPr>
      </w:pPr>
      <w:r w:rsidRPr="6DC0F4F4" w:rsidR="38A06C6F">
        <w:rPr>
          <w:noProof w:val="0"/>
          <w:color w:val="FF0000"/>
          <w:lang w:val="es-ES"/>
        </w:rPr>
        <w:t xml:space="preserve">se hizo cambio de nombres, se cargó información, se movió </w:t>
      </w:r>
      <w:r w:rsidRPr="6DC0F4F4" w:rsidR="38A06C6F">
        <w:rPr>
          <w:noProof w:val="0"/>
          <w:color w:val="FF0000"/>
          <w:lang w:val="es-ES"/>
        </w:rPr>
        <w:t>información</w:t>
      </w:r>
      <w:r w:rsidRPr="6DC0F4F4" w:rsidR="59F18056">
        <w:rPr>
          <w:noProof w:val="0"/>
          <w:color w:val="FF0000"/>
          <w:lang w:val="es-ES"/>
        </w:rPr>
        <w:t>,</w:t>
      </w:r>
      <w:r w:rsidRPr="6DC0F4F4" w:rsidR="38A06C6F">
        <w:rPr>
          <w:noProof w:val="0"/>
          <w:color w:val="FF0000"/>
          <w:lang w:val="es-ES"/>
        </w:rPr>
        <w:t xml:space="preserve"> pero el sistema no genero resultados.</w:t>
      </w:r>
    </w:p>
    <w:p w:rsidR="38A06C6F" w:rsidP="6DC0F4F4" w:rsidRDefault="38A06C6F" w14:paraId="6D7B805C" w14:textId="6DA4FC2E">
      <w:pPr>
        <w:pStyle w:val="ListParagraph"/>
        <w:numPr>
          <w:ilvl w:val="1"/>
          <w:numId w:val="1"/>
        </w:numPr>
        <w:bidi w:val="0"/>
        <w:rPr>
          <w:noProof w:val="0"/>
          <w:color w:val="FF0000"/>
          <w:lang w:val="es-ES"/>
        </w:rPr>
      </w:pPr>
      <w:r w:rsidRPr="6DC0F4F4" w:rsidR="38A06C6F">
        <w:rPr>
          <w:noProof w:val="0"/>
          <w:color w:val="FF0000"/>
          <w:lang w:val="es-ES"/>
        </w:rPr>
        <w:t xml:space="preserve"> El</w:t>
      </w:r>
      <w:r w:rsidRPr="6DC0F4F4" w:rsidR="1C735858">
        <w:rPr>
          <w:noProof w:val="0"/>
          <w:color w:val="FF0000"/>
          <w:lang w:val="es-ES"/>
        </w:rPr>
        <w:t xml:space="preserve"> </w:t>
      </w:r>
      <w:r w:rsidRPr="6DC0F4F4" w:rsidR="5ECD93A2">
        <w:rPr>
          <w:noProof w:val="0"/>
          <w:color w:val="FF0000"/>
          <w:lang w:val="es-ES"/>
        </w:rPr>
        <w:t>Excel</w:t>
      </w:r>
      <w:r w:rsidRPr="6DC0F4F4" w:rsidR="1C735858">
        <w:rPr>
          <w:noProof w:val="0"/>
          <w:color w:val="FF0000"/>
          <w:lang w:val="es-ES"/>
        </w:rPr>
        <w:t xml:space="preserve"> descargó vacío con </w:t>
      </w:r>
      <w:r w:rsidRPr="6DC0F4F4" w:rsidR="20BDE35B">
        <w:rPr>
          <w:noProof w:val="0"/>
          <w:color w:val="FF0000"/>
          <w:lang w:val="es-ES"/>
        </w:rPr>
        <w:t>id</w:t>
      </w:r>
      <w:r w:rsidRPr="6DC0F4F4" w:rsidR="1C735858">
        <w:rPr>
          <w:noProof w:val="0"/>
          <w:color w:val="FF0000"/>
          <w:lang w:val="es-ES"/>
        </w:rPr>
        <w:t xml:space="preserve"> en inglés y el nombre del </w:t>
      </w:r>
      <w:r w:rsidRPr="6DC0F4F4" w:rsidR="1C735858">
        <w:rPr>
          <w:noProof w:val="0"/>
          <w:color w:val="FF0000"/>
          <w:lang w:val="es-ES"/>
        </w:rPr>
        <w:t>archi</w:t>
      </w:r>
      <w:r w:rsidRPr="6DC0F4F4" w:rsidR="27D2DC87">
        <w:rPr>
          <w:noProof w:val="0"/>
          <w:color w:val="FF0000"/>
          <w:lang w:val="es-ES"/>
        </w:rPr>
        <w:t>v</w:t>
      </w:r>
      <w:r w:rsidRPr="6DC0F4F4" w:rsidR="1C735858">
        <w:rPr>
          <w:noProof w:val="0"/>
          <w:color w:val="FF0000"/>
          <w:lang w:val="es-ES"/>
        </w:rPr>
        <w:t>o</w:t>
      </w:r>
      <w:r w:rsidRPr="6DC0F4F4" w:rsidR="1C735858">
        <w:rPr>
          <w:noProof w:val="0"/>
          <w:color w:val="FF0000"/>
          <w:lang w:val="es-ES"/>
        </w:rPr>
        <w:t xml:space="preserve"> no conserva lo relacionado en otros reportes para </w:t>
      </w:r>
      <w:r w:rsidRPr="6DC0F4F4" w:rsidR="1C735858">
        <w:rPr>
          <w:noProof w:val="0"/>
          <w:color w:val="FF0000"/>
          <w:lang w:val="es-ES"/>
        </w:rPr>
        <w:t>su nombre y encabezados</w:t>
      </w:r>
      <w:r w:rsidRPr="6DC0F4F4" w:rsidR="1C735858">
        <w:rPr>
          <w:noProof w:val="0"/>
          <w:color w:val="FF0000"/>
          <w:lang w:val="es-ES"/>
        </w:rPr>
        <w:t>.</w:t>
      </w:r>
    </w:p>
    <w:p w:rsidR="38A06C6F" w:rsidP="6DC0F4F4" w:rsidRDefault="38A06C6F" w14:paraId="283B9085" w14:textId="03F46122">
      <w:pPr>
        <w:bidi w:val="0"/>
        <w:spacing w:before="0" w:beforeAutospacing="off" w:after="160" w:afterAutospacing="off" w:line="279" w:lineRule="auto"/>
        <w:ind w:left="0" w:right="0"/>
        <w:jc w:val="left"/>
      </w:pPr>
      <w:r w:rsidR="38A06C6F">
        <w:drawing>
          <wp:inline wp14:editId="2759F02C" wp14:anchorId="23A2A78B">
            <wp:extent cx="5724524" cy="3505200"/>
            <wp:effectExtent l="0" t="0" r="0" b="0"/>
            <wp:docPr id="1664665685" name="" title=""/>
            <wp:cNvGraphicFramePr>
              <a:graphicFrameLocks noChangeAspect="1"/>
            </wp:cNvGraphicFramePr>
            <a:graphic>
              <a:graphicData uri="http://schemas.openxmlformats.org/drawingml/2006/picture">
                <pic:pic>
                  <pic:nvPicPr>
                    <pic:cNvPr id="0" name=""/>
                    <pic:cNvPicPr/>
                  </pic:nvPicPr>
                  <pic:blipFill>
                    <a:blip r:embed="R21f82962fd3f42f2">
                      <a:extLst>
                        <a:ext xmlns:a="http://schemas.openxmlformats.org/drawingml/2006/main" uri="{28A0092B-C50C-407E-A947-70E740481C1C}">
                          <a14:useLocalDpi val="0"/>
                        </a:ext>
                      </a:extLst>
                    </a:blip>
                    <a:stretch>
                      <a:fillRect/>
                    </a:stretch>
                  </pic:blipFill>
                  <pic:spPr>
                    <a:xfrm>
                      <a:off x="0" y="0"/>
                      <a:ext cx="5724524" cy="3505200"/>
                    </a:xfrm>
                    <a:prstGeom prst="rect">
                      <a:avLst/>
                    </a:prstGeom>
                  </pic:spPr>
                </pic:pic>
              </a:graphicData>
            </a:graphic>
          </wp:inline>
        </w:drawing>
      </w:r>
    </w:p>
    <w:p w:rsidR="61194C3B" w:rsidP="1DC32DAE" w:rsidRDefault="61194C3B" w14:paraId="122D5DCF" w14:textId="1B770A18">
      <w:pPr>
        <w:pStyle w:val="Heading2"/>
      </w:pPr>
      <w:r w:rsidR="3065E0DC">
        <w:rPr/>
        <w:t>METADATOS</w:t>
      </w:r>
    </w:p>
    <w:p w:rsidR="1DC32DAE" w:rsidP="1DC32DAE" w:rsidRDefault="1DC32DAE" w14:paraId="041A485D" w14:textId="090FF997">
      <w:pPr>
        <w:pStyle w:val="Normal"/>
      </w:pPr>
    </w:p>
    <w:p w:rsidR="37896467" w:rsidP="6DC0F4F4" w:rsidRDefault="37896467" w14:paraId="46F4BBAB" w14:textId="2D38B270">
      <w:pPr>
        <w:pStyle w:val="ListParagraph"/>
        <w:numPr>
          <w:ilvl w:val="0"/>
          <w:numId w:val="1"/>
        </w:numPr>
        <w:rPr/>
      </w:pPr>
      <w:r w:rsidR="37896467">
        <w:rPr/>
        <w:t>Al cargar metadato de un recurso el documento de instrucciones presenta errores en el paso a paso, en su gramática y organización.</w:t>
      </w:r>
      <w:r w:rsidR="1837B0FE">
        <w:rPr/>
        <w:t xml:space="preserve"> Adicionalmente, no se entiende el objetivo que estaría cumpliendo</w:t>
      </w:r>
      <w:r w:rsidR="1838D7EF">
        <w:rPr/>
        <w:t xml:space="preserve"> según el rol de consulta y no está visible cuando se va a editar el metadato</w:t>
      </w:r>
      <w:r w:rsidR="1837B0FE">
        <w:rPr/>
        <w:t>.</w:t>
      </w:r>
    </w:p>
    <w:p w:rsidR="0A7632CA" w:rsidP="6DC0F4F4" w:rsidRDefault="0A7632CA" w14:paraId="79AB8E13" w14:textId="2E0A89C4">
      <w:pPr>
        <w:pStyle w:val="ListParagraph"/>
        <w:ind w:left="720"/>
        <w:rPr>
          <w:color w:val="FF0000"/>
        </w:rPr>
      </w:pPr>
      <w:r w:rsidRPr="6DC0F4F4" w:rsidR="0A7632CA">
        <w:rPr>
          <w:color w:val="FF0000"/>
        </w:rPr>
        <w:t>Revisión 17-6-2025 observación</w:t>
      </w:r>
    </w:p>
    <w:p w:rsidR="37896467" w:rsidP="6DC0F4F4" w:rsidRDefault="37896467" w14:paraId="35000FA7" w14:textId="5D4570D6">
      <w:pPr>
        <w:pStyle w:val="ListParagraph"/>
        <w:numPr>
          <w:ilvl w:val="0"/>
          <w:numId w:val="8"/>
        </w:numPr>
        <w:rPr/>
      </w:pPr>
      <w:r w:rsidR="37896467">
        <w:rPr/>
        <w:t xml:space="preserve">No es formato </w:t>
      </w:r>
      <w:r w:rsidR="1242A7CC">
        <w:rPr/>
        <w:t>institucional</w:t>
      </w:r>
    </w:p>
    <w:p w:rsidR="37896467" w:rsidP="6DC0F4F4" w:rsidRDefault="37896467" w14:paraId="105C6AC3" w14:textId="12989BE6">
      <w:pPr>
        <w:pStyle w:val="ListParagraph"/>
        <w:numPr>
          <w:ilvl w:val="0"/>
          <w:numId w:val="8"/>
        </w:numPr>
        <w:rPr/>
      </w:pPr>
      <w:r w:rsidR="37896467">
        <w:rPr/>
        <w:t>No presenta un índice</w:t>
      </w:r>
    </w:p>
    <w:p w:rsidR="37896467" w:rsidP="6DC0F4F4" w:rsidRDefault="37896467" w14:paraId="1836534B" w14:textId="5124A9C7">
      <w:pPr>
        <w:ind w:left="1080"/>
      </w:pPr>
      <w:r w:rsidR="37896467">
        <w:drawing>
          <wp:inline wp14:editId="6A599CF4" wp14:anchorId="1D0B796A">
            <wp:extent cx="5724524" cy="3057525"/>
            <wp:effectExtent l="0" t="0" r="0" b="0"/>
            <wp:docPr id="2012777335" name="" title=""/>
            <wp:cNvGraphicFramePr>
              <a:graphicFrameLocks noChangeAspect="1"/>
            </wp:cNvGraphicFramePr>
            <a:graphic>
              <a:graphicData uri="http://schemas.openxmlformats.org/drawingml/2006/picture">
                <pic:pic>
                  <pic:nvPicPr>
                    <pic:cNvPr id="0" name=""/>
                    <pic:cNvPicPr/>
                  </pic:nvPicPr>
                  <pic:blipFill>
                    <a:blip r:embed="Rfd6e295bddd24640">
                      <a:extLst>
                        <a:ext xmlns:a="http://schemas.openxmlformats.org/drawingml/2006/main" uri="{28A0092B-C50C-407E-A947-70E740481C1C}">
                          <a14:useLocalDpi val="0"/>
                        </a:ext>
                      </a:extLst>
                    </a:blip>
                    <a:stretch>
                      <a:fillRect/>
                    </a:stretch>
                  </pic:blipFill>
                  <pic:spPr>
                    <a:xfrm>
                      <a:off x="0" y="0"/>
                      <a:ext cx="5724524" cy="3057525"/>
                    </a:xfrm>
                    <a:prstGeom prst="rect">
                      <a:avLst/>
                    </a:prstGeom>
                  </pic:spPr>
                </pic:pic>
              </a:graphicData>
            </a:graphic>
          </wp:inline>
        </w:drawing>
      </w:r>
      <w:r w:rsidR="37896467">
        <w:drawing>
          <wp:inline wp14:editId="6CF167D3" wp14:anchorId="5918B848">
            <wp:extent cx="5724524" cy="3162300"/>
            <wp:effectExtent l="0" t="0" r="0" b="0"/>
            <wp:docPr id="498689881" name="" title=""/>
            <wp:cNvGraphicFramePr>
              <a:graphicFrameLocks noChangeAspect="1"/>
            </wp:cNvGraphicFramePr>
            <a:graphic>
              <a:graphicData uri="http://schemas.openxmlformats.org/drawingml/2006/picture">
                <pic:pic>
                  <pic:nvPicPr>
                    <pic:cNvPr id="0" name=""/>
                    <pic:cNvPicPr/>
                  </pic:nvPicPr>
                  <pic:blipFill>
                    <a:blip r:embed="R453779f1f1cc4969">
                      <a:extLst>
                        <a:ext xmlns:a="http://schemas.openxmlformats.org/drawingml/2006/main" uri="{28A0092B-C50C-407E-A947-70E740481C1C}">
                          <a14:useLocalDpi val="0"/>
                        </a:ext>
                      </a:extLst>
                    </a:blip>
                    <a:stretch>
                      <a:fillRect/>
                    </a:stretch>
                  </pic:blipFill>
                  <pic:spPr>
                    <a:xfrm>
                      <a:off x="0" y="0"/>
                      <a:ext cx="5724524" cy="3162300"/>
                    </a:xfrm>
                    <a:prstGeom prst="rect">
                      <a:avLst/>
                    </a:prstGeom>
                  </pic:spPr>
                </pic:pic>
              </a:graphicData>
            </a:graphic>
          </wp:inline>
        </w:drawing>
      </w:r>
    </w:p>
    <w:p w:rsidR="637E8485" w:rsidP="6DC0F4F4" w:rsidRDefault="637E8485" w14:paraId="0AF35ADA" w14:textId="372C918A">
      <w:pPr>
        <w:ind w:left="720"/>
      </w:pPr>
      <w:r w:rsidR="637E8485">
        <w:drawing>
          <wp:inline wp14:editId="15FE231E" wp14:anchorId="3105049E">
            <wp:extent cx="5724524" cy="2076450"/>
            <wp:effectExtent l="0" t="0" r="0" b="0"/>
            <wp:docPr id="592674614" name="" title=""/>
            <wp:cNvGraphicFramePr>
              <a:graphicFrameLocks noChangeAspect="1"/>
            </wp:cNvGraphicFramePr>
            <a:graphic>
              <a:graphicData uri="http://schemas.openxmlformats.org/drawingml/2006/picture">
                <pic:pic>
                  <pic:nvPicPr>
                    <pic:cNvPr id="0" name=""/>
                    <pic:cNvPicPr/>
                  </pic:nvPicPr>
                  <pic:blipFill>
                    <a:blip r:embed="R9a9602ad851d4d27">
                      <a:extLst>
                        <a:ext xmlns:a="http://schemas.openxmlformats.org/drawingml/2006/main" uri="{28A0092B-C50C-407E-A947-70E740481C1C}">
                          <a14:useLocalDpi val="0"/>
                        </a:ext>
                      </a:extLst>
                    </a:blip>
                    <a:stretch>
                      <a:fillRect/>
                    </a:stretch>
                  </pic:blipFill>
                  <pic:spPr>
                    <a:xfrm>
                      <a:off x="0" y="0"/>
                      <a:ext cx="5724524" cy="2076450"/>
                    </a:xfrm>
                    <a:prstGeom prst="rect">
                      <a:avLst/>
                    </a:prstGeom>
                  </pic:spPr>
                </pic:pic>
              </a:graphicData>
            </a:graphic>
          </wp:inline>
        </w:drawing>
      </w:r>
    </w:p>
    <w:p w:rsidR="617DE783" w:rsidP="1DC32DAE" w:rsidRDefault="617DE783" w14:paraId="00D80DAE" w14:textId="5B597698">
      <w:pPr>
        <w:pStyle w:val="ListParagraph"/>
        <w:numPr>
          <w:ilvl w:val="0"/>
          <w:numId w:val="1"/>
        </w:numPr>
        <w:rPr/>
      </w:pPr>
      <w:r w:rsidR="0136AEA4">
        <w:rPr/>
        <w:t>En el sistema no se identifica opción para la gestión de</w:t>
      </w:r>
      <w:r w:rsidR="452B2683">
        <w:rPr/>
        <w:t xml:space="preserve"> la plantilla </w:t>
      </w:r>
      <w:r w:rsidR="086D7591">
        <w:rPr/>
        <w:t>del metadato</w:t>
      </w:r>
      <w:r w:rsidR="0136AEA4">
        <w:rPr/>
        <w:t>, es decir, crear, editar, eliminar o publicar 2 metadatos o más de manera simultánea, indicando que roles pueden edit</w:t>
      </w:r>
      <w:r w:rsidR="517F5270">
        <w:rPr/>
        <w:t>a</w:t>
      </w:r>
      <w:r w:rsidR="0136AEA4">
        <w:rPr/>
        <w:t>rlo, administrarlo y visualizarlo.</w:t>
      </w:r>
      <w:r w:rsidR="67955B37">
        <w:rPr/>
        <w:t xml:space="preserve"> </w:t>
      </w:r>
      <w:r w:rsidR="0CAC24F2">
        <w:rPr/>
        <w:t>Así</w:t>
      </w:r>
      <w:r w:rsidR="67955B37">
        <w:rPr/>
        <w:t xml:space="preserve"> como, que metadato se debe </w:t>
      </w:r>
      <w:r w:rsidR="67955B37">
        <w:rPr/>
        <w:t>apl</w:t>
      </w:r>
      <w:r w:rsidR="04C486D5">
        <w:rPr/>
        <w:t>i</w:t>
      </w:r>
      <w:r w:rsidR="67955B37">
        <w:rPr/>
        <w:t>car</w:t>
      </w:r>
      <w:r w:rsidR="67955B37">
        <w:rPr/>
        <w:t xml:space="preserve"> por ruta de recursos.</w:t>
      </w:r>
    </w:p>
    <w:p w:rsidR="2FC5EF4F" w:rsidP="2553F7CD" w:rsidRDefault="2FC5EF4F" w14:paraId="369377D5" w14:textId="056BB831">
      <w:pPr>
        <w:pStyle w:val="ListParagraph"/>
        <w:ind w:left="720"/>
        <w:rPr>
          <w:color w:val="FF0000"/>
        </w:rPr>
      </w:pPr>
      <w:r w:rsidRPr="6DC0F4F4" w:rsidR="29944820">
        <w:rPr>
          <w:color w:val="FF0000"/>
        </w:rPr>
        <w:t xml:space="preserve">Revisión </w:t>
      </w:r>
      <w:r w:rsidRPr="6DC0F4F4" w:rsidR="26BDFC3B">
        <w:rPr>
          <w:color w:val="FF0000"/>
        </w:rPr>
        <w:t>12</w:t>
      </w:r>
      <w:r w:rsidRPr="6DC0F4F4" w:rsidR="29944820">
        <w:rPr>
          <w:color w:val="FF0000"/>
        </w:rPr>
        <w:t>-</w:t>
      </w:r>
      <w:r w:rsidRPr="6DC0F4F4" w:rsidR="2E9AA7C8">
        <w:rPr>
          <w:color w:val="FF0000"/>
        </w:rPr>
        <w:t>6</w:t>
      </w:r>
      <w:r w:rsidRPr="6DC0F4F4" w:rsidR="29944820">
        <w:rPr>
          <w:color w:val="FF0000"/>
        </w:rPr>
        <w:t>-2025 La observación persiste</w:t>
      </w:r>
    </w:p>
    <w:p w:rsidR="2553F7CD" w:rsidP="2553F7CD" w:rsidRDefault="2553F7CD" w14:paraId="2E684536" w14:textId="1185C580">
      <w:pPr>
        <w:pStyle w:val="ListParagraph"/>
        <w:ind w:left="720"/>
      </w:pPr>
    </w:p>
    <w:p w:rsidR="2FD978A6" w:rsidP="2553F7CD" w:rsidRDefault="2FD978A6" w14:paraId="0673CEBA" w14:textId="547D3369">
      <w:pPr>
        <w:pStyle w:val="ListParagraph"/>
        <w:numPr>
          <w:ilvl w:val="0"/>
          <w:numId w:val="1"/>
        </w:numPr>
        <w:rPr/>
      </w:pPr>
      <w:r w:rsidR="7924B994">
        <w:rPr/>
        <w:t>No se evidencia en el sistema la opción de gestión del metadato de un recurso según los permisos del usuario o rol en el sistema.</w:t>
      </w:r>
      <w:r w:rsidR="62D9085D">
        <w:rPr/>
        <w:t xml:space="preserve"> </w:t>
      </w:r>
    </w:p>
    <w:p w:rsidR="6043FE69" w:rsidP="2553F7CD" w:rsidRDefault="6043FE69" w14:paraId="6A2BEDAB" w14:textId="16B25CCB">
      <w:pPr>
        <w:pStyle w:val="ListParagraph"/>
        <w:ind w:left="720"/>
        <w:rPr>
          <w:color w:val="FF0000"/>
        </w:rPr>
      </w:pPr>
      <w:r w:rsidRPr="6DC0F4F4" w:rsidR="636C6A14">
        <w:rPr>
          <w:color w:val="FF0000"/>
        </w:rPr>
        <w:t xml:space="preserve">Revisión </w:t>
      </w:r>
      <w:r w:rsidRPr="6DC0F4F4" w:rsidR="1C11CFD2">
        <w:rPr>
          <w:color w:val="FF0000"/>
        </w:rPr>
        <w:t>12</w:t>
      </w:r>
      <w:r w:rsidRPr="6DC0F4F4" w:rsidR="636C6A14">
        <w:rPr>
          <w:color w:val="FF0000"/>
        </w:rPr>
        <w:t>-</w:t>
      </w:r>
      <w:r w:rsidRPr="6DC0F4F4" w:rsidR="13DF7645">
        <w:rPr>
          <w:color w:val="FF0000"/>
        </w:rPr>
        <w:t>6</w:t>
      </w:r>
      <w:r w:rsidRPr="6DC0F4F4" w:rsidR="636C6A14">
        <w:rPr>
          <w:color w:val="FF0000"/>
        </w:rPr>
        <w:t>-2025 La observación persiste</w:t>
      </w:r>
    </w:p>
    <w:p w:rsidR="6043FE69" w:rsidP="2553F7CD" w:rsidRDefault="6043FE69" w14:paraId="075C0518" w14:textId="043ACBB8">
      <w:pPr>
        <w:pStyle w:val="ListParagraph"/>
        <w:numPr>
          <w:ilvl w:val="0"/>
          <w:numId w:val="1"/>
        </w:numPr>
        <w:rPr>
          <w:sz w:val="24"/>
          <w:szCs w:val="24"/>
        </w:rPr>
      </w:pPr>
      <w:r w:rsidR="5579F498">
        <w:rPr/>
        <w:t>Los campos de tipo listas de selección, del metadato no se encuentra organizado</w:t>
      </w:r>
      <w:r w:rsidR="14733385">
        <w:rPr/>
        <w:t>s</w:t>
      </w:r>
      <w:r w:rsidR="5579F498">
        <w:rPr/>
        <w:t xml:space="preserve"> alfabéticamente</w:t>
      </w:r>
    </w:p>
    <w:p w:rsidR="6043FE69" w:rsidP="2553F7CD" w:rsidRDefault="6043FE69" w14:paraId="1CFC0F1F" w14:textId="6F1AF890">
      <w:pPr>
        <w:pStyle w:val="ListParagraph"/>
        <w:ind w:left="720"/>
        <w:rPr>
          <w:color w:val="FF0000"/>
        </w:rPr>
      </w:pPr>
      <w:r w:rsidRPr="6DC0F4F4" w:rsidR="5579F498">
        <w:rPr>
          <w:color w:val="FF0000"/>
        </w:rPr>
        <w:t xml:space="preserve">Revisión </w:t>
      </w:r>
      <w:r w:rsidRPr="6DC0F4F4" w:rsidR="0BCA0560">
        <w:rPr>
          <w:color w:val="FF0000"/>
        </w:rPr>
        <w:t>12</w:t>
      </w:r>
      <w:r w:rsidRPr="6DC0F4F4" w:rsidR="5579F498">
        <w:rPr>
          <w:color w:val="FF0000"/>
        </w:rPr>
        <w:t>-</w:t>
      </w:r>
      <w:r w:rsidRPr="6DC0F4F4" w:rsidR="458466BD">
        <w:rPr>
          <w:color w:val="FF0000"/>
        </w:rPr>
        <w:t>6</w:t>
      </w:r>
      <w:r w:rsidRPr="6DC0F4F4" w:rsidR="5579F498">
        <w:rPr>
          <w:color w:val="FF0000"/>
        </w:rPr>
        <w:t>-2025 Evento nuevo p</w:t>
      </w:r>
      <w:r w:rsidRPr="6DC0F4F4" w:rsidR="5579F498">
        <w:rPr>
          <w:color w:val="FF0000"/>
        </w:rPr>
        <w:t>osterior a la actualización.</w:t>
      </w:r>
    </w:p>
    <w:p w:rsidR="6043FE69" w:rsidP="2553F7CD" w:rsidRDefault="6043FE69" w14:paraId="5227042D" w14:textId="10DB3F36">
      <w:pPr>
        <w:pStyle w:val="ListParagraph"/>
        <w:ind w:left="720"/>
        <w:rPr>
          <w:sz w:val="24"/>
          <w:szCs w:val="24"/>
          <w:highlight w:val="yellow"/>
        </w:rPr>
      </w:pPr>
    </w:p>
    <w:p w:rsidR="6043FE69" w:rsidP="2553F7CD" w:rsidRDefault="6043FE69" w14:paraId="37CB030B" w14:textId="4C217AA8">
      <w:pPr>
        <w:ind w:left="720"/>
      </w:pPr>
      <w:r w:rsidR="1D1AECDB">
        <w:drawing>
          <wp:inline wp14:editId="712C3D29" wp14:anchorId="74870EED">
            <wp:extent cx="5724524" cy="3219450"/>
            <wp:effectExtent l="0" t="0" r="0" b="0"/>
            <wp:docPr id="756438304" name="" title=""/>
            <wp:cNvGraphicFramePr>
              <a:graphicFrameLocks noChangeAspect="1"/>
            </wp:cNvGraphicFramePr>
            <a:graphic>
              <a:graphicData uri="http://schemas.openxmlformats.org/drawingml/2006/picture">
                <pic:pic>
                  <pic:nvPicPr>
                    <pic:cNvPr id="0" name=""/>
                    <pic:cNvPicPr/>
                  </pic:nvPicPr>
                  <pic:blipFill>
                    <a:blip r:embed="Rfa69f6be0a494340">
                      <a:extLst>
                        <a:ext xmlns:a="http://schemas.openxmlformats.org/drawingml/2006/main" uri="{28A0092B-C50C-407E-A947-70E740481C1C}">
                          <a14:useLocalDpi val="0"/>
                        </a:ext>
                      </a:extLst>
                    </a:blip>
                    <a:stretch>
                      <a:fillRect/>
                    </a:stretch>
                  </pic:blipFill>
                  <pic:spPr>
                    <a:xfrm>
                      <a:off x="0" y="0"/>
                      <a:ext cx="5724524" cy="3219450"/>
                    </a:xfrm>
                    <a:prstGeom prst="rect">
                      <a:avLst/>
                    </a:prstGeom>
                  </pic:spPr>
                </pic:pic>
              </a:graphicData>
            </a:graphic>
          </wp:inline>
        </w:drawing>
      </w:r>
    </w:p>
    <w:p w:rsidR="357489B1" w:rsidP="6DC0F4F4" w:rsidRDefault="357489B1" w14:paraId="77B334FC" w14:textId="4345D135">
      <w:pPr>
        <w:pStyle w:val="ListParagraph"/>
        <w:numPr>
          <w:ilvl w:val="0"/>
          <w:numId w:val="1"/>
        </w:numPr>
        <w:rPr>
          <w:sz w:val="24"/>
          <w:szCs w:val="24"/>
        </w:rPr>
      </w:pPr>
      <w:r w:rsidRPr="6DC0F4F4" w:rsidR="357489B1">
        <w:rPr>
          <w:sz w:val="24"/>
          <w:szCs w:val="24"/>
        </w:rPr>
        <w:t>En el campo descriptivo falta información.</w:t>
      </w:r>
    </w:p>
    <w:p w:rsidR="357489B1" w:rsidP="6DC0F4F4" w:rsidRDefault="357489B1" w14:paraId="1443D153" w14:textId="2644BB94">
      <w:pPr>
        <w:pStyle w:val="ListParagraph"/>
        <w:suppressLineNumbers w:val="0"/>
        <w:bidi w:val="0"/>
        <w:spacing w:before="0" w:beforeAutospacing="off" w:after="160" w:afterAutospacing="off" w:line="279" w:lineRule="auto"/>
        <w:ind w:left="720" w:right="0"/>
        <w:jc w:val="left"/>
        <w:rPr>
          <w:color w:val="FF0000"/>
        </w:rPr>
      </w:pPr>
      <w:r w:rsidRPr="6DC0F4F4" w:rsidR="357489B1">
        <w:rPr>
          <w:color w:val="FF0000"/>
        </w:rPr>
        <w:t>Revisión 12-6-2025 la información faltante es</w:t>
      </w:r>
      <w:r w:rsidRPr="6DC0F4F4" w:rsidR="6D4B87AD">
        <w:rPr>
          <w:color w:val="FF0000"/>
        </w:rPr>
        <w:t>: Tecnología requerida para utilizar el recurso como sistema operativo o navegador.</w:t>
      </w:r>
    </w:p>
    <w:p w:rsidR="6DC0F4F4" w:rsidP="6DC0F4F4" w:rsidRDefault="6DC0F4F4" w14:paraId="445297EB" w14:textId="5A4AE28B">
      <w:pPr>
        <w:pStyle w:val="ListParagraph"/>
        <w:ind w:left="720"/>
        <w:rPr>
          <w:sz w:val="24"/>
          <w:szCs w:val="24"/>
        </w:rPr>
      </w:pPr>
    </w:p>
    <w:p w:rsidR="357489B1" w:rsidP="6DC0F4F4" w:rsidRDefault="357489B1" w14:paraId="7B88FFE3" w14:textId="4131B506">
      <w:pPr>
        <w:ind w:left="720"/>
      </w:pPr>
      <w:r w:rsidR="357489B1">
        <w:drawing>
          <wp:inline wp14:editId="0958FBEC" wp14:anchorId="41DE5986">
            <wp:extent cx="5724524" cy="3219450"/>
            <wp:effectExtent l="0" t="0" r="0" b="0"/>
            <wp:docPr id="1871261490" name="" title=""/>
            <wp:cNvGraphicFramePr>
              <a:graphicFrameLocks noChangeAspect="1"/>
            </wp:cNvGraphicFramePr>
            <a:graphic>
              <a:graphicData uri="http://schemas.openxmlformats.org/drawingml/2006/picture">
                <pic:pic>
                  <pic:nvPicPr>
                    <pic:cNvPr id="0" name=""/>
                    <pic:cNvPicPr/>
                  </pic:nvPicPr>
                  <pic:blipFill>
                    <a:blip r:embed="Rd860be02aed94d5b">
                      <a:extLst>
                        <a:ext xmlns:a="http://schemas.openxmlformats.org/drawingml/2006/main" uri="{28A0092B-C50C-407E-A947-70E740481C1C}">
                          <a14:useLocalDpi val="0"/>
                        </a:ext>
                      </a:extLst>
                    </a:blip>
                    <a:stretch>
                      <a:fillRect/>
                    </a:stretch>
                  </pic:blipFill>
                  <pic:spPr>
                    <a:xfrm>
                      <a:off x="0" y="0"/>
                      <a:ext cx="5724524" cy="3219450"/>
                    </a:xfrm>
                    <a:prstGeom prst="rect">
                      <a:avLst/>
                    </a:prstGeom>
                  </pic:spPr>
                </pic:pic>
              </a:graphicData>
            </a:graphic>
          </wp:inline>
        </w:drawing>
      </w:r>
    </w:p>
    <w:p w:rsidR="6DC0F4F4" w:rsidP="6DC0F4F4" w:rsidRDefault="6DC0F4F4" w14:paraId="7CAA684A" w14:textId="16A28E9F">
      <w:pPr>
        <w:ind w:left="720"/>
      </w:pPr>
    </w:p>
    <w:p w:rsidR="7AB79131" w:rsidP="6DC0F4F4" w:rsidRDefault="7AB79131" w14:paraId="5F3760A9" w14:textId="486C5C66">
      <w:pPr>
        <w:ind w:left="720"/>
      </w:pPr>
      <w:r w:rsidR="7AB79131">
        <w:drawing>
          <wp:inline wp14:editId="7C91A8D4" wp14:anchorId="2B502540">
            <wp:extent cx="5724524" cy="1314450"/>
            <wp:effectExtent l="0" t="0" r="0" b="0"/>
            <wp:docPr id="1355035959" name="" title="Insertando imagen..."/>
            <wp:cNvGraphicFramePr>
              <a:graphicFrameLocks noChangeAspect="1"/>
            </wp:cNvGraphicFramePr>
            <a:graphic>
              <a:graphicData uri="http://schemas.openxmlformats.org/drawingml/2006/picture">
                <pic:pic>
                  <pic:nvPicPr>
                    <pic:cNvPr id="0" name=""/>
                    <pic:cNvPicPr/>
                  </pic:nvPicPr>
                  <pic:blipFill>
                    <a:blip r:embed="Ra77eb6da8bfe42ff">
                      <a:extLst>
                        <a:ext xmlns:a="http://schemas.openxmlformats.org/drawingml/2006/main" uri="{28A0092B-C50C-407E-A947-70E740481C1C}">
                          <a14:useLocalDpi val="0"/>
                        </a:ext>
                      </a:extLst>
                    </a:blip>
                    <a:stretch>
                      <a:fillRect/>
                    </a:stretch>
                  </pic:blipFill>
                  <pic:spPr>
                    <a:xfrm>
                      <a:off x="0" y="0"/>
                      <a:ext cx="5724524" cy="1314450"/>
                    </a:xfrm>
                    <a:prstGeom prst="rect">
                      <a:avLst/>
                    </a:prstGeom>
                  </pic:spPr>
                </pic:pic>
              </a:graphicData>
            </a:graphic>
          </wp:inline>
        </w:drawing>
      </w:r>
    </w:p>
    <w:p w:rsidR="6DC0F4F4" w:rsidP="6DC0F4F4" w:rsidRDefault="6DC0F4F4" w14:paraId="57ECFEC5" w14:textId="73DB757C">
      <w:pPr>
        <w:ind w:left="720"/>
      </w:pPr>
    </w:p>
    <w:p w:rsidR="6043FE69" w:rsidP="2553F7CD" w:rsidRDefault="6043FE69" w14:paraId="283BEFBA" w14:textId="28274105">
      <w:pPr>
        <w:pStyle w:val="ListParagraph"/>
        <w:numPr>
          <w:ilvl w:val="0"/>
          <w:numId w:val="1"/>
        </w:numPr>
        <w:rPr>
          <w:sz w:val="24"/>
          <w:szCs w:val="24"/>
        </w:rPr>
      </w:pPr>
      <w:r w:rsidR="0B41901B">
        <w:rPr/>
        <w:t xml:space="preserve"> </w:t>
      </w:r>
      <w:r w:rsidR="69A61E3C">
        <w:rPr/>
        <w:t xml:space="preserve">Durante el registro del metadato </w:t>
      </w:r>
      <w:r w:rsidR="69A61E3C">
        <w:rPr/>
        <w:t>se identifican</w:t>
      </w:r>
      <w:r w:rsidR="69A61E3C">
        <w:rPr/>
        <w:t xml:space="preserve"> palabras por corregir </w:t>
      </w:r>
      <w:r w:rsidR="69A61E3C">
        <w:rPr/>
        <w:t>ortográficament</w:t>
      </w:r>
      <w:r w:rsidR="69A61E3C">
        <w:rPr/>
        <w:t>e</w:t>
      </w:r>
      <w:r w:rsidR="69A61E3C">
        <w:rPr/>
        <w:t>.</w:t>
      </w:r>
    </w:p>
    <w:p w:rsidR="41BF6860" w:rsidP="2553F7CD" w:rsidRDefault="41BF6860" w14:paraId="647ECE87" w14:textId="3D969795">
      <w:pPr>
        <w:pStyle w:val="ListParagraph"/>
        <w:ind w:left="720"/>
        <w:rPr>
          <w:color w:val="4EA72E" w:themeColor="accent6" w:themeTint="FF" w:themeShade="FF"/>
          <w:sz w:val="24"/>
          <w:szCs w:val="24"/>
        </w:rPr>
      </w:pPr>
      <w:r w:rsidRPr="2553F7CD" w:rsidR="41BF6860">
        <w:rPr>
          <w:color w:val="4EA72E" w:themeColor="accent6" w:themeTint="FF" w:themeShade="FF"/>
          <w:sz w:val="24"/>
          <w:szCs w:val="24"/>
        </w:rPr>
        <w:t>Revisión 9-5-2025 Se evidencia el ajuste</w:t>
      </w:r>
    </w:p>
    <w:p w:rsidR="63521392" w:rsidP="1DC32DAE" w:rsidRDefault="63521392" w14:paraId="3B884560" w14:textId="26B10530">
      <w:pPr>
        <w:pStyle w:val="ListParagraph"/>
        <w:numPr>
          <w:ilvl w:val="0"/>
          <w:numId w:val="1"/>
        </w:numPr>
        <w:rPr/>
      </w:pPr>
      <w:r w:rsidR="52593EF2">
        <w:rPr/>
        <w:t>Durante el registro de información no permite al usuario volver en el menú del metadato para validar información que se está registrando. Se muestran como íconos bloqueados.</w:t>
      </w:r>
    </w:p>
    <w:p w:rsidR="59EBBB6D" w:rsidP="2553F7CD" w:rsidRDefault="59EBBB6D" w14:paraId="13AF69E6" w14:textId="3D969795">
      <w:pPr>
        <w:pStyle w:val="ListParagraph"/>
        <w:ind w:left="720"/>
        <w:rPr>
          <w:color w:val="4EA72E" w:themeColor="accent6" w:themeTint="FF" w:themeShade="FF"/>
          <w:sz w:val="24"/>
          <w:szCs w:val="24"/>
        </w:rPr>
      </w:pPr>
      <w:r w:rsidRPr="2553F7CD" w:rsidR="59EBBB6D">
        <w:rPr>
          <w:color w:val="4EA72E" w:themeColor="accent6" w:themeTint="FF" w:themeShade="FF"/>
          <w:sz w:val="24"/>
          <w:szCs w:val="24"/>
        </w:rPr>
        <w:t>Revisión 9-5-2025 Se evidencia el ajuste</w:t>
      </w:r>
    </w:p>
    <w:p w:rsidR="2553F7CD" w:rsidP="2553F7CD" w:rsidRDefault="2553F7CD" w14:paraId="77D8B55E" w14:textId="737AE8AC">
      <w:pPr>
        <w:pStyle w:val="ListParagraph"/>
        <w:ind w:left="720"/>
      </w:pPr>
    </w:p>
    <w:p w:rsidR="63521392" w:rsidP="1DC32DAE" w:rsidRDefault="63521392" w14:paraId="6B7A4104" w14:textId="30240125">
      <w:pPr>
        <w:pStyle w:val="ListParagraph"/>
        <w:ind w:left="720"/>
      </w:pPr>
    </w:p>
    <w:p w:rsidR="03755EE7" w:rsidP="1DC32DAE" w:rsidRDefault="03755EE7" w14:paraId="330E4AD2" w14:textId="230E95CC">
      <w:pPr>
        <w:pStyle w:val="ListParagraph"/>
        <w:numPr>
          <w:ilvl w:val="0"/>
          <w:numId w:val="1"/>
        </w:numPr>
        <w:rPr/>
      </w:pPr>
      <w:r w:rsidR="637A5AEF">
        <w:rPr/>
        <w:t xml:space="preserve">Los campos de tipo fecha no están conservando el mismo formato para registro, el algunos presentan el </w:t>
      </w:r>
      <w:r w:rsidR="637A5AEF">
        <w:rPr/>
        <w:t>calendario y</w:t>
      </w:r>
      <w:r w:rsidR="637A5AEF">
        <w:rPr/>
        <w:t xml:space="preserve"> en otros los deja tipo texto.</w:t>
      </w:r>
    </w:p>
    <w:p w:rsidR="7330A44C" w:rsidP="6DC0F4F4" w:rsidRDefault="7330A44C" w14:paraId="65932CB0" w14:textId="64CEC50F">
      <w:pPr>
        <w:pStyle w:val="ListParagraph"/>
        <w:ind w:left="720"/>
        <w:rPr>
          <w:color w:val="4DA62E"/>
        </w:rPr>
      </w:pPr>
      <w:r w:rsidRPr="6DC0F4F4" w:rsidR="7330A44C">
        <w:rPr>
          <w:color w:val="4DA62E"/>
        </w:rPr>
        <w:t>Revisión 16-6-2025 Se observa el ajuste</w:t>
      </w:r>
    </w:p>
    <w:p w:rsidR="6DC0F4F4" w:rsidP="6DC0F4F4" w:rsidRDefault="6DC0F4F4" w14:paraId="5F37F514" w14:textId="10D4F811">
      <w:pPr>
        <w:pStyle w:val="ListParagraph"/>
        <w:ind w:left="720"/>
        <w:rPr>
          <w:color w:val="FF0000"/>
          <w:highlight w:val="yellow"/>
        </w:rPr>
      </w:pPr>
    </w:p>
    <w:p w:rsidR="03755EE7" w:rsidP="6DC0F4F4" w:rsidRDefault="03755EE7" w14:paraId="188594C9" w14:textId="1B051055">
      <w:pPr>
        <w:pStyle w:val="ListParagraph"/>
        <w:ind w:left="720"/>
        <w:rPr>
          <w:highlight w:val="yellow"/>
        </w:rPr>
      </w:pPr>
    </w:p>
    <w:p w:rsidR="03755EE7" w:rsidP="2553F7CD" w:rsidRDefault="03755EE7" w14:paraId="428610D7" w14:textId="6B778FF8">
      <w:pPr>
        <w:ind w:left="720"/>
      </w:pPr>
    </w:p>
    <w:p w:rsidR="1DC32DAE" w:rsidP="1DC32DAE" w:rsidRDefault="1DC32DAE" w14:paraId="26793302" w14:textId="387BAFFE">
      <w:pPr>
        <w:pStyle w:val="ListParagraph"/>
        <w:ind w:left="720"/>
      </w:pPr>
    </w:p>
    <w:p w:rsidR="7540B072" w:rsidP="1DC32DAE" w:rsidRDefault="7540B072" w14:paraId="7713B390" w14:textId="0406A460">
      <w:pPr>
        <w:pStyle w:val="ListParagraph"/>
        <w:numPr>
          <w:ilvl w:val="0"/>
          <w:numId w:val="1"/>
        </w:numPr>
        <w:rPr/>
      </w:pPr>
      <w:r w:rsidR="7540B072">
        <w:rPr/>
        <w:t xml:space="preserve">Durante el registro de información en el metadato se evidencia que algunos campos se encuentran en formato diferente al establecido en el documento de orientaciones para realizar inventarios. Por </w:t>
      </w:r>
      <w:r w:rsidR="7540B072">
        <w:rPr/>
        <w:t>ejemplo,</w:t>
      </w:r>
      <w:r w:rsidR="7540B072">
        <w:rPr/>
        <w:t xml:space="preserve"> el campo de Derechos – Contribuyentes debería ser de tipo texto de 250 caracteres.</w:t>
      </w:r>
    </w:p>
    <w:p w:rsidR="7540B072" w:rsidP="2553F7CD" w:rsidRDefault="7540B072" w14:paraId="1F2C10A0" w14:textId="204B72EB">
      <w:pPr>
        <w:pStyle w:val="ListParagraph"/>
        <w:ind w:left="720"/>
        <w:rPr>
          <w:color w:val="4EA72E" w:themeColor="accent6" w:themeTint="FF" w:themeShade="FF"/>
        </w:rPr>
      </w:pPr>
      <w:r w:rsidRPr="2553F7CD" w:rsidR="4C7B7DBF">
        <w:rPr>
          <w:color w:val="4EA72E" w:themeColor="accent6" w:themeTint="FF" w:themeShade="FF"/>
        </w:rPr>
        <w:t>Revisión 9-5-2025 Se observa el ajuste</w:t>
      </w:r>
    </w:p>
    <w:p w:rsidR="2553F7CD" w:rsidP="2553F7CD" w:rsidRDefault="2553F7CD" w14:paraId="5F1B71A8" w14:textId="7E5C677C">
      <w:pPr>
        <w:pStyle w:val="ListParagraph"/>
        <w:ind w:left="720"/>
      </w:pPr>
    </w:p>
    <w:p w:rsidR="0A0EA04C" w:rsidP="1DC32DAE" w:rsidRDefault="0A0EA04C" w14:paraId="1A1B82D0" w14:textId="676300E1">
      <w:pPr>
        <w:pStyle w:val="ListParagraph"/>
        <w:numPr>
          <w:ilvl w:val="0"/>
          <w:numId w:val="1"/>
        </w:numPr>
        <w:rPr/>
      </w:pPr>
      <w:r w:rsidR="06C0DF08">
        <w:rPr/>
        <w:t>Cuando se hace clic en el botón Agregar Contribuyente no permite posteriormente eliminar ese campo adicional, por tanto, falta adicionar la opción Eliminar. Esto se debe replicar en todas las opciones que presenten el mismo comportamiento.</w:t>
      </w:r>
    </w:p>
    <w:p w:rsidR="2325D654" w:rsidP="2553F7CD" w:rsidRDefault="2325D654" w14:paraId="3CBDAC50" w14:textId="204B72EB">
      <w:pPr>
        <w:pStyle w:val="ListParagraph"/>
        <w:ind w:left="720"/>
        <w:rPr>
          <w:color w:val="4EA72E" w:themeColor="accent6" w:themeTint="FF" w:themeShade="FF"/>
        </w:rPr>
      </w:pPr>
      <w:r w:rsidRPr="2553F7CD" w:rsidR="2325D654">
        <w:rPr>
          <w:color w:val="4EA72E" w:themeColor="accent6" w:themeTint="FF" w:themeShade="FF"/>
        </w:rPr>
        <w:t>Revisión 9-5-2025 Se observa el ajuste</w:t>
      </w:r>
    </w:p>
    <w:p w:rsidR="2553F7CD" w:rsidP="2553F7CD" w:rsidRDefault="2553F7CD" w14:paraId="0EEA391F" w14:textId="0DB4BE4D">
      <w:pPr>
        <w:pStyle w:val="ListParagraph"/>
        <w:ind w:left="720"/>
      </w:pPr>
    </w:p>
    <w:p w:rsidR="5E090FC0" w:rsidP="1DC32DAE" w:rsidRDefault="5E090FC0" w14:paraId="6952111C" w14:textId="370FB92E">
      <w:pPr>
        <w:pStyle w:val="ListParagraph"/>
        <w:numPr>
          <w:ilvl w:val="0"/>
          <w:numId w:val="1"/>
        </w:numPr>
        <w:rPr/>
      </w:pPr>
      <w:r w:rsidR="31E70C20">
        <w:rPr/>
        <w:t xml:space="preserve">En los campos de tipo texto de </w:t>
      </w:r>
      <w:r w:rsidR="31E70C20">
        <w:rPr/>
        <w:t>más</w:t>
      </w:r>
      <w:r w:rsidR="31E70C20">
        <w:rPr/>
        <w:t xml:space="preserve"> de 50 caracteres se pierde el texto cuando supera el que presenta la caja de texto.</w:t>
      </w:r>
    </w:p>
    <w:p w:rsidR="5E090FC0" w:rsidP="6DC0F4F4" w:rsidRDefault="5E090FC0" w14:paraId="5B40A2E1" w14:textId="2102DC95">
      <w:pPr>
        <w:pStyle w:val="ListParagraph"/>
        <w:ind w:left="720"/>
        <w:rPr>
          <w:color w:val="4DA62E"/>
        </w:rPr>
      </w:pPr>
      <w:r w:rsidRPr="6DC0F4F4" w:rsidR="356807B2">
        <w:rPr>
          <w:color w:val="4DA62E"/>
        </w:rPr>
        <w:t>Revisión 16-6-2025 Se observa el ajuste</w:t>
      </w:r>
    </w:p>
    <w:p w:rsidR="1DC32DAE" w:rsidP="1DC32DAE" w:rsidRDefault="1DC32DAE" w14:paraId="5D8E3BAF" w14:textId="2906B2B0">
      <w:pPr>
        <w:pStyle w:val="ListParagraph"/>
        <w:ind w:left="720"/>
      </w:pPr>
    </w:p>
    <w:p w:rsidR="503B2E2D" w:rsidP="1DC32DAE" w:rsidRDefault="503B2E2D" w14:paraId="3DE0C8A5" w14:textId="05C1908D">
      <w:pPr>
        <w:pStyle w:val="ListParagraph"/>
        <w:ind w:left="720"/>
      </w:pPr>
      <w:r w:rsidR="1E3E71A8">
        <w:rPr/>
        <w:t xml:space="preserve">Adicionalmente, campos de igual formato se presentan </w:t>
      </w:r>
      <w:r w:rsidR="1E3E71A8">
        <w:rPr/>
        <w:t>diferente</w:t>
      </w:r>
      <w:r w:rsidR="1E3E71A8">
        <w:rPr/>
        <w:t xml:space="preserve">, por </w:t>
      </w:r>
      <w:r w:rsidR="44B8EA94">
        <w:rPr/>
        <w:t>ejemplo,</w:t>
      </w:r>
      <w:r w:rsidR="1E3E71A8">
        <w:rPr/>
        <w:t xml:space="preserve"> lo señalado en la imagen, para ampliar (color </w:t>
      </w:r>
      <w:r w:rsidR="66C94753">
        <w:rPr/>
        <w:t>azul</w:t>
      </w:r>
      <w:r w:rsidR="1E3E71A8">
        <w:rPr/>
        <w:t xml:space="preserve">), cantidad de caracteres que se </w:t>
      </w:r>
      <w:r w:rsidR="1E3E71A8">
        <w:rPr/>
        <w:t>vis</w:t>
      </w:r>
      <w:r w:rsidR="41FFE9CC">
        <w:rPr/>
        <w:t>u</w:t>
      </w:r>
      <w:r w:rsidR="1E3E71A8">
        <w:rPr/>
        <w:t>alizan</w:t>
      </w:r>
      <w:r w:rsidR="1E3E71A8">
        <w:rPr/>
        <w:t xml:space="preserve"> (llaves)</w:t>
      </w:r>
    </w:p>
    <w:p w:rsidR="1B1FF24D" w:rsidP="6DC0F4F4" w:rsidRDefault="1B1FF24D" w14:paraId="2701D6D9" w14:textId="2102DC95">
      <w:pPr>
        <w:pStyle w:val="ListParagraph"/>
        <w:ind w:left="720"/>
        <w:rPr>
          <w:color w:val="4DA62E"/>
        </w:rPr>
      </w:pPr>
      <w:r w:rsidRPr="6DC0F4F4" w:rsidR="1B1FF24D">
        <w:rPr>
          <w:color w:val="4DA62E"/>
        </w:rPr>
        <w:t>Revisión 16-6-2025 Se observa el ajuste</w:t>
      </w:r>
    </w:p>
    <w:p w:rsidR="6DC0F4F4" w:rsidP="6DC0F4F4" w:rsidRDefault="6DC0F4F4" w14:paraId="67907381" w14:textId="4D18BB85">
      <w:pPr>
        <w:pStyle w:val="ListParagraph"/>
        <w:ind w:left="720"/>
        <w:rPr>
          <w:color w:val="4DA62E"/>
        </w:rPr>
      </w:pPr>
    </w:p>
    <w:p w:rsidR="37ED6D03" w:rsidP="6DC0F4F4" w:rsidRDefault="37ED6D03" w14:paraId="101EF678" w14:textId="4F3926E6">
      <w:pPr>
        <w:pStyle w:val="ListParagraph"/>
        <w:numPr>
          <w:ilvl w:val="0"/>
          <w:numId w:val="1"/>
        </w:numPr>
        <w:rPr>
          <w:sz w:val="24"/>
          <w:szCs w:val="24"/>
        </w:rPr>
      </w:pPr>
      <w:r w:rsidR="37ED6D03">
        <w:rPr/>
        <w:t xml:space="preserve"> El sistema está presentando error al descargar el tipo de </w:t>
      </w:r>
      <w:r w:rsidR="37ED6D03">
        <w:rPr/>
        <w:t>archivo</w:t>
      </w:r>
      <w:r w:rsidR="37ED6D03">
        <w:rPr/>
        <w:t>.zip</w:t>
      </w:r>
    </w:p>
    <w:p w:rsidR="37ED6D03" w:rsidP="6DC0F4F4" w:rsidRDefault="37ED6D03" w14:paraId="40A54A88" w14:textId="540F2B0F">
      <w:pPr>
        <w:pStyle w:val="ListParagraph"/>
        <w:ind w:left="720"/>
        <w:rPr>
          <w:color w:val="FF0000"/>
        </w:rPr>
      </w:pPr>
      <w:r w:rsidRPr="6DC0F4F4" w:rsidR="37ED6D03">
        <w:rPr>
          <w:color w:val="FF0000"/>
        </w:rPr>
        <w:t>Revisión 16-6-2025 Nueva observación posterior al ajuste.</w:t>
      </w:r>
    </w:p>
    <w:p w:rsidR="6DC0F4F4" w:rsidP="6DC0F4F4" w:rsidRDefault="6DC0F4F4" w14:paraId="04234616" w14:textId="79DDF0BC">
      <w:pPr>
        <w:pStyle w:val="ListParagraph"/>
        <w:ind w:left="720"/>
        <w:rPr>
          <w:sz w:val="24"/>
          <w:szCs w:val="24"/>
        </w:rPr>
      </w:pPr>
    </w:p>
    <w:p w:rsidR="37ED6D03" w:rsidP="6DC0F4F4" w:rsidRDefault="37ED6D03" w14:paraId="47D7A240" w14:textId="7CD2D2B6">
      <w:pPr>
        <w:ind w:left="708"/>
      </w:pPr>
      <w:r w:rsidR="37ED6D03">
        <w:drawing>
          <wp:inline wp14:editId="3BB32B77" wp14:anchorId="1E0291D9">
            <wp:extent cx="5724524" cy="3219450"/>
            <wp:effectExtent l="0" t="0" r="0" b="0"/>
            <wp:docPr id="184483602" name="" title=""/>
            <wp:cNvGraphicFramePr>
              <a:graphicFrameLocks noChangeAspect="1"/>
            </wp:cNvGraphicFramePr>
            <a:graphic>
              <a:graphicData uri="http://schemas.openxmlformats.org/drawingml/2006/picture">
                <pic:pic>
                  <pic:nvPicPr>
                    <pic:cNvPr id="0" name=""/>
                    <pic:cNvPicPr/>
                  </pic:nvPicPr>
                  <pic:blipFill>
                    <a:blip r:embed="R9c1f5555812146fa">
                      <a:extLst>
                        <a:ext xmlns:a="http://schemas.openxmlformats.org/drawingml/2006/main" uri="{28A0092B-C50C-407E-A947-70E740481C1C}">
                          <a14:useLocalDpi val="0"/>
                        </a:ext>
                      </a:extLst>
                    </a:blip>
                    <a:stretch>
                      <a:fillRect/>
                    </a:stretch>
                  </pic:blipFill>
                  <pic:spPr>
                    <a:xfrm>
                      <a:off x="0" y="0"/>
                      <a:ext cx="5724524" cy="3219450"/>
                    </a:xfrm>
                    <a:prstGeom prst="rect">
                      <a:avLst/>
                    </a:prstGeom>
                  </pic:spPr>
                </pic:pic>
              </a:graphicData>
            </a:graphic>
          </wp:inline>
        </w:drawing>
      </w:r>
    </w:p>
    <w:p w:rsidR="3D4CB9EE" w:rsidP="6DC0F4F4" w:rsidRDefault="3D4CB9EE" w14:paraId="3EF78C10" w14:textId="36F8566B">
      <w:pPr>
        <w:pStyle w:val="ListParagraph"/>
        <w:numPr>
          <w:ilvl w:val="0"/>
          <w:numId w:val="1"/>
        </w:numPr>
        <w:rPr/>
      </w:pPr>
      <w:r w:rsidR="3D4CB9EE">
        <w:rPr/>
        <w:t>Cuando se descarga una carpeta, el metadato queda con nombre que difiere al recurso.</w:t>
      </w:r>
    </w:p>
    <w:p w:rsidR="3D4CB9EE" w:rsidP="6DC0F4F4" w:rsidRDefault="3D4CB9EE" w14:paraId="3B948E07" w14:textId="446E2934">
      <w:pPr>
        <w:pStyle w:val="ListParagraph"/>
        <w:ind w:left="720"/>
        <w:rPr>
          <w:color w:val="FF0000"/>
        </w:rPr>
      </w:pPr>
      <w:r w:rsidRPr="6DC0F4F4" w:rsidR="3D4CB9EE">
        <w:rPr>
          <w:color w:val="FF0000"/>
        </w:rPr>
        <w:t xml:space="preserve">Revisión 16-6-2025: Observación posterior al </w:t>
      </w:r>
      <w:r w:rsidRPr="6DC0F4F4" w:rsidR="3D4CB9EE">
        <w:rPr>
          <w:color w:val="FF0000"/>
        </w:rPr>
        <w:t>ajuste</w:t>
      </w:r>
      <w:r w:rsidRPr="6DC0F4F4" w:rsidR="3D4CB9EE">
        <w:rPr>
          <w:color w:val="FF0000"/>
        </w:rPr>
        <w:t>.</w:t>
      </w:r>
    </w:p>
    <w:p w:rsidR="3D4CB9EE" w:rsidP="6DC0F4F4" w:rsidRDefault="3D4CB9EE" w14:paraId="3B9F66C0" w14:textId="411D7720">
      <w:pPr>
        <w:ind w:left="720"/>
      </w:pPr>
      <w:r w:rsidR="3D4CB9EE">
        <w:drawing>
          <wp:inline wp14:editId="4FEDE4C4" wp14:anchorId="4B2C7D26">
            <wp:extent cx="5724524" cy="3248025"/>
            <wp:effectExtent l="0" t="0" r="0" b="0"/>
            <wp:docPr id="985707542" name="" title=""/>
            <wp:cNvGraphicFramePr>
              <a:graphicFrameLocks noChangeAspect="1"/>
            </wp:cNvGraphicFramePr>
            <a:graphic>
              <a:graphicData uri="http://schemas.openxmlformats.org/drawingml/2006/picture">
                <pic:pic>
                  <pic:nvPicPr>
                    <pic:cNvPr id="0" name=""/>
                    <pic:cNvPicPr/>
                  </pic:nvPicPr>
                  <pic:blipFill>
                    <a:blip r:embed="R7f819ff141c74686">
                      <a:extLst>
                        <a:ext xmlns:a="http://schemas.openxmlformats.org/drawingml/2006/main" uri="{28A0092B-C50C-407E-A947-70E740481C1C}">
                          <a14:useLocalDpi val="0"/>
                        </a:ext>
                      </a:extLst>
                    </a:blip>
                    <a:stretch>
                      <a:fillRect/>
                    </a:stretch>
                  </pic:blipFill>
                  <pic:spPr>
                    <a:xfrm>
                      <a:off x="0" y="0"/>
                      <a:ext cx="5724524" cy="3248025"/>
                    </a:xfrm>
                    <a:prstGeom prst="rect">
                      <a:avLst/>
                    </a:prstGeom>
                  </pic:spPr>
                </pic:pic>
              </a:graphicData>
            </a:graphic>
          </wp:inline>
        </w:drawing>
      </w:r>
    </w:p>
    <w:p w:rsidR="3D4CB9EE" w:rsidP="6DC0F4F4" w:rsidRDefault="3D4CB9EE" w14:paraId="3674A02D" w14:textId="016185B3">
      <w:pPr>
        <w:pStyle w:val="ListParagraph"/>
        <w:numPr>
          <w:ilvl w:val="0"/>
          <w:numId w:val="1"/>
        </w:numPr>
        <w:rPr/>
      </w:pPr>
      <w:r w:rsidR="3D4CB9EE">
        <w:rPr/>
        <w:t xml:space="preserve">Cuando se descarga </w:t>
      </w:r>
      <w:r w:rsidR="3D4CB9EE">
        <w:rPr/>
        <w:t>e</w:t>
      </w:r>
      <w:r w:rsidR="3D4CB9EE">
        <w:rPr/>
        <w:t>l</w:t>
      </w:r>
      <w:r w:rsidR="41FC1EA2">
        <w:rPr/>
        <w:t xml:space="preserve"> </w:t>
      </w:r>
      <w:r w:rsidR="3D4CB9EE">
        <w:rPr/>
        <w:t>metadat</w:t>
      </w:r>
      <w:r w:rsidR="3D4CB9EE">
        <w:rPr/>
        <w:t>o</w:t>
      </w:r>
      <w:r w:rsidR="3D4CB9EE">
        <w:rPr/>
        <w:t xml:space="preserve"> de toda una carpeta, el sistema está: </w:t>
      </w:r>
    </w:p>
    <w:p w:rsidR="111AB234" w:rsidP="6DC0F4F4" w:rsidRDefault="111AB234" w14:paraId="4833EB9F" w14:textId="66434AFD">
      <w:pPr>
        <w:pStyle w:val="ListParagraph"/>
        <w:ind w:left="720"/>
        <w:rPr>
          <w:color w:val="FF0000"/>
        </w:rPr>
      </w:pPr>
      <w:r w:rsidRPr="6DC0F4F4" w:rsidR="111AB234">
        <w:rPr>
          <w:color w:val="FF0000"/>
        </w:rPr>
        <w:t>Revisión 16-6-2025: Observación posterior al ajuste.</w:t>
      </w:r>
    </w:p>
    <w:p w:rsidR="6DC0F4F4" w:rsidP="6DC0F4F4" w:rsidRDefault="6DC0F4F4" w14:paraId="0C1C23A2" w14:textId="0E4CEFC7">
      <w:pPr>
        <w:pStyle w:val="ListParagraph"/>
        <w:ind w:left="720"/>
      </w:pPr>
    </w:p>
    <w:p w:rsidR="3D4CB9EE" w:rsidP="6DC0F4F4" w:rsidRDefault="3D4CB9EE" w14:paraId="3AD228ED" w14:textId="499F09E3">
      <w:pPr>
        <w:pStyle w:val="ListParagraph"/>
        <w:numPr>
          <w:ilvl w:val="1"/>
          <w:numId w:val="1"/>
        </w:numPr>
        <w:rPr/>
      </w:pPr>
      <w:r w:rsidRPr="6DC0F4F4" w:rsidR="3D4CB9EE">
        <w:rPr>
          <w:color w:val="FF0000"/>
        </w:rPr>
        <w:t>Generando 2 archivos .</w:t>
      </w:r>
      <w:r w:rsidRPr="6DC0F4F4" w:rsidR="3D4CB9EE">
        <w:rPr>
          <w:color w:val="FF0000"/>
        </w:rPr>
        <w:t>xml</w:t>
      </w:r>
      <w:r w:rsidRPr="6DC0F4F4" w:rsidR="3D4CB9EE">
        <w:rPr>
          <w:color w:val="FF0000"/>
        </w:rPr>
        <w:t xml:space="preserve"> en la carpeta manifiesto, dado que es una única carpeta descargando con todos sus recursos, los metadatos deberían bajar anidados en un único metadato; </w:t>
      </w:r>
      <w:r w:rsidR="53F131E1">
        <w:drawing>
          <wp:inline wp14:editId="0C1B837C" wp14:anchorId="36E53EB9">
            <wp:extent cx="3286125" cy="4088945"/>
            <wp:effectExtent l="0" t="0" r="0" b="0"/>
            <wp:docPr id="1795924899" name="" title=""/>
            <wp:cNvGraphicFramePr>
              <a:graphicFrameLocks noChangeAspect="1"/>
            </wp:cNvGraphicFramePr>
            <a:graphic>
              <a:graphicData uri="http://schemas.openxmlformats.org/drawingml/2006/picture">
                <pic:pic>
                  <pic:nvPicPr>
                    <pic:cNvPr id="0" name=""/>
                    <pic:cNvPicPr/>
                  </pic:nvPicPr>
                  <pic:blipFill>
                    <a:blip r:embed="R6086fc7895ab465a">
                      <a:extLst>
                        <a:ext xmlns:a="http://schemas.openxmlformats.org/drawingml/2006/main" uri="{28A0092B-C50C-407E-A947-70E740481C1C}">
                          <a14:useLocalDpi val="0"/>
                        </a:ext>
                      </a:extLst>
                    </a:blip>
                    <a:stretch>
                      <a:fillRect/>
                    </a:stretch>
                  </pic:blipFill>
                  <pic:spPr>
                    <a:xfrm>
                      <a:off x="0" y="0"/>
                      <a:ext cx="3286125" cy="4088945"/>
                    </a:xfrm>
                    <a:prstGeom prst="rect">
                      <a:avLst/>
                    </a:prstGeom>
                  </pic:spPr>
                </pic:pic>
              </a:graphicData>
            </a:graphic>
          </wp:inline>
        </w:drawing>
      </w:r>
    </w:p>
    <w:p w:rsidR="3768AB8C" w:rsidP="6DC0F4F4" w:rsidRDefault="3768AB8C" w14:paraId="10CD1AD5" w14:textId="4AE1BF2C">
      <w:pPr>
        <w:pStyle w:val="ListParagraph"/>
        <w:numPr>
          <w:ilvl w:val="1"/>
          <w:numId w:val="1"/>
        </w:numPr>
        <w:rPr>
          <w:color w:val="FF0000"/>
        </w:rPr>
      </w:pPr>
      <w:r w:rsidRPr="6DC0F4F4" w:rsidR="3768AB8C">
        <w:rPr>
          <w:color w:val="FF0000"/>
        </w:rPr>
        <w:t>Cuando se descargue el recurso de manera individual y éste tenga metadato asociado, dicho metadato se debe descargar de forma individual para</w:t>
      </w:r>
      <w:r w:rsidRPr="6DC0F4F4" w:rsidR="4213C618">
        <w:rPr>
          <w:color w:val="FF0000"/>
        </w:rPr>
        <w:t xml:space="preserve"> el recurso.</w:t>
      </w:r>
    </w:p>
    <w:p w:rsidR="6DC0F4F4" w:rsidP="6DC0F4F4" w:rsidRDefault="6DC0F4F4" w14:paraId="4D310EA7" w14:textId="7D5A8FF4">
      <w:pPr>
        <w:ind w:left="1440"/>
      </w:pPr>
    </w:p>
    <w:p w:rsidR="54A77017" w:rsidP="6DC0F4F4" w:rsidRDefault="54A77017" w14:paraId="031D4FDB" w14:textId="09B5E990">
      <w:pPr>
        <w:ind w:left="1440"/>
      </w:pPr>
      <w:r w:rsidR="54A77017">
        <w:drawing>
          <wp:inline wp14:editId="64489F13" wp14:anchorId="258DB973">
            <wp:extent cx="3474010" cy="4519219"/>
            <wp:effectExtent l="0" t="0" r="0" b="0"/>
            <wp:docPr id="1845824209" name="" title=""/>
            <wp:cNvGraphicFramePr>
              <a:graphicFrameLocks noChangeAspect="1"/>
            </wp:cNvGraphicFramePr>
            <a:graphic>
              <a:graphicData uri="http://schemas.openxmlformats.org/drawingml/2006/picture">
                <pic:pic>
                  <pic:nvPicPr>
                    <pic:cNvPr id="0" name=""/>
                    <pic:cNvPicPr/>
                  </pic:nvPicPr>
                  <pic:blipFill>
                    <a:blip r:embed="R45d3eab92bd748e8">
                      <a:extLst>
                        <a:ext xmlns:a="http://schemas.openxmlformats.org/drawingml/2006/main" uri="{28A0092B-C50C-407E-A947-70E740481C1C}">
                          <a14:useLocalDpi val="0"/>
                        </a:ext>
                      </a:extLst>
                    </a:blip>
                    <a:stretch>
                      <a:fillRect/>
                    </a:stretch>
                  </pic:blipFill>
                  <pic:spPr>
                    <a:xfrm>
                      <a:off x="0" y="0"/>
                      <a:ext cx="3474010" cy="4519219"/>
                    </a:xfrm>
                    <a:prstGeom prst="rect">
                      <a:avLst/>
                    </a:prstGeom>
                  </pic:spPr>
                </pic:pic>
              </a:graphicData>
            </a:graphic>
          </wp:inline>
        </w:drawing>
      </w:r>
    </w:p>
    <w:p w:rsidR="5F4405B8" w:rsidP="1DC32DAE" w:rsidRDefault="5F4405B8" w14:paraId="4026CF24" w14:textId="630656BD">
      <w:pPr>
        <w:pStyle w:val="ListParagraph"/>
        <w:numPr>
          <w:ilvl w:val="0"/>
          <w:numId w:val="1"/>
        </w:numPr>
        <w:rPr/>
      </w:pPr>
      <w:r w:rsidR="7B4490CB">
        <w:rPr/>
        <w:t xml:space="preserve">Durante la descarga del recurso, el </w:t>
      </w:r>
      <w:r w:rsidR="789F3BD0">
        <w:rPr/>
        <w:t>archivo</w:t>
      </w:r>
      <w:r w:rsidR="7B4490CB">
        <w:rPr/>
        <w:t xml:space="preserve"> no conserva la estructura jerárquica interna de los recursos. (Distribución de directorios y recursos).</w:t>
      </w:r>
    </w:p>
    <w:p w:rsidR="08DBAF67" w:rsidP="2553F7CD" w:rsidRDefault="08DBAF67" w14:paraId="23CE06BA" w14:textId="3D687714">
      <w:pPr>
        <w:pStyle w:val="ListParagraph"/>
        <w:ind w:left="720"/>
        <w:rPr>
          <w:color w:val="4EA72E" w:themeColor="accent6" w:themeTint="FF" w:themeShade="FF"/>
        </w:rPr>
      </w:pPr>
      <w:r w:rsidRPr="6DC0F4F4" w:rsidR="3324AD1B">
        <w:rPr>
          <w:color w:val="4DA62E"/>
        </w:rPr>
        <w:t>Revisión 9-5-2025 SE observa el ajuste</w:t>
      </w:r>
    </w:p>
    <w:p w:rsidR="2C9072A8" w:rsidP="6DC0F4F4" w:rsidRDefault="2C9072A8" w14:paraId="54C33E36" w14:textId="2AE69AD9">
      <w:pPr>
        <w:pStyle w:val="Normal"/>
        <w:ind w:left="708"/>
        <w:rPr>
          <w:color w:val="4DA62E"/>
        </w:rPr>
      </w:pPr>
    </w:p>
    <w:p w:rsidR="2C9072A8" w:rsidP="6DC0F4F4" w:rsidRDefault="2C9072A8" w14:paraId="4563AD5F" w14:textId="68A99E52">
      <w:pPr>
        <w:pStyle w:val="ListParagraph"/>
        <w:numPr>
          <w:ilvl w:val="0"/>
          <w:numId w:val="1"/>
        </w:numPr>
        <w:ind/>
        <w:rPr>
          <w:color w:val="000000" w:themeColor="text1" w:themeTint="FF" w:themeShade="FF"/>
        </w:rPr>
      </w:pPr>
      <w:r w:rsidRPr="6DC0F4F4" w:rsidR="1A1DB805">
        <w:rPr>
          <w:color w:val="000000" w:themeColor="text1" w:themeTint="FF" w:themeShade="FF"/>
        </w:rPr>
        <w:t xml:space="preserve">Durante la </w:t>
      </w:r>
      <w:r w:rsidRPr="6DC0F4F4" w:rsidR="1A1DB805">
        <w:rPr>
          <w:color w:val="000000" w:themeColor="text1" w:themeTint="FF" w:themeShade="FF"/>
        </w:rPr>
        <w:t>descarga</w:t>
      </w:r>
      <w:r w:rsidRPr="6DC0F4F4" w:rsidR="1A1DB805">
        <w:rPr>
          <w:color w:val="000000" w:themeColor="text1" w:themeTint="FF" w:themeShade="FF"/>
        </w:rPr>
        <w:t xml:space="preserve"> del recurso que tiene vinculado metadato, los datos de manifiesto no corresponden con los datos del recurso.</w:t>
      </w:r>
    </w:p>
    <w:p w:rsidR="2C9072A8" w:rsidP="6DC0F4F4" w:rsidRDefault="2C9072A8" w14:paraId="0A7C0278" w14:textId="55CBB8CE">
      <w:pPr>
        <w:pStyle w:val="ListParagraph"/>
        <w:ind w:left="720"/>
        <w:rPr>
          <w:color w:val="FF0000"/>
        </w:rPr>
      </w:pPr>
      <w:r w:rsidRPr="6DC0F4F4" w:rsidR="1A1DB805">
        <w:rPr>
          <w:color w:val="FF0000"/>
        </w:rPr>
        <w:t>Revisión 16-6-2025: Observación posterior al ajuste.</w:t>
      </w:r>
      <w:r w:rsidRPr="6DC0F4F4" w:rsidR="2ECE9ED4">
        <w:rPr>
          <w:color w:val="FF0000"/>
        </w:rPr>
        <w:t xml:space="preserve"> </w:t>
      </w:r>
    </w:p>
    <w:p w:rsidR="2C9072A8" w:rsidP="6DC0F4F4" w:rsidRDefault="2C9072A8" w14:paraId="130343A6" w14:textId="57BCA2ED">
      <w:pPr>
        <w:pStyle w:val="ListParagraph"/>
        <w:ind w:left="720"/>
        <w:rPr>
          <w:color w:val="FF0000"/>
        </w:rPr>
      </w:pPr>
      <w:r w:rsidRPr="6DC0F4F4" w:rsidR="2ECE9ED4">
        <w:rPr>
          <w:color w:val="FF0000"/>
        </w:rPr>
        <w:t>En color verde se resalta el metadato cargado y en rojo el metadato descargado de la plataforma</w:t>
      </w:r>
      <w:r w:rsidRPr="6DC0F4F4" w:rsidR="386560D3">
        <w:rPr>
          <w:color w:val="FF0000"/>
        </w:rPr>
        <w:t xml:space="preserve">. En este </w:t>
      </w:r>
      <w:r w:rsidRPr="6DC0F4F4" w:rsidR="386560D3">
        <w:rPr>
          <w:color w:val="FF0000"/>
        </w:rPr>
        <w:t>punto,</w:t>
      </w:r>
      <w:r w:rsidRPr="6DC0F4F4" w:rsidR="2ECE9ED4">
        <w:rPr>
          <w:color w:val="FF0000"/>
        </w:rPr>
        <w:t xml:space="preserve"> se</w:t>
      </w:r>
      <w:r w:rsidRPr="6DC0F4F4" w:rsidR="2ECE9ED4">
        <w:rPr>
          <w:color w:val="FF0000"/>
        </w:rPr>
        <w:t xml:space="preserve"> observa que modifica información</w:t>
      </w:r>
      <w:r w:rsidRPr="6DC0F4F4" w:rsidR="05CC2828">
        <w:rPr>
          <w:color w:val="FF0000"/>
        </w:rPr>
        <w:t xml:space="preserve">, orden de los campos y los campos tipo </w:t>
      </w:r>
      <w:r w:rsidRPr="6DC0F4F4" w:rsidR="32C77942">
        <w:rPr>
          <w:color w:val="FF0000"/>
        </w:rPr>
        <w:t>contribuyente</w:t>
      </w:r>
      <w:r w:rsidRPr="6DC0F4F4" w:rsidR="05CC2828">
        <w:rPr>
          <w:color w:val="FF0000"/>
        </w:rPr>
        <w:t xml:space="preserve"> la información baja toda pegada, sin </w:t>
      </w:r>
      <w:r w:rsidRPr="6DC0F4F4" w:rsidR="4B89E151">
        <w:rPr>
          <w:color w:val="FF0000"/>
        </w:rPr>
        <w:t>separador</w:t>
      </w:r>
      <w:r w:rsidRPr="6DC0F4F4" w:rsidR="05CC2828">
        <w:rPr>
          <w:color w:val="FF0000"/>
        </w:rPr>
        <w:t xml:space="preserve"> o distinción por tipo de campo. Esto afecta la integridad de la información del metadato.</w:t>
      </w:r>
    </w:p>
    <w:p w:rsidR="0D5C2742" w:rsidP="6DC0F4F4" w:rsidRDefault="0D5C2742" w14:paraId="7ADCC3EF" w14:textId="02E0D5AB">
      <w:pPr>
        <w:ind w:left="720"/>
      </w:pPr>
      <w:r w:rsidR="0D5C2742">
        <w:drawing>
          <wp:inline wp14:editId="5ECFA269" wp14:anchorId="123B8A63">
            <wp:extent cx="5724524" cy="3581400"/>
            <wp:effectExtent l="0" t="0" r="0" b="0"/>
            <wp:docPr id="324694750" name="" title=""/>
            <wp:cNvGraphicFramePr>
              <a:graphicFrameLocks noChangeAspect="1"/>
            </wp:cNvGraphicFramePr>
            <a:graphic>
              <a:graphicData uri="http://schemas.openxmlformats.org/drawingml/2006/picture">
                <pic:pic>
                  <pic:nvPicPr>
                    <pic:cNvPr id="0" name=""/>
                    <pic:cNvPicPr/>
                  </pic:nvPicPr>
                  <pic:blipFill>
                    <a:blip r:embed="Rf0d26d057e504d07">
                      <a:extLst>
                        <a:ext xmlns:a="http://schemas.openxmlformats.org/drawingml/2006/main" uri="{28A0092B-C50C-407E-A947-70E740481C1C}">
                          <a14:useLocalDpi val="0"/>
                        </a:ext>
                      </a:extLst>
                    </a:blip>
                    <a:stretch>
                      <a:fillRect/>
                    </a:stretch>
                  </pic:blipFill>
                  <pic:spPr>
                    <a:xfrm>
                      <a:off x="0" y="0"/>
                      <a:ext cx="5724524" cy="3581400"/>
                    </a:xfrm>
                    <a:prstGeom prst="rect">
                      <a:avLst/>
                    </a:prstGeom>
                  </pic:spPr>
                </pic:pic>
              </a:graphicData>
            </a:graphic>
          </wp:inline>
        </w:drawing>
      </w:r>
    </w:p>
    <w:p w:rsidR="17DAAC4A" w:rsidP="6DC0F4F4" w:rsidRDefault="17DAAC4A" w14:paraId="169C84FE" w14:textId="224482DE">
      <w:pPr>
        <w:ind w:left="720"/>
      </w:pPr>
      <w:r w:rsidR="17DAAC4A">
        <w:drawing>
          <wp:inline wp14:editId="352B6ED3" wp14:anchorId="1DE49C18">
            <wp:extent cx="5724524" cy="3581400"/>
            <wp:effectExtent l="0" t="0" r="0" b="0"/>
            <wp:docPr id="1596585725" name="" title=""/>
            <wp:cNvGraphicFramePr>
              <a:graphicFrameLocks noChangeAspect="1"/>
            </wp:cNvGraphicFramePr>
            <a:graphic>
              <a:graphicData uri="http://schemas.openxmlformats.org/drawingml/2006/picture">
                <pic:pic>
                  <pic:nvPicPr>
                    <pic:cNvPr id="0" name=""/>
                    <pic:cNvPicPr/>
                  </pic:nvPicPr>
                  <pic:blipFill>
                    <a:blip r:embed="R312e6b7494ea4184">
                      <a:extLst>
                        <a:ext xmlns:a="http://schemas.openxmlformats.org/drawingml/2006/main" uri="{28A0092B-C50C-407E-A947-70E740481C1C}">
                          <a14:useLocalDpi val="0"/>
                        </a:ext>
                      </a:extLst>
                    </a:blip>
                    <a:stretch>
                      <a:fillRect/>
                    </a:stretch>
                  </pic:blipFill>
                  <pic:spPr>
                    <a:xfrm>
                      <a:off x="0" y="0"/>
                      <a:ext cx="5724524" cy="3581400"/>
                    </a:xfrm>
                    <a:prstGeom prst="rect">
                      <a:avLst/>
                    </a:prstGeom>
                  </pic:spPr>
                </pic:pic>
              </a:graphicData>
            </a:graphic>
          </wp:inline>
        </w:drawing>
      </w:r>
    </w:p>
    <w:p w:rsidR="1DC32DAE" w:rsidP="1DC32DAE" w:rsidRDefault="1DC32DAE" w14:paraId="21795667" w14:textId="19297931">
      <w:pPr>
        <w:pStyle w:val="ListParagraph"/>
        <w:ind w:left="720"/>
      </w:pPr>
    </w:p>
    <w:p w:rsidR="2C9072A8" w:rsidP="1DC32DAE" w:rsidRDefault="2C9072A8" w14:paraId="1919FD8D" w14:textId="0EFB0351">
      <w:pPr>
        <w:pStyle w:val="ListParagraph"/>
        <w:numPr>
          <w:ilvl w:val="0"/>
          <w:numId w:val="1"/>
        </w:numPr>
        <w:rPr/>
      </w:pPr>
      <w:r w:rsidR="513FDC8F">
        <w:rPr/>
        <w:t xml:space="preserve">No se descarga u observa el metadato </w:t>
      </w:r>
      <w:r w:rsidR="1B90BB32">
        <w:rPr/>
        <w:t xml:space="preserve">en formato </w:t>
      </w:r>
      <w:r w:rsidR="1B90BB32">
        <w:rPr/>
        <w:t>xml</w:t>
      </w:r>
      <w:r w:rsidR="1B90BB32">
        <w:rPr/>
        <w:t xml:space="preserve"> </w:t>
      </w:r>
      <w:r w:rsidR="513FDC8F">
        <w:rPr/>
        <w:t xml:space="preserve">que se registró al </w:t>
      </w:r>
      <w:r w:rsidR="513FDC8F">
        <w:rPr/>
        <w:t>recurso.</w:t>
      </w:r>
    </w:p>
    <w:p w:rsidR="32263FA4" w:rsidP="6DC0F4F4" w:rsidRDefault="32263FA4" w14:paraId="742C9C2A" w14:textId="1F69392E">
      <w:pPr>
        <w:pStyle w:val="ListParagraph"/>
        <w:spacing w:after="0" w:afterAutospacing="off"/>
        <w:ind w:left="720"/>
      </w:pPr>
      <w:r w:rsidRPr="6DC0F4F4" w:rsidR="32263FA4">
        <w:rPr>
          <w:color w:val="FF0000"/>
        </w:rPr>
        <w:t xml:space="preserve">Revisión 25-6-2025: Se observa ajuste, sin embargo, no están siendo visibles, </w:t>
      </w:r>
      <w:r w:rsidRPr="6DC0F4F4" w:rsidR="33C8924A">
        <w:rPr>
          <w:color w:val="FF0000"/>
        </w:rPr>
        <w:t>sin</w:t>
      </w:r>
      <w:r w:rsidRPr="6DC0F4F4" w:rsidR="33C8924A">
        <w:rPr>
          <w:color w:val="FF0000"/>
        </w:rPr>
        <w:t xml:space="preserve"> </w:t>
      </w:r>
      <w:r w:rsidRPr="6DC0F4F4" w:rsidR="33C8924A">
        <w:rPr>
          <w:color w:val="FF0000"/>
        </w:rPr>
        <w:t>c</w:t>
      </w:r>
      <w:r w:rsidRPr="6DC0F4F4" w:rsidR="33C8924A">
        <w:rPr>
          <w:color w:val="FF0000"/>
        </w:rPr>
        <w:t>onse</w:t>
      </w:r>
      <w:r w:rsidRPr="6DC0F4F4" w:rsidR="33C8924A">
        <w:rPr>
          <w:color w:val="FF0000"/>
        </w:rPr>
        <w:t>r</w:t>
      </w:r>
      <w:r w:rsidRPr="6DC0F4F4" w:rsidR="33C8924A">
        <w:rPr>
          <w:color w:val="FF0000"/>
        </w:rPr>
        <w:t xml:space="preserve">var la </w:t>
      </w:r>
      <w:r w:rsidRPr="6DC0F4F4" w:rsidR="32263FA4">
        <w:rPr>
          <w:color w:val="FF0000"/>
        </w:rPr>
        <w:t>integral</w:t>
      </w:r>
      <w:r w:rsidRPr="6DC0F4F4" w:rsidR="62605E18">
        <w:rPr>
          <w:color w:val="FF0000"/>
        </w:rPr>
        <w:t>idad</w:t>
      </w:r>
      <w:r w:rsidRPr="6DC0F4F4" w:rsidR="32263FA4">
        <w:rPr>
          <w:color w:val="FF0000"/>
        </w:rPr>
        <w:t xml:space="preserve"> en la información</w:t>
      </w:r>
      <w:r w:rsidRPr="6DC0F4F4" w:rsidR="32263FA4">
        <w:rPr>
          <w:color w:val="FF0000"/>
        </w:rPr>
        <w:t xml:space="preserve"> y </w:t>
      </w:r>
      <w:r w:rsidRPr="6DC0F4F4" w:rsidR="32263FA4">
        <w:rPr>
          <w:color w:val="FF0000"/>
        </w:rPr>
        <w:t>en</w:t>
      </w:r>
      <w:r w:rsidRPr="6DC0F4F4" w:rsidR="521E2D51">
        <w:rPr>
          <w:color w:val="FF0000"/>
        </w:rPr>
        <w:t xml:space="preserve"> </w:t>
      </w:r>
      <w:r w:rsidRPr="6DC0F4F4" w:rsidR="4D9158B8">
        <w:rPr>
          <w:color w:val="FF0000"/>
        </w:rPr>
        <w:t>e</w:t>
      </w:r>
      <w:r w:rsidRPr="6DC0F4F4" w:rsidR="4D9158B8">
        <w:rPr>
          <w:color w:val="FF0000"/>
        </w:rPr>
        <w:t>l</w:t>
      </w:r>
      <w:r w:rsidRPr="6DC0F4F4" w:rsidR="4D9158B8">
        <w:rPr>
          <w:color w:val="FF0000"/>
        </w:rPr>
        <w:t xml:space="preserve"> orden de los </w:t>
      </w:r>
      <w:r w:rsidRPr="6DC0F4F4" w:rsidR="4D9158B8">
        <w:rPr>
          <w:color w:val="FF0000"/>
        </w:rPr>
        <w:t>metadatos</w:t>
      </w:r>
      <w:r w:rsidRPr="6DC0F4F4" w:rsidR="4D9158B8">
        <w:rPr>
          <w:color w:val="FF0000"/>
        </w:rPr>
        <w:t>.</w:t>
      </w:r>
    </w:p>
    <w:p w:rsidR="6DC0F4F4" w:rsidP="6DC0F4F4" w:rsidRDefault="6DC0F4F4" w14:paraId="5A04AAAA" w14:textId="1577F8E0">
      <w:pPr>
        <w:pStyle w:val="Normal"/>
        <w:spacing w:after="0" w:afterAutospacing="off"/>
        <w:ind w:left="720"/>
      </w:pPr>
    </w:p>
    <w:p w:rsidR="1DAC5EF9" w:rsidP="6DC0F4F4" w:rsidRDefault="1DAC5EF9" w14:paraId="59138A74" w14:textId="49FC01FD">
      <w:pPr>
        <w:pStyle w:val="ListParagraph"/>
        <w:numPr>
          <w:ilvl w:val="0"/>
          <w:numId w:val="1"/>
        </w:numPr>
        <w:rPr/>
      </w:pPr>
      <w:r w:rsidR="1DAC5EF9">
        <w:rPr/>
        <w:t xml:space="preserve">Al descargar un archivo que contiene metadatos, el sistema descarga </w:t>
      </w:r>
      <w:r w:rsidR="1DAC5EF9">
        <w:rPr/>
        <w:t xml:space="preserve">un </w:t>
      </w:r>
      <w:r w:rsidR="1DAC5EF9">
        <w:rPr/>
        <w:t xml:space="preserve">.zip el cual en sistema operativo </w:t>
      </w:r>
      <w:r w:rsidR="205D6F75">
        <w:rPr/>
        <w:t>W</w:t>
      </w:r>
      <w:r w:rsidR="1DAC5EF9">
        <w:rPr/>
        <w:t xml:space="preserve">indows genera </w:t>
      </w:r>
      <w:r w:rsidR="1DAC5EF9">
        <w:rPr/>
        <w:t xml:space="preserve">error al momento de </w:t>
      </w:r>
      <w:r w:rsidR="1DAC5EF9">
        <w:rPr/>
        <w:t>descomprim</w:t>
      </w:r>
      <w:r w:rsidR="754B956C">
        <w:rPr/>
        <w:t>ir</w:t>
      </w:r>
      <w:r w:rsidR="1DAC5EF9">
        <w:rPr/>
        <w:t>.</w:t>
      </w:r>
    </w:p>
    <w:p w:rsidR="50A03E50" w:rsidP="6DC0F4F4" w:rsidRDefault="50A03E50" w14:paraId="4233F54D" w14:textId="18827AC8">
      <w:pPr>
        <w:pStyle w:val="ListParagraph"/>
        <w:ind w:left="720"/>
        <w:rPr>
          <w:color w:val="FF0000"/>
        </w:rPr>
      </w:pPr>
      <w:r w:rsidRPr="6DC0F4F4" w:rsidR="50A03E50">
        <w:rPr>
          <w:color w:val="FF0000"/>
        </w:rPr>
        <w:t>Revisión 16 –06-2025</w:t>
      </w:r>
      <w:r w:rsidRPr="6DC0F4F4" w:rsidR="0331AFF6">
        <w:rPr>
          <w:color w:val="FF0000"/>
        </w:rPr>
        <w:t xml:space="preserve"> Observación posterior al ajuste</w:t>
      </w:r>
    </w:p>
    <w:p w:rsidR="1DAC5EF9" w:rsidP="6DC0F4F4" w:rsidRDefault="1DAC5EF9" w14:paraId="72805634" w14:textId="0E784F81">
      <w:pPr>
        <w:ind w:left="708"/>
      </w:pPr>
      <w:r w:rsidR="1DAC5EF9">
        <w:drawing>
          <wp:inline wp14:editId="42BDE470" wp14:anchorId="09C1CC4F">
            <wp:extent cx="5724524" cy="3600450"/>
            <wp:effectExtent l="0" t="0" r="0" b="0"/>
            <wp:docPr id="1958345165" name="" title=""/>
            <wp:cNvGraphicFramePr>
              <a:graphicFrameLocks noChangeAspect="1"/>
            </wp:cNvGraphicFramePr>
            <a:graphic>
              <a:graphicData uri="http://schemas.openxmlformats.org/drawingml/2006/picture">
                <pic:pic>
                  <pic:nvPicPr>
                    <pic:cNvPr id="0" name=""/>
                    <pic:cNvPicPr/>
                  </pic:nvPicPr>
                  <pic:blipFill>
                    <a:blip r:embed="Raaca71ba58814ff1">
                      <a:extLst>
                        <a:ext xmlns:a="http://schemas.openxmlformats.org/drawingml/2006/main" uri="{28A0092B-C50C-407E-A947-70E740481C1C}">
                          <a14:useLocalDpi val="0"/>
                        </a:ext>
                      </a:extLst>
                    </a:blip>
                    <a:stretch>
                      <a:fillRect/>
                    </a:stretch>
                  </pic:blipFill>
                  <pic:spPr>
                    <a:xfrm>
                      <a:off x="0" y="0"/>
                      <a:ext cx="5724524" cy="3600450"/>
                    </a:xfrm>
                    <a:prstGeom prst="rect">
                      <a:avLst/>
                    </a:prstGeom>
                  </pic:spPr>
                </pic:pic>
              </a:graphicData>
            </a:graphic>
          </wp:inline>
        </w:drawing>
      </w:r>
    </w:p>
    <w:p w:rsidR="1D52351E" w:rsidP="2553F7CD" w:rsidRDefault="1D52351E" w14:paraId="3AE5EF7C" w14:textId="62BB6834">
      <w:pPr>
        <w:pStyle w:val="ListParagraph"/>
        <w:numPr>
          <w:ilvl w:val="0"/>
          <w:numId w:val="1"/>
        </w:numPr>
        <w:rPr/>
      </w:pPr>
      <w:r w:rsidR="145F8E5A">
        <w:rPr/>
        <w:t xml:space="preserve">Es importante, que internamente se valide que durante el cargue de </w:t>
      </w:r>
      <w:r w:rsidR="145F8E5A">
        <w:rPr/>
        <w:t>archi</w:t>
      </w:r>
      <w:r w:rsidR="12C75DF5">
        <w:rPr/>
        <w:t>v</w:t>
      </w:r>
      <w:r w:rsidR="145F8E5A">
        <w:rPr/>
        <w:t>os</w:t>
      </w:r>
      <w:r w:rsidR="145F8E5A">
        <w:rPr/>
        <w:t xml:space="preserve"> en el repositorio no se permitan archivos </w:t>
      </w:r>
      <w:r w:rsidR="145F8E5A">
        <w:rPr/>
        <w:t>malicios</w:t>
      </w:r>
      <w:r w:rsidR="145F8E5A">
        <w:rPr/>
        <w:t xml:space="preserve">os. Es decir, </w:t>
      </w:r>
      <w:r w:rsidR="145F8E5A">
        <w:rPr/>
        <w:t>archivos</w:t>
      </w:r>
      <w:r w:rsidR="145F8E5A">
        <w:rPr/>
        <w:t xml:space="preserve"> infectados por virus.</w:t>
      </w:r>
    </w:p>
    <w:p w:rsidR="7411DBCB" w:rsidP="6DC0F4F4" w:rsidRDefault="7411DBCB" w14:paraId="5C77D7F5" w14:textId="3B644BD4">
      <w:pPr>
        <w:pStyle w:val="ListParagraph"/>
        <w:ind w:left="720"/>
        <w:rPr>
          <w:color w:val="4EA72E" w:themeColor="accent6" w:themeTint="FF" w:themeShade="FF"/>
        </w:rPr>
      </w:pPr>
      <w:r w:rsidRPr="6DC0F4F4" w:rsidR="7411DBCB">
        <w:rPr>
          <w:color w:val="4EA72E" w:themeColor="accent6" w:themeTint="FF" w:themeShade="FF"/>
        </w:rPr>
        <w:t>Revisión 16-6-2025: Se evidencia el ajuste en el cargue de este tipo de recursos, es pertinente que se garantice desde el equipo técnico para garantizar la seguridad del sistema.</w:t>
      </w:r>
    </w:p>
    <w:p w:rsidR="1DC32DAE" w:rsidP="1DC32DAE" w:rsidRDefault="1DC32DAE" w14:paraId="61BB29C7" w14:textId="437ED7EE">
      <w:pPr>
        <w:pStyle w:val="ListParagraph"/>
        <w:ind w:left="720"/>
      </w:pPr>
    </w:p>
    <w:p w:rsidR="05455D53" w:rsidP="1DC32DAE" w:rsidRDefault="05455D53" w14:paraId="30B3916F" w14:textId="55292BCE">
      <w:pPr>
        <w:pStyle w:val="ListParagraph"/>
        <w:numPr>
          <w:ilvl w:val="0"/>
          <w:numId w:val="1"/>
        </w:numPr>
        <w:rPr/>
      </w:pPr>
      <w:r w:rsidR="186EA5AD">
        <w:rPr/>
        <w:t xml:space="preserve">Cuando se </w:t>
      </w:r>
      <w:r w:rsidR="186EA5AD">
        <w:rPr/>
        <w:t>va a</w:t>
      </w:r>
      <w:r w:rsidR="186EA5AD">
        <w:rPr/>
        <w:t xml:space="preserve"> revisar el metadato, debería denominarse el botón “Editar Metadato” o “Ver el metadato”.</w:t>
      </w:r>
    </w:p>
    <w:p w:rsidR="68DFDB4E" w:rsidP="6DC0F4F4" w:rsidRDefault="68DFDB4E" w14:paraId="52282054" w14:textId="5920B0E4">
      <w:pPr>
        <w:pStyle w:val="ListParagraph"/>
        <w:ind w:left="720"/>
        <w:rPr>
          <w:color w:val="4EA72E" w:themeColor="accent6" w:themeTint="FF" w:themeShade="FF"/>
        </w:rPr>
      </w:pPr>
      <w:r w:rsidRPr="6DC0F4F4" w:rsidR="68DFDB4E">
        <w:rPr>
          <w:color w:val="4EA72E" w:themeColor="accent6" w:themeTint="FF" w:themeShade="FF"/>
        </w:rPr>
        <w:t>Revisión 16-6-2025: Se evidencia el ajuste</w:t>
      </w:r>
    </w:p>
    <w:p w:rsidR="2553F7CD" w:rsidP="2553F7CD" w:rsidRDefault="2553F7CD" w14:paraId="187F55DD" w14:textId="718488CB">
      <w:pPr>
        <w:pStyle w:val="ListParagraph"/>
        <w:ind w:left="720"/>
      </w:pPr>
    </w:p>
    <w:p w:rsidR="05455D53" w:rsidP="1DC32DAE" w:rsidRDefault="05455D53" w14:paraId="4008A01B" w14:textId="6A46D881">
      <w:pPr>
        <w:pStyle w:val="ListParagraph"/>
        <w:ind w:left="720"/>
      </w:pPr>
    </w:p>
    <w:p w:rsidR="05455D53" w:rsidP="1DC32DAE" w:rsidRDefault="05455D53" w14:paraId="74D80D35" w14:textId="6DA65AAD">
      <w:pPr>
        <w:pStyle w:val="ListParagraph"/>
        <w:numPr>
          <w:ilvl w:val="0"/>
          <w:numId w:val="1"/>
        </w:numPr>
        <w:rPr/>
      </w:pPr>
      <w:r w:rsidR="186EA5AD">
        <w:rPr/>
        <w:t>Post</w:t>
      </w:r>
      <w:r w:rsidR="186EA5AD">
        <w:rPr/>
        <w:t>erior al registro del metadato, no se puede volver a consultar, dado que el sistema saca error.</w:t>
      </w:r>
    </w:p>
    <w:p w:rsidR="2DF56D9A" w:rsidP="6DC0F4F4" w:rsidRDefault="2DF56D9A" w14:paraId="586603B4" w14:textId="5920B0E4">
      <w:pPr>
        <w:pStyle w:val="ListParagraph"/>
        <w:ind w:left="720"/>
        <w:rPr>
          <w:color w:val="4EA72E" w:themeColor="accent6" w:themeTint="FF" w:themeShade="FF"/>
        </w:rPr>
      </w:pPr>
      <w:r w:rsidRPr="6DC0F4F4" w:rsidR="2DF56D9A">
        <w:rPr>
          <w:color w:val="4EA72E" w:themeColor="accent6" w:themeTint="FF" w:themeShade="FF"/>
        </w:rPr>
        <w:t>Revisión 16-6-2025: Se evidencia el ajuste</w:t>
      </w:r>
    </w:p>
    <w:p w:rsidR="6DC0F4F4" w:rsidP="6DC0F4F4" w:rsidRDefault="6DC0F4F4" w14:paraId="72726EA2" w14:textId="701E800A">
      <w:pPr>
        <w:pStyle w:val="ListParagraph"/>
        <w:ind w:left="720"/>
        <w:rPr>
          <w:color w:val="FF0000"/>
        </w:rPr>
      </w:pPr>
    </w:p>
    <w:p w:rsidR="2DF56D9A" w:rsidP="6DC0F4F4" w:rsidRDefault="2DF56D9A" w14:paraId="6C7BA621" w14:textId="1A0A9884">
      <w:pPr>
        <w:pStyle w:val="ListParagraph"/>
        <w:numPr>
          <w:ilvl w:val="0"/>
          <w:numId w:val="1"/>
        </w:numPr>
        <w:rPr>
          <w:color w:val="auto"/>
        </w:rPr>
      </w:pPr>
      <w:r w:rsidRPr="6DC0F4F4" w:rsidR="2DF56D9A">
        <w:rPr>
          <w:color w:val="auto"/>
        </w:rPr>
        <w:t xml:space="preserve">Se debe revisar la experiencia de usuario para el uso de botones y separadores en las opciones del sistema. Ejemplo: Durante el cargue del metadato no se </w:t>
      </w:r>
      <w:r w:rsidRPr="6DC0F4F4" w:rsidR="2DF56D9A">
        <w:rPr>
          <w:color w:val="auto"/>
        </w:rPr>
        <w:t>identifica</w:t>
      </w:r>
      <w:r w:rsidRPr="6DC0F4F4" w:rsidR="2DF56D9A">
        <w:rPr>
          <w:color w:val="auto"/>
        </w:rPr>
        <w:t xml:space="preserve"> entre botones y separadores.</w:t>
      </w:r>
    </w:p>
    <w:p w:rsidR="2DF56D9A" w:rsidP="6DC0F4F4" w:rsidRDefault="2DF56D9A" w14:paraId="305E7930" w14:textId="2CFFD74D">
      <w:pPr>
        <w:ind w:left="720"/>
      </w:pPr>
      <w:r w:rsidR="2DF56D9A">
        <w:drawing>
          <wp:inline wp14:editId="0D7F0BE1" wp14:anchorId="62636C34">
            <wp:extent cx="2556897" cy="2327159"/>
            <wp:effectExtent l="0" t="0" r="0" b="0"/>
            <wp:docPr id="808743115" name="" title=""/>
            <wp:cNvGraphicFramePr>
              <a:graphicFrameLocks noChangeAspect="1"/>
            </wp:cNvGraphicFramePr>
            <a:graphic>
              <a:graphicData uri="http://schemas.openxmlformats.org/drawingml/2006/picture">
                <pic:pic>
                  <pic:nvPicPr>
                    <pic:cNvPr id="0" name=""/>
                    <pic:cNvPicPr/>
                  </pic:nvPicPr>
                  <pic:blipFill>
                    <a:blip r:embed="R255fa57107eb411c">
                      <a:extLst>
                        <a:ext xmlns:a="http://schemas.openxmlformats.org/drawingml/2006/main" uri="{28A0092B-C50C-407E-A947-70E740481C1C}">
                          <a14:useLocalDpi val="0"/>
                        </a:ext>
                      </a:extLst>
                    </a:blip>
                    <a:stretch>
                      <a:fillRect/>
                    </a:stretch>
                  </pic:blipFill>
                  <pic:spPr>
                    <a:xfrm>
                      <a:off x="0" y="0"/>
                      <a:ext cx="2556897" cy="2327159"/>
                    </a:xfrm>
                    <a:prstGeom prst="rect">
                      <a:avLst/>
                    </a:prstGeom>
                  </pic:spPr>
                </pic:pic>
              </a:graphicData>
            </a:graphic>
          </wp:inline>
        </w:drawing>
      </w:r>
    </w:p>
    <w:p w:rsidR="2F1CC6E3" w:rsidP="6DC0F4F4" w:rsidRDefault="2F1CC6E3" w14:paraId="7C4CD36E" w14:textId="1B1D2925">
      <w:pPr>
        <w:pStyle w:val="ListParagraph"/>
        <w:numPr>
          <w:ilvl w:val="0"/>
          <w:numId w:val="1"/>
        </w:numPr>
        <w:rPr>
          <w:color w:val="FF0000"/>
        </w:rPr>
      </w:pPr>
      <w:r w:rsidRPr="6DC0F4F4" w:rsidR="2F1CC6E3">
        <w:rPr>
          <w:color w:val="auto"/>
        </w:rPr>
        <w:t xml:space="preserve">Los </w:t>
      </w:r>
      <w:r w:rsidR="2F1CC6E3">
        <w:rPr/>
        <w:t xml:space="preserve">formatos que se muestran durante el cargue del metadato a los recursos /carpetas, presentan error en su </w:t>
      </w:r>
      <w:r w:rsidR="2F1CC6E3">
        <w:rPr/>
        <w:t>visualización.</w:t>
      </w:r>
    </w:p>
    <w:p w:rsidR="2F1CC6E3" w:rsidP="6DC0F4F4" w:rsidRDefault="2F1CC6E3" w14:paraId="3ACB6E36" w14:textId="2DA82674">
      <w:pPr>
        <w:pStyle w:val="ListParagraph"/>
        <w:ind w:left="720"/>
        <w:rPr>
          <w:color w:val="FF0000"/>
        </w:rPr>
      </w:pPr>
      <w:r w:rsidRPr="6DC0F4F4" w:rsidR="2F1CC6E3">
        <w:rPr>
          <w:color w:val="FF0000"/>
        </w:rPr>
        <w:t>Revisión 16-6-2025</w:t>
      </w:r>
      <w:r w:rsidRPr="6DC0F4F4" w:rsidR="4652D456">
        <w:rPr>
          <w:color w:val="FF0000"/>
        </w:rPr>
        <w:t xml:space="preserve"> Observación posterior al ajuste.</w:t>
      </w:r>
    </w:p>
    <w:p w:rsidR="2F1CC6E3" w:rsidP="6DC0F4F4" w:rsidRDefault="2F1CC6E3" w14:paraId="6B446910" w14:textId="608DF5CF">
      <w:pPr>
        <w:ind w:left="720"/>
      </w:pPr>
      <w:r w:rsidR="2F1CC6E3">
        <w:drawing>
          <wp:inline wp14:editId="73E6385D" wp14:anchorId="4CB18D8A">
            <wp:extent cx="5724524" cy="1104900"/>
            <wp:effectExtent l="0" t="0" r="0" b="0"/>
            <wp:docPr id="1227585198" name="" title=""/>
            <wp:cNvGraphicFramePr>
              <a:graphicFrameLocks noChangeAspect="1"/>
            </wp:cNvGraphicFramePr>
            <a:graphic>
              <a:graphicData uri="http://schemas.openxmlformats.org/drawingml/2006/picture">
                <pic:pic>
                  <pic:nvPicPr>
                    <pic:cNvPr id="0" name=""/>
                    <pic:cNvPicPr/>
                  </pic:nvPicPr>
                  <pic:blipFill>
                    <a:blip r:embed="R230c745b6ee64140">
                      <a:extLst>
                        <a:ext xmlns:a="http://schemas.openxmlformats.org/drawingml/2006/main" uri="{28A0092B-C50C-407E-A947-70E740481C1C}">
                          <a14:useLocalDpi val="0"/>
                        </a:ext>
                      </a:extLst>
                    </a:blip>
                    <a:stretch>
                      <a:fillRect/>
                    </a:stretch>
                  </pic:blipFill>
                  <pic:spPr>
                    <a:xfrm>
                      <a:off x="0" y="0"/>
                      <a:ext cx="5724524" cy="1104900"/>
                    </a:xfrm>
                    <a:prstGeom prst="rect">
                      <a:avLst/>
                    </a:prstGeom>
                  </pic:spPr>
                </pic:pic>
              </a:graphicData>
            </a:graphic>
          </wp:inline>
        </w:drawing>
      </w:r>
      <w:r w:rsidR="2F1CC6E3">
        <w:drawing>
          <wp:inline wp14:editId="5F578645" wp14:anchorId="2FE4B486">
            <wp:extent cx="5724524" cy="2457450"/>
            <wp:effectExtent l="0" t="0" r="0" b="0"/>
            <wp:docPr id="1859149193" name="" title=""/>
            <wp:cNvGraphicFramePr>
              <a:graphicFrameLocks noChangeAspect="1"/>
            </wp:cNvGraphicFramePr>
            <a:graphic>
              <a:graphicData uri="http://schemas.openxmlformats.org/drawingml/2006/picture">
                <pic:pic>
                  <pic:nvPicPr>
                    <pic:cNvPr id="0" name=""/>
                    <pic:cNvPicPr/>
                  </pic:nvPicPr>
                  <pic:blipFill>
                    <a:blip r:embed="R51a31a81df64483c">
                      <a:extLst>
                        <a:ext xmlns:a="http://schemas.openxmlformats.org/drawingml/2006/main" uri="{28A0092B-C50C-407E-A947-70E740481C1C}">
                          <a14:useLocalDpi val="0"/>
                        </a:ext>
                      </a:extLst>
                    </a:blip>
                    <a:stretch>
                      <a:fillRect/>
                    </a:stretch>
                  </pic:blipFill>
                  <pic:spPr>
                    <a:xfrm>
                      <a:off x="0" y="0"/>
                      <a:ext cx="5724524" cy="2457450"/>
                    </a:xfrm>
                    <a:prstGeom prst="rect">
                      <a:avLst/>
                    </a:prstGeom>
                  </pic:spPr>
                </pic:pic>
              </a:graphicData>
            </a:graphic>
          </wp:inline>
        </w:drawing>
      </w:r>
    </w:p>
    <w:p w:rsidR="05455D53" w:rsidP="1DC32DAE" w:rsidRDefault="05455D53" w14:paraId="039850BA" w14:textId="053C721A">
      <w:pPr>
        <w:pStyle w:val="ListParagraph"/>
        <w:ind w:left="720"/>
      </w:pPr>
    </w:p>
    <w:p w:rsidR="76F7D865" w:rsidP="1DC32DAE" w:rsidRDefault="76F7D865" w14:paraId="7A012A6E" w14:textId="016EB07B">
      <w:pPr>
        <w:pStyle w:val="ListParagraph"/>
        <w:numPr>
          <w:ilvl w:val="0"/>
          <w:numId w:val="1"/>
        </w:numPr>
        <w:rPr/>
      </w:pPr>
      <w:r w:rsidR="644BA0A6">
        <w:rPr/>
        <w:t>Durante el cargue de metadatos desde la opción “Subir metadato</w:t>
      </w:r>
      <w:r w:rsidR="644BA0A6">
        <w:rPr/>
        <w:t>”, el</w:t>
      </w:r>
      <w:r w:rsidR="644BA0A6">
        <w:rPr/>
        <w:t xml:space="preserve"> sistema no está validando los campos obligatorios, </w:t>
      </w:r>
      <w:r w:rsidR="4839C0B4">
        <w:rPr/>
        <w:t xml:space="preserve">dejando </w:t>
      </w:r>
      <w:r w:rsidR="205F5800">
        <w:rPr/>
        <w:t>así</w:t>
      </w:r>
      <w:r w:rsidR="4839C0B4">
        <w:rPr/>
        <w:t xml:space="preserve"> </w:t>
      </w:r>
      <w:r w:rsidR="4839C0B4">
        <w:rPr/>
        <w:t>subir metadatos incompletos en los recursos.</w:t>
      </w:r>
    </w:p>
    <w:p w:rsidR="261D476E" w:rsidP="6DC0F4F4" w:rsidRDefault="261D476E" w14:paraId="23F87C07" w14:textId="08FFD041">
      <w:pPr>
        <w:pStyle w:val="ListParagraph"/>
        <w:ind w:left="720"/>
        <w:rPr>
          <w:color w:val="FF0000"/>
        </w:rPr>
      </w:pPr>
      <w:r w:rsidRPr="6DC0F4F4" w:rsidR="104B76B0">
        <w:rPr>
          <w:color w:val="FF0000"/>
        </w:rPr>
        <w:t xml:space="preserve">Revisión </w:t>
      </w:r>
      <w:r w:rsidRPr="6DC0F4F4" w:rsidR="25F6C924">
        <w:rPr>
          <w:color w:val="FF0000"/>
        </w:rPr>
        <w:t>16</w:t>
      </w:r>
      <w:r w:rsidRPr="6DC0F4F4" w:rsidR="104B76B0">
        <w:rPr>
          <w:color w:val="FF0000"/>
        </w:rPr>
        <w:t>-</w:t>
      </w:r>
      <w:r w:rsidRPr="6DC0F4F4" w:rsidR="1A72B7BA">
        <w:rPr>
          <w:color w:val="FF0000"/>
        </w:rPr>
        <w:t>6</w:t>
      </w:r>
      <w:r w:rsidRPr="6DC0F4F4" w:rsidR="104B76B0">
        <w:rPr>
          <w:color w:val="FF0000"/>
        </w:rPr>
        <w:t xml:space="preserve">-2025 </w:t>
      </w:r>
      <w:r w:rsidRPr="6DC0F4F4" w:rsidR="52E582A1">
        <w:rPr>
          <w:color w:val="FF0000"/>
        </w:rPr>
        <w:t>Persiste la observación. Dado que el sistema:</w:t>
      </w:r>
    </w:p>
    <w:p w:rsidR="261D476E" w:rsidP="2553F7CD" w:rsidRDefault="261D476E" w14:paraId="66412E65" w14:textId="1E15A09C">
      <w:pPr>
        <w:pStyle w:val="ListParagraph"/>
        <w:ind w:left="720"/>
        <w:rPr>
          <w:color w:val="FF0000"/>
        </w:rPr>
      </w:pPr>
      <w:r w:rsidRPr="6DC0F4F4" w:rsidR="52E582A1">
        <w:rPr>
          <w:color w:val="FF0000"/>
        </w:rPr>
        <w:t xml:space="preserve"> a. Deja cargar el metadato y vincularlo al recurso, sin tener en cuenta los campos obligatorios</w:t>
      </w:r>
      <w:r w:rsidRPr="6DC0F4F4" w:rsidR="104B76B0">
        <w:rPr>
          <w:color w:val="FF0000"/>
        </w:rPr>
        <w:t>.</w:t>
      </w:r>
    </w:p>
    <w:p w:rsidR="6DC0F4F4" w:rsidP="6DC0F4F4" w:rsidRDefault="6DC0F4F4" w14:paraId="33C1C80D" w14:textId="120BBE1D">
      <w:pPr>
        <w:pStyle w:val="Normal"/>
        <w:ind w:left="708"/>
        <w:rPr>
          <w:color w:val="FF0000"/>
        </w:rPr>
      </w:pPr>
    </w:p>
    <w:p w:rsidR="2553F7CD" w:rsidP="2553F7CD" w:rsidRDefault="2553F7CD" w14:paraId="2356DB10" w14:textId="3A3DEFB7">
      <w:pPr>
        <w:pStyle w:val="ListParagraph"/>
        <w:ind w:left="720"/>
      </w:pPr>
    </w:p>
    <w:p w:rsidR="7F89B582" w:rsidP="1DC32DAE" w:rsidRDefault="7F89B582" w14:paraId="5CF1FD09" w14:textId="00F5FA33">
      <w:pPr>
        <w:pStyle w:val="ListParagraph"/>
        <w:ind w:left="720"/>
      </w:pPr>
      <w:r w:rsidR="3F39C6EA">
        <w:drawing>
          <wp:inline wp14:editId="4E3F8DB7" wp14:anchorId="7153B901">
            <wp:extent cx="5724524" cy="2762250"/>
            <wp:effectExtent l="0" t="0" r="0" b="0"/>
            <wp:docPr id="923196896" name="" title=""/>
            <wp:cNvGraphicFramePr>
              <a:graphicFrameLocks noChangeAspect="1"/>
            </wp:cNvGraphicFramePr>
            <a:graphic>
              <a:graphicData uri="http://schemas.openxmlformats.org/drawingml/2006/picture">
                <pic:pic>
                  <pic:nvPicPr>
                    <pic:cNvPr id="0" name=""/>
                    <pic:cNvPicPr/>
                  </pic:nvPicPr>
                  <pic:blipFill>
                    <a:blip r:embed="Rc720356a4d9241cf">
                      <a:extLst xmlns:a="http://schemas.openxmlformats.org/drawingml/2006/main">
                        <a:ext xmlns:a="http://schemas.openxmlformats.org/drawingml/2006/main" uri="{28A0092B-C50C-407E-A947-70E740481C1C}">
                          <a14:useLocalDpi xmlns:a14="http://schemas.microsoft.com/office/drawing/2010/main" val="0"/>
                        </a:ext>
                      </a:extLst>
                    </a:blip>
                    <a:stretch>
                      <a:fillRect/>
                    </a:stretch>
                  </pic:blipFill>
                  <pic:spPr>
                    <a:xfrm rot="0" flipH="0" flipV="0">
                      <a:off x="0" y="0"/>
                      <a:ext cx="5724524" cy="2762250"/>
                    </a:xfrm>
                    <a:prstGeom prst="rect">
                      <a:avLst/>
                    </a:prstGeom>
                  </pic:spPr>
                </pic:pic>
              </a:graphicData>
            </a:graphic>
          </wp:inline>
        </w:drawing>
      </w:r>
    </w:p>
    <w:p w:rsidR="6DC0F4F4" w:rsidP="6DC0F4F4" w:rsidRDefault="6DC0F4F4" w14:paraId="57CE19B1" w14:textId="0F62B485">
      <w:pPr>
        <w:ind w:left="720"/>
      </w:pPr>
    </w:p>
    <w:p w:rsidR="53A65365" w:rsidP="6DC0F4F4" w:rsidRDefault="53A65365" w14:paraId="4EB72401" w14:textId="506B972B">
      <w:pPr>
        <w:ind w:left="708"/>
      </w:pPr>
      <w:r w:rsidR="53A65365">
        <w:rPr/>
        <w:t>Se procede a hacer el cargue manual por que al descomprimir el zip no fue asociado el metadato.</w:t>
      </w:r>
    </w:p>
    <w:p w:rsidR="7F89B582" w:rsidP="1DC32DAE" w:rsidRDefault="7F89B582" w14:paraId="63D0ECAC" w14:textId="1005F03C">
      <w:pPr>
        <w:pStyle w:val="ListParagraph"/>
        <w:numPr>
          <w:ilvl w:val="0"/>
          <w:numId w:val="1"/>
        </w:numPr>
        <w:rPr/>
      </w:pPr>
      <w:r w:rsidR="021B345F">
        <w:rPr/>
        <w:t xml:space="preserve">Durante el cargue del metadato varios de los campos quedan con caracteres que no corresponde, como lo es el </w:t>
      </w:r>
      <w:r w:rsidR="02BB8A5B">
        <w:rPr/>
        <w:t>carácter</w:t>
      </w:r>
      <w:r w:rsidR="021B345F">
        <w:rPr/>
        <w:t xml:space="preserve"> </w:t>
      </w:r>
      <w:r w:rsidRPr="6DC0F4F4" w:rsidR="021B345F">
        <w:rPr>
          <w:color w:val="FF0000"/>
        </w:rPr>
        <w:t>:</w:t>
      </w:r>
      <w:r w:rsidRPr="6DC0F4F4" w:rsidR="021B345F">
        <w:rPr>
          <w:color w:val="FF0000"/>
        </w:rPr>
        <w:t>:</w:t>
      </w:r>
      <w:r w:rsidR="021B345F">
        <w:rPr/>
        <w:t xml:space="preserve"> al final de cada registro</w:t>
      </w:r>
      <w:r w:rsidR="7485A9D8">
        <w:rPr/>
        <w:t>, éste debería ser entendido por el sistema como salto de línea.</w:t>
      </w:r>
    </w:p>
    <w:p w:rsidR="36587D24" w:rsidP="2553F7CD" w:rsidRDefault="36587D24" w14:paraId="7E6D51E4" w14:textId="317CC7D3">
      <w:pPr>
        <w:pStyle w:val="ListParagraph"/>
        <w:ind w:left="720"/>
        <w:rPr>
          <w:color w:val="FF0000"/>
        </w:rPr>
      </w:pPr>
      <w:r w:rsidRPr="6DC0F4F4" w:rsidR="24DCD9C7">
        <w:rPr>
          <w:color w:val="FF0000"/>
        </w:rPr>
        <w:t>Revisión</w:t>
      </w:r>
      <w:r w:rsidRPr="6DC0F4F4" w:rsidR="24DCD9C7">
        <w:rPr>
          <w:color w:val="FF0000"/>
        </w:rPr>
        <w:t xml:space="preserve"> </w:t>
      </w:r>
      <w:r w:rsidRPr="6DC0F4F4" w:rsidR="48A009A9">
        <w:rPr>
          <w:color w:val="FF0000"/>
        </w:rPr>
        <w:t>16</w:t>
      </w:r>
      <w:r w:rsidRPr="6DC0F4F4" w:rsidR="24DCD9C7">
        <w:rPr>
          <w:color w:val="FF0000"/>
        </w:rPr>
        <w:t>0</w:t>
      </w:r>
      <w:r w:rsidRPr="6DC0F4F4" w:rsidR="7491D011">
        <w:rPr>
          <w:color w:val="FF0000"/>
        </w:rPr>
        <w:t>6</w:t>
      </w:r>
      <w:r w:rsidRPr="6DC0F4F4" w:rsidR="24DCD9C7">
        <w:rPr>
          <w:color w:val="FF0000"/>
        </w:rPr>
        <w:t>2025</w:t>
      </w:r>
      <w:r w:rsidRPr="6DC0F4F4" w:rsidR="0E1F6A7F">
        <w:rPr>
          <w:color w:val="FF0000"/>
        </w:rPr>
        <w:t>:</w:t>
      </w:r>
      <w:r w:rsidRPr="6DC0F4F4" w:rsidR="24DCD9C7">
        <w:rPr>
          <w:color w:val="FF0000"/>
        </w:rPr>
        <w:t xml:space="preserve"> La observación persiste</w:t>
      </w:r>
    </w:p>
    <w:p w:rsidR="007DD4CF" w:rsidP="6DC0F4F4" w:rsidRDefault="007DD4CF" w14:paraId="2F82269C" w14:textId="1FEAD6E2">
      <w:pPr>
        <w:ind w:left="708"/>
      </w:pPr>
      <w:r w:rsidR="007DD4CF">
        <w:drawing>
          <wp:inline wp14:editId="177BE354" wp14:anchorId="6C9A2975">
            <wp:extent cx="5724524" cy="3219450"/>
            <wp:effectExtent l="0" t="0" r="0" b="0"/>
            <wp:docPr id="561887655" name="" title=""/>
            <wp:cNvGraphicFramePr>
              <a:graphicFrameLocks noChangeAspect="1"/>
            </wp:cNvGraphicFramePr>
            <a:graphic>
              <a:graphicData uri="http://schemas.openxmlformats.org/drawingml/2006/picture">
                <pic:pic>
                  <pic:nvPicPr>
                    <pic:cNvPr id="0" name=""/>
                    <pic:cNvPicPr/>
                  </pic:nvPicPr>
                  <pic:blipFill>
                    <a:blip r:embed="Re54370757b4842af">
                      <a:extLst>
                        <a:ext xmlns:a="http://schemas.openxmlformats.org/drawingml/2006/main" uri="{28A0092B-C50C-407E-A947-70E740481C1C}">
                          <a14:useLocalDpi val="0"/>
                        </a:ext>
                      </a:extLst>
                    </a:blip>
                    <a:stretch>
                      <a:fillRect/>
                    </a:stretch>
                  </pic:blipFill>
                  <pic:spPr>
                    <a:xfrm>
                      <a:off x="0" y="0"/>
                      <a:ext cx="5724524" cy="3219450"/>
                    </a:xfrm>
                    <a:prstGeom prst="rect">
                      <a:avLst/>
                    </a:prstGeom>
                  </pic:spPr>
                </pic:pic>
              </a:graphicData>
            </a:graphic>
          </wp:inline>
        </w:drawing>
      </w:r>
    </w:p>
    <w:p w:rsidR="2553F7CD" w:rsidP="2553F7CD" w:rsidRDefault="2553F7CD" w14:paraId="11EF8EA3" w14:textId="75566B13">
      <w:pPr>
        <w:pStyle w:val="ListParagraph"/>
        <w:ind w:left="720"/>
      </w:pPr>
    </w:p>
    <w:p w:rsidR="44E14AC2" w:rsidP="1DC32DAE" w:rsidRDefault="44E14AC2" w14:paraId="21A111C3" w14:textId="609E3CE0">
      <w:pPr>
        <w:pStyle w:val="ListParagraph"/>
        <w:numPr>
          <w:ilvl w:val="0"/>
          <w:numId w:val="1"/>
        </w:numPr>
        <w:rPr/>
      </w:pPr>
      <w:r w:rsidR="1AB782FF">
        <w:rPr/>
        <w:t xml:space="preserve">Durante el cargue de un recurso que cuenta con su manifiesto de metadato, no asocia </w:t>
      </w:r>
      <w:r w:rsidR="2D93F0E4">
        <w:rPr/>
        <w:t>dicho</w:t>
      </w:r>
      <w:r w:rsidR="1AB782FF">
        <w:rPr/>
        <w:t xml:space="preserve"> metadato </w:t>
      </w:r>
      <w:r w:rsidR="03962918">
        <w:rPr/>
        <w:t>al recurso</w:t>
      </w:r>
      <w:r w:rsidR="1AB782FF">
        <w:rPr/>
        <w:t>.</w:t>
      </w:r>
    </w:p>
    <w:p w:rsidR="6FEEEA1A" w:rsidP="6DC0F4F4" w:rsidRDefault="6FEEEA1A" w14:paraId="3141EAE2" w14:textId="4AC9A019">
      <w:pPr>
        <w:pStyle w:val="ListParagraph"/>
        <w:ind w:left="720"/>
        <w:rPr>
          <w:color w:val="FF0000"/>
        </w:rPr>
      </w:pPr>
      <w:r w:rsidRPr="6DC0F4F4" w:rsidR="247E9A64">
        <w:rPr>
          <w:color w:val="FF0000"/>
        </w:rPr>
        <w:t xml:space="preserve">Revisión </w:t>
      </w:r>
      <w:r w:rsidRPr="6DC0F4F4" w:rsidR="53CA7F3D">
        <w:rPr>
          <w:color w:val="FF0000"/>
        </w:rPr>
        <w:t>16</w:t>
      </w:r>
      <w:r w:rsidRPr="6DC0F4F4" w:rsidR="247E9A64">
        <w:rPr>
          <w:color w:val="FF0000"/>
        </w:rPr>
        <w:t>0</w:t>
      </w:r>
      <w:r w:rsidRPr="6DC0F4F4" w:rsidR="69B4933E">
        <w:rPr>
          <w:color w:val="FF0000"/>
        </w:rPr>
        <w:t>6</w:t>
      </w:r>
      <w:r w:rsidRPr="6DC0F4F4" w:rsidR="247E9A64">
        <w:rPr>
          <w:color w:val="FF0000"/>
        </w:rPr>
        <w:t>2025 La observación persiste.</w:t>
      </w:r>
      <w:r w:rsidRPr="6DC0F4F4" w:rsidR="5A193AE4">
        <w:rPr>
          <w:color w:val="FF0000"/>
        </w:rPr>
        <w:t xml:space="preserve"> </w:t>
      </w:r>
      <w:r w:rsidRPr="6DC0F4F4" w:rsidR="1CED4CD6">
        <w:rPr>
          <w:color w:val="FF0000"/>
        </w:rPr>
        <w:t xml:space="preserve">Al </w:t>
      </w:r>
      <w:r w:rsidRPr="6DC0F4F4" w:rsidR="74E6585F">
        <w:rPr>
          <w:color w:val="FF0000"/>
        </w:rPr>
        <w:t xml:space="preserve">cargar </w:t>
      </w:r>
      <w:r w:rsidRPr="6DC0F4F4" w:rsidR="1CED4CD6">
        <w:rPr>
          <w:color w:val="FF0000"/>
        </w:rPr>
        <w:t>el zip</w:t>
      </w:r>
      <w:r w:rsidRPr="6DC0F4F4" w:rsidR="420A722D">
        <w:rPr>
          <w:color w:val="FF0000"/>
        </w:rPr>
        <w:t xml:space="preserve"> </w:t>
      </w:r>
      <w:r w:rsidRPr="6DC0F4F4" w:rsidR="08AE9908">
        <w:rPr>
          <w:color w:val="FF0000"/>
        </w:rPr>
        <w:t xml:space="preserve">que contiene el recurso y el metadato de dicho recurso, durante </w:t>
      </w:r>
      <w:r w:rsidRPr="6DC0F4F4" w:rsidR="4F482AA5">
        <w:rPr>
          <w:color w:val="FF0000"/>
        </w:rPr>
        <w:t>su descompresión</w:t>
      </w:r>
      <w:r w:rsidRPr="6DC0F4F4" w:rsidR="1CED4CD6">
        <w:rPr>
          <w:color w:val="FF0000"/>
        </w:rPr>
        <w:t>, no relaciona automáticamente el metadato al archivo GuiaRAP1.pdf</w:t>
      </w:r>
      <w:r w:rsidRPr="6DC0F4F4" w:rsidR="2EAE1B90">
        <w:rPr>
          <w:color w:val="FF0000"/>
        </w:rPr>
        <w:t>, los dos elementos los interpreta como recursos independientes.</w:t>
      </w:r>
    </w:p>
    <w:p w:rsidR="6FEEEA1A" w:rsidP="2553F7CD" w:rsidRDefault="6FEEEA1A" w14:paraId="5E5B901C" w14:textId="6E5FFC78">
      <w:pPr>
        <w:ind w:left="720"/>
      </w:pPr>
      <w:r w:rsidR="1CED4CD6">
        <w:drawing>
          <wp:inline wp14:editId="1B1CEC53" wp14:anchorId="5B24B958">
            <wp:extent cx="5724524" cy="3581400"/>
            <wp:effectExtent l="0" t="0" r="0" b="0"/>
            <wp:docPr id="110488042" name="" title=""/>
            <wp:cNvGraphicFramePr>
              <a:graphicFrameLocks noChangeAspect="1"/>
            </wp:cNvGraphicFramePr>
            <a:graphic>
              <a:graphicData uri="http://schemas.openxmlformats.org/drawingml/2006/picture">
                <pic:pic>
                  <pic:nvPicPr>
                    <pic:cNvPr id="0" name=""/>
                    <pic:cNvPicPr/>
                  </pic:nvPicPr>
                  <pic:blipFill>
                    <a:blip r:embed="R838e9dae22ad40fb">
                      <a:extLst>
                        <a:ext xmlns:a="http://schemas.openxmlformats.org/drawingml/2006/main" uri="{28A0092B-C50C-407E-A947-70E740481C1C}">
                          <a14:useLocalDpi val="0"/>
                        </a:ext>
                      </a:extLst>
                    </a:blip>
                    <a:stretch>
                      <a:fillRect/>
                    </a:stretch>
                  </pic:blipFill>
                  <pic:spPr>
                    <a:xfrm>
                      <a:off x="0" y="0"/>
                      <a:ext cx="5724524" cy="3581400"/>
                    </a:xfrm>
                    <a:prstGeom prst="rect">
                      <a:avLst/>
                    </a:prstGeom>
                  </pic:spPr>
                </pic:pic>
              </a:graphicData>
            </a:graphic>
          </wp:inline>
        </w:drawing>
      </w:r>
    </w:p>
    <w:p w:rsidR="6FEEEA1A" w:rsidP="6DC0F4F4" w:rsidRDefault="6FEEEA1A" w14:paraId="5958DEB4" w14:textId="2DD77709">
      <w:pPr>
        <w:pStyle w:val="Normal"/>
        <w:ind w:left="720"/>
      </w:pPr>
    </w:p>
    <w:p w:rsidR="2553F7CD" w:rsidP="2553F7CD" w:rsidRDefault="2553F7CD" w14:paraId="5D08A05A" w14:textId="44271CE5">
      <w:pPr>
        <w:pStyle w:val="ListParagraph"/>
        <w:ind w:left="720"/>
      </w:pPr>
    </w:p>
    <w:p w:rsidR="6F6F8284" w:rsidP="1DC32DAE" w:rsidRDefault="6F6F8284" w14:paraId="3A266DA8" w14:textId="29AD3AD5">
      <w:pPr>
        <w:pStyle w:val="ListParagraph"/>
        <w:numPr>
          <w:ilvl w:val="0"/>
          <w:numId w:val="1"/>
        </w:numPr>
        <w:rPr/>
      </w:pPr>
      <w:r w:rsidR="4D147157">
        <w:rPr/>
        <w:t>No se evidencia que el sistema permita a partir de cargue masivos de recursos, el cargue masivo de metadatos de dichos recursos.</w:t>
      </w:r>
    </w:p>
    <w:p w:rsidR="1DC32DAE" w:rsidP="2553F7CD" w:rsidRDefault="1DC32DAE" w14:paraId="4491356E" w14:textId="3062136E">
      <w:pPr>
        <w:pStyle w:val="ListParagraph"/>
        <w:ind w:left="720"/>
        <w:rPr>
          <w:color w:val="FF0000"/>
        </w:rPr>
      </w:pPr>
      <w:r w:rsidRPr="6DC0F4F4" w:rsidR="3873C46E">
        <w:rPr>
          <w:color w:val="FF0000"/>
        </w:rPr>
        <w:t xml:space="preserve">Revisión </w:t>
      </w:r>
      <w:r w:rsidRPr="6DC0F4F4" w:rsidR="5419CD51">
        <w:rPr>
          <w:color w:val="FF0000"/>
        </w:rPr>
        <w:t>1606</w:t>
      </w:r>
      <w:r w:rsidRPr="6DC0F4F4" w:rsidR="3873C46E">
        <w:rPr>
          <w:color w:val="FF0000"/>
        </w:rPr>
        <w:t>2025 La observación persiste.</w:t>
      </w:r>
    </w:p>
    <w:p w:rsidR="2553F7CD" w:rsidP="2553F7CD" w:rsidRDefault="2553F7CD" w14:paraId="013203FA" w14:textId="31BA6EA3">
      <w:pPr>
        <w:pStyle w:val="ListParagraph"/>
        <w:ind w:left="720"/>
        <w:rPr>
          <w:color w:val="FF0000"/>
        </w:rPr>
      </w:pPr>
    </w:p>
    <w:p w:rsidR="2DA93D93" w:rsidP="1DC32DAE" w:rsidRDefault="2DA93D93" w14:paraId="5DB2B8F3" w14:textId="2D41D0A3">
      <w:pPr>
        <w:pStyle w:val="ListParagraph"/>
        <w:numPr>
          <w:ilvl w:val="0"/>
          <w:numId w:val="1"/>
        </w:numPr>
        <w:rPr/>
      </w:pPr>
      <w:r w:rsidR="3321D634">
        <w:rPr/>
        <w:t>Metadato</w:t>
      </w:r>
      <w:r w:rsidR="3321D634">
        <w:rPr/>
        <w:t>: No se visualiza en los diferentes tipos de recurso la opción de asignar el metadato.</w:t>
      </w:r>
    </w:p>
    <w:p w:rsidR="7976EC0F" w:rsidP="6DC0F4F4" w:rsidRDefault="7976EC0F" w14:paraId="2B27798E" w14:textId="779EA729">
      <w:pPr>
        <w:pStyle w:val="ListParagraph"/>
        <w:ind w:left="720"/>
        <w:rPr>
          <w:color w:val="4EA72E" w:themeColor="accent6" w:themeTint="FF" w:themeShade="FF"/>
        </w:rPr>
      </w:pPr>
      <w:r w:rsidRPr="6DC0F4F4" w:rsidR="1D82A5D4">
        <w:rPr>
          <w:color w:val="4EA72E" w:themeColor="accent6" w:themeTint="FF" w:themeShade="FF"/>
        </w:rPr>
        <w:t xml:space="preserve">Revisión </w:t>
      </w:r>
      <w:r w:rsidRPr="6DC0F4F4" w:rsidR="6CE93617">
        <w:rPr>
          <w:color w:val="4EA72E" w:themeColor="accent6" w:themeTint="FF" w:themeShade="FF"/>
        </w:rPr>
        <w:t>16062025: Se observa el ajuste</w:t>
      </w:r>
    </w:p>
    <w:p w:rsidR="2DA93D93" w:rsidP="1DC32DAE" w:rsidRDefault="2DA93D93" w14:paraId="0AE85D26" w14:textId="0DFEEF64">
      <w:pPr>
        <w:pStyle w:val="Normal"/>
      </w:pPr>
    </w:p>
    <w:p w:rsidR="5AD07019" w:rsidP="1DC32DAE" w:rsidRDefault="5AD07019" w14:paraId="49975BAB" w14:textId="310BB8F2">
      <w:pPr>
        <w:pStyle w:val="ListParagraph"/>
        <w:numPr>
          <w:ilvl w:val="0"/>
          <w:numId w:val="1"/>
        </w:numPr>
        <w:rPr/>
      </w:pPr>
      <w:r w:rsidR="7692B089">
        <w:rPr/>
        <w:t>No se encuentra donde los usuarios podrán realizar la búsqueda por información general o por información de metadato.</w:t>
      </w:r>
    </w:p>
    <w:p w:rsidR="351B7422" w:rsidP="2553F7CD" w:rsidRDefault="351B7422" w14:paraId="05DD1E6A" w14:textId="1B1038B5">
      <w:pPr>
        <w:pStyle w:val="ListParagraph"/>
        <w:ind w:left="720"/>
        <w:rPr>
          <w:color w:val="FF0000"/>
        </w:rPr>
      </w:pPr>
      <w:r w:rsidRPr="6DC0F4F4" w:rsidR="5D43D98B">
        <w:rPr>
          <w:color w:val="FF0000"/>
        </w:rPr>
        <w:t xml:space="preserve">Revisión </w:t>
      </w:r>
      <w:r w:rsidRPr="6DC0F4F4" w:rsidR="664BA336">
        <w:rPr>
          <w:color w:val="FF0000"/>
        </w:rPr>
        <w:t xml:space="preserve">16062025 </w:t>
      </w:r>
      <w:r w:rsidRPr="6DC0F4F4" w:rsidR="5D43D98B">
        <w:rPr>
          <w:color w:val="FF0000"/>
        </w:rPr>
        <w:t>La observación persiste.</w:t>
      </w:r>
    </w:p>
    <w:p w:rsidR="2553F7CD" w:rsidP="2553F7CD" w:rsidRDefault="2553F7CD" w14:paraId="1A7A2CB0" w14:textId="45625A98">
      <w:pPr>
        <w:pStyle w:val="ListParagraph"/>
        <w:ind w:left="720"/>
      </w:pPr>
    </w:p>
    <w:p w:rsidR="31049EF9" w:rsidP="1DC32DAE" w:rsidRDefault="31049EF9" w14:paraId="08545338" w14:textId="1F5C83B3">
      <w:pPr>
        <w:pStyle w:val="ListParagraph"/>
        <w:numPr>
          <w:ilvl w:val="0"/>
          <w:numId w:val="1"/>
        </w:numPr>
        <w:rPr/>
      </w:pPr>
      <w:r w:rsidR="27B5AB41">
        <w:rPr/>
        <w:t xml:space="preserve">Un recurso puede tener </w:t>
      </w:r>
      <w:r w:rsidR="27B5AB41">
        <w:rPr/>
        <w:t>más</w:t>
      </w:r>
      <w:r w:rsidR="27B5AB41">
        <w:rPr/>
        <w:t xml:space="preserve"> de un metadato asociado, actualmente no nos permite sino registrar 1 único metadato, por tanto, se debe corregir en el sistema.</w:t>
      </w:r>
    </w:p>
    <w:p w:rsidR="6DE173BC" w:rsidP="2553F7CD" w:rsidRDefault="6DE173BC" w14:paraId="6EEEC43E" w14:textId="380EB74E">
      <w:pPr>
        <w:pStyle w:val="ListParagraph"/>
        <w:ind w:left="720"/>
        <w:rPr>
          <w:color w:val="FF0000"/>
        </w:rPr>
      </w:pPr>
      <w:r w:rsidRPr="6DC0F4F4" w:rsidR="5F8C4525">
        <w:rPr>
          <w:color w:val="FF0000"/>
        </w:rPr>
        <w:t xml:space="preserve">Revisión </w:t>
      </w:r>
      <w:r w:rsidRPr="6DC0F4F4" w:rsidR="2905CF75">
        <w:rPr>
          <w:color w:val="FF0000"/>
        </w:rPr>
        <w:t xml:space="preserve">16062025 </w:t>
      </w:r>
      <w:r w:rsidRPr="6DC0F4F4" w:rsidR="5F8C4525">
        <w:rPr>
          <w:color w:val="FF0000"/>
        </w:rPr>
        <w:t>La observación persiste.</w:t>
      </w:r>
    </w:p>
    <w:p w:rsidR="40B694EC" w:rsidP="6DC0F4F4" w:rsidRDefault="40B694EC" w14:paraId="5AACC266" w14:textId="636B7168">
      <w:pPr>
        <w:ind w:left="720"/>
      </w:pPr>
      <w:r w:rsidR="40B694EC">
        <w:drawing>
          <wp:inline wp14:editId="70A61F86" wp14:anchorId="78BC2183">
            <wp:extent cx="3918742" cy="1949591"/>
            <wp:effectExtent l="0" t="0" r="0" b="0"/>
            <wp:docPr id="1991061385" name="" title=""/>
            <wp:cNvGraphicFramePr>
              <a:graphicFrameLocks noChangeAspect="1"/>
            </wp:cNvGraphicFramePr>
            <a:graphic>
              <a:graphicData uri="http://schemas.openxmlformats.org/drawingml/2006/picture">
                <pic:pic>
                  <pic:nvPicPr>
                    <pic:cNvPr id="0" name=""/>
                    <pic:cNvPicPr/>
                  </pic:nvPicPr>
                  <pic:blipFill>
                    <a:blip r:embed="R66a53b85d1214172">
                      <a:extLst>
                        <a:ext xmlns:a="http://schemas.openxmlformats.org/drawingml/2006/main" uri="{28A0092B-C50C-407E-A947-70E740481C1C}">
                          <a14:useLocalDpi val="0"/>
                        </a:ext>
                      </a:extLst>
                    </a:blip>
                    <a:stretch>
                      <a:fillRect/>
                    </a:stretch>
                  </pic:blipFill>
                  <pic:spPr>
                    <a:xfrm>
                      <a:off x="0" y="0"/>
                      <a:ext cx="3918742" cy="1949591"/>
                    </a:xfrm>
                    <a:prstGeom prst="rect">
                      <a:avLst/>
                    </a:prstGeom>
                  </pic:spPr>
                </pic:pic>
              </a:graphicData>
            </a:graphic>
          </wp:inline>
        </w:drawing>
      </w:r>
    </w:p>
    <w:p w:rsidR="2553F7CD" w:rsidP="2553F7CD" w:rsidRDefault="2553F7CD" w14:paraId="2F44B039" w14:textId="5B4B94F6">
      <w:pPr>
        <w:pStyle w:val="ListParagraph"/>
        <w:ind w:left="720"/>
        <w:rPr>
          <w:color w:val="FF0000"/>
        </w:rPr>
      </w:pPr>
    </w:p>
    <w:p w:rsidR="704F9092" w:rsidP="1DC32DAE" w:rsidRDefault="704F9092" w14:paraId="358F8CE0" w14:textId="7FB35499">
      <w:pPr>
        <w:pStyle w:val="ListParagraph"/>
        <w:numPr>
          <w:ilvl w:val="0"/>
          <w:numId w:val="1"/>
        </w:numPr>
        <w:rPr/>
      </w:pPr>
      <w:r w:rsidR="78B4D962">
        <w:rPr/>
        <w:t xml:space="preserve">No se logra evidenciar los metadatos existentes en el sistema </w:t>
      </w:r>
      <w:r w:rsidR="78B4D962">
        <w:rPr/>
        <w:t>independiente</w:t>
      </w:r>
      <w:r w:rsidR="78B4D962">
        <w:rPr/>
        <w:t xml:space="preserve"> de si están o no activos. De igual forma, si existe más de un metadato activo.</w:t>
      </w:r>
    </w:p>
    <w:p w:rsidR="60449DD9" w:rsidP="2553F7CD" w:rsidRDefault="60449DD9" w14:paraId="3DF79E78" w14:textId="0346C005">
      <w:pPr>
        <w:pStyle w:val="ListParagraph"/>
        <w:ind w:left="720"/>
        <w:rPr>
          <w:color w:val="FF0000"/>
        </w:rPr>
      </w:pPr>
      <w:r w:rsidRPr="6DC0F4F4" w:rsidR="7F30A1AA">
        <w:rPr>
          <w:color w:val="FF0000"/>
        </w:rPr>
        <w:t xml:space="preserve">Revisión </w:t>
      </w:r>
      <w:r w:rsidRPr="6DC0F4F4" w:rsidR="021B744F">
        <w:rPr>
          <w:color w:val="FF0000"/>
        </w:rPr>
        <w:t xml:space="preserve">16062025 </w:t>
      </w:r>
      <w:r w:rsidRPr="6DC0F4F4" w:rsidR="7F30A1AA">
        <w:rPr>
          <w:color w:val="FF0000"/>
        </w:rPr>
        <w:t>La observación persiste.</w:t>
      </w:r>
    </w:p>
    <w:p w:rsidR="2553F7CD" w:rsidP="2553F7CD" w:rsidRDefault="2553F7CD" w14:paraId="31EFC498" w14:textId="362DCDD3">
      <w:pPr>
        <w:pStyle w:val="ListParagraph"/>
        <w:ind w:left="720"/>
      </w:pPr>
    </w:p>
    <w:p w:rsidR="13B5AFD3" w:rsidP="1DC32DAE" w:rsidRDefault="13B5AFD3" w14:paraId="4D4CF4E0" w14:textId="7AF6CBE0">
      <w:pPr>
        <w:pStyle w:val="ListParagraph"/>
        <w:numPr>
          <w:ilvl w:val="0"/>
          <w:numId w:val="1"/>
        </w:numPr>
        <w:rPr/>
      </w:pPr>
      <w:r w:rsidR="79431B9B">
        <w:rPr/>
        <w:t>No se identifica durante el ejercicio la corta descripción de los campos del metadato.</w:t>
      </w:r>
    </w:p>
    <w:p w:rsidR="4AC73966" w:rsidP="2553F7CD" w:rsidRDefault="4AC73966" w14:paraId="4160DB60" w14:textId="7F190B31">
      <w:pPr>
        <w:pStyle w:val="ListParagraph"/>
        <w:ind w:left="720"/>
        <w:rPr>
          <w:color w:val="4EA72E" w:themeColor="accent6" w:themeTint="FF" w:themeShade="FF"/>
        </w:rPr>
      </w:pPr>
      <w:r w:rsidRPr="2553F7CD" w:rsidR="4AC73966">
        <w:rPr>
          <w:color w:val="4EA72E" w:themeColor="accent6" w:themeTint="FF" w:themeShade="FF"/>
        </w:rPr>
        <w:t>Revisión 09052025  Se observa el ajuste</w:t>
      </w:r>
    </w:p>
    <w:p w:rsidR="2553F7CD" w:rsidP="2553F7CD" w:rsidRDefault="2553F7CD" w14:paraId="54C6515B" w14:textId="38D69DFC">
      <w:pPr>
        <w:pStyle w:val="ListParagraph"/>
        <w:ind w:left="720"/>
      </w:pPr>
    </w:p>
    <w:p w:rsidR="26F1BA6F" w:rsidP="1DC32DAE" w:rsidRDefault="26F1BA6F" w14:paraId="476C01E5" w14:textId="425C6FF1">
      <w:pPr>
        <w:pStyle w:val="ListParagraph"/>
        <w:numPr>
          <w:ilvl w:val="0"/>
          <w:numId w:val="1"/>
        </w:numPr>
        <w:rPr/>
      </w:pPr>
      <w:r w:rsidR="01C6199B">
        <w:rPr/>
        <w:t xml:space="preserve">En los campos de la plantilla del metadato, se deben poder </w:t>
      </w:r>
      <w:r w:rsidR="01C6199B">
        <w:rPr/>
        <w:t>defin</w:t>
      </w:r>
      <w:r w:rsidR="01C6199B">
        <w:rPr/>
        <w:t>ir</w:t>
      </w:r>
      <w:r w:rsidR="7D4F05A3">
        <w:rPr/>
        <w:t xml:space="preserve"> </w:t>
      </w:r>
      <w:r w:rsidR="01C6199B">
        <w:rPr/>
        <w:t>l</w:t>
      </w:r>
      <w:r w:rsidR="01C6199B">
        <w:rPr/>
        <w:t xml:space="preserve">istas </w:t>
      </w:r>
      <w:r w:rsidR="01C6199B">
        <w:rPr/>
        <w:t>p</w:t>
      </w:r>
      <w:r w:rsidR="01C6199B">
        <w:rPr/>
        <w:t>ara</w:t>
      </w:r>
      <w:r w:rsidR="01C6199B">
        <w:rPr/>
        <w:t xml:space="preserve"> </w:t>
      </w:r>
      <w:r w:rsidR="01C6199B">
        <w:rPr/>
        <w:t>evitar contar con la misma información de diferentes formas de escritura, por el ejemplo, el campo País, debe ser tipo listo.</w:t>
      </w:r>
    </w:p>
    <w:p w:rsidR="17A2294C" w:rsidP="6DC0F4F4" w:rsidRDefault="17A2294C" w14:paraId="7D19913D" w14:textId="073787E8">
      <w:pPr>
        <w:pStyle w:val="ListParagraph"/>
        <w:suppressLineNumbers w:val="0"/>
        <w:spacing w:before="0" w:beforeAutospacing="off" w:after="160" w:afterAutospacing="off" w:line="279" w:lineRule="auto"/>
        <w:ind w:left="720" w:right="0"/>
        <w:jc w:val="left"/>
        <w:rPr>
          <w:color w:val="4EA72E" w:themeColor="accent6" w:themeTint="FF" w:themeShade="FF"/>
        </w:rPr>
      </w:pPr>
      <w:r w:rsidRPr="6DC0F4F4" w:rsidR="1369BF06">
        <w:rPr>
          <w:color w:val="4EA72E" w:themeColor="accent6" w:themeTint="FF" w:themeShade="FF"/>
        </w:rPr>
        <w:t xml:space="preserve">Revisión </w:t>
      </w:r>
      <w:r w:rsidRPr="6DC0F4F4" w:rsidR="76BD172A">
        <w:rPr>
          <w:color w:val="4EA72E" w:themeColor="accent6" w:themeTint="FF" w:themeShade="FF"/>
        </w:rPr>
        <w:t>16062025 Se observa el ajuste.</w:t>
      </w:r>
    </w:p>
    <w:p w:rsidR="17A2294C" w:rsidP="2553F7CD" w:rsidRDefault="17A2294C" w14:paraId="0835BA49" w14:textId="4B597353">
      <w:pPr>
        <w:pStyle w:val="ListParagraph"/>
        <w:ind w:left="720"/>
      </w:pPr>
    </w:p>
    <w:p w:rsidR="2513E158" w:rsidP="1DC32DAE" w:rsidRDefault="2513E158" w14:paraId="098EFA1D" w14:textId="798970E5">
      <w:pPr>
        <w:pStyle w:val="ListParagraph"/>
        <w:numPr>
          <w:ilvl w:val="0"/>
          <w:numId w:val="1"/>
        </w:numPr>
        <w:rPr/>
      </w:pPr>
      <w:r w:rsidR="44AD28FA">
        <w:rPr/>
        <w:t>Durante la gestión de la plantilla se debe permitir marcar cada campo como Obligatorio, Opcional o Recomendado para su diligenciamiento, actualmente, esto no se logr</w:t>
      </w:r>
      <w:r w:rsidR="36BE0656">
        <w:rPr/>
        <w:t xml:space="preserve">ó </w:t>
      </w:r>
      <w:r w:rsidR="44AD28FA">
        <w:rPr/>
        <w:t>evidencia</w:t>
      </w:r>
      <w:r w:rsidR="79A97ADA">
        <w:rPr/>
        <w:t>r,</w:t>
      </w:r>
      <w:r w:rsidR="44AD28FA">
        <w:rPr/>
        <w:t xml:space="preserve"> dado que no se ubicó en el sistema la opción de gestión de plantillas de metadatos.</w:t>
      </w:r>
    </w:p>
    <w:p w:rsidR="79F9D0DC" w:rsidP="2553F7CD" w:rsidRDefault="79F9D0DC" w14:paraId="5EC93B7B" w14:textId="7D062A3C">
      <w:pPr>
        <w:pStyle w:val="ListParagraph"/>
        <w:ind w:left="720"/>
        <w:rPr>
          <w:color w:val="FF0000"/>
        </w:rPr>
      </w:pPr>
      <w:r w:rsidRPr="6DC0F4F4" w:rsidR="13317541">
        <w:rPr>
          <w:color w:val="FF0000"/>
        </w:rPr>
        <w:t xml:space="preserve">Revisión </w:t>
      </w:r>
      <w:r w:rsidRPr="6DC0F4F4" w:rsidR="6F10AABF">
        <w:rPr>
          <w:color w:val="FF0000"/>
        </w:rPr>
        <w:t xml:space="preserve">16062025 </w:t>
      </w:r>
      <w:r w:rsidRPr="6DC0F4F4" w:rsidR="13317541">
        <w:rPr>
          <w:color w:val="FF0000"/>
        </w:rPr>
        <w:t>La observación persiste</w:t>
      </w:r>
      <w:r w:rsidRPr="6DC0F4F4" w:rsidR="3A7007C5">
        <w:rPr>
          <w:color w:val="FF0000"/>
        </w:rPr>
        <w:t>, dado que no se observa donde se gestionan las plantillas.</w:t>
      </w:r>
    </w:p>
    <w:p w:rsidR="2553F7CD" w:rsidP="2553F7CD" w:rsidRDefault="2553F7CD" w14:paraId="1E029435" w14:textId="670FDAD5">
      <w:pPr>
        <w:pStyle w:val="ListParagraph"/>
        <w:ind w:left="720"/>
        <w:rPr>
          <w:color w:val="FF0000"/>
        </w:rPr>
      </w:pPr>
    </w:p>
    <w:p w:rsidR="7C8273F8" w:rsidP="1DC32DAE" w:rsidRDefault="7C8273F8" w14:paraId="274CD375" w14:textId="0E16AEF7">
      <w:pPr>
        <w:pStyle w:val="ListParagraph"/>
        <w:numPr>
          <w:ilvl w:val="0"/>
          <w:numId w:val="1"/>
        </w:numPr>
        <w:rPr/>
      </w:pPr>
      <w:r w:rsidR="0BBC59AF">
        <w:rPr/>
        <w:t xml:space="preserve">No se logra evidenciar la opción de colocar carpetas </w:t>
      </w:r>
      <w:r w:rsidR="0BBC59AF">
        <w:rPr/>
        <w:t>disponibles</w:t>
      </w:r>
      <w:r w:rsidR="0BBC59AF">
        <w:rPr/>
        <w:t xml:space="preserve"> o no disponibles para consulta de los usuarios.</w:t>
      </w:r>
    </w:p>
    <w:p w:rsidR="22739F21" w:rsidP="2553F7CD" w:rsidRDefault="22739F21" w14:paraId="5AF49519" w14:textId="5E898EC8">
      <w:pPr>
        <w:pStyle w:val="ListParagraph"/>
        <w:ind w:left="720"/>
        <w:rPr>
          <w:color w:val="FF0000"/>
        </w:rPr>
      </w:pPr>
      <w:r w:rsidRPr="6DC0F4F4" w:rsidR="02037079">
        <w:rPr>
          <w:color w:val="FF0000"/>
        </w:rPr>
        <w:t xml:space="preserve">Revisión </w:t>
      </w:r>
      <w:r w:rsidRPr="6DC0F4F4" w:rsidR="77189785">
        <w:rPr>
          <w:color w:val="FF0000"/>
        </w:rPr>
        <w:t xml:space="preserve">16062025 </w:t>
      </w:r>
      <w:r w:rsidRPr="6DC0F4F4" w:rsidR="02037079">
        <w:rPr>
          <w:color w:val="FF0000"/>
        </w:rPr>
        <w:t>La observación persiste.</w:t>
      </w:r>
    </w:p>
    <w:p w:rsidR="2553F7CD" w:rsidP="2553F7CD" w:rsidRDefault="2553F7CD" w14:paraId="5119E938" w14:textId="4BF9669D">
      <w:pPr>
        <w:pStyle w:val="ListParagraph"/>
        <w:ind w:left="720"/>
        <w:rPr>
          <w:color w:val="FF0000"/>
        </w:rPr>
      </w:pPr>
    </w:p>
    <w:p w:rsidR="4E8CB991" w:rsidP="1DC32DAE" w:rsidRDefault="4E8CB991" w14:paraId="25D66CCC" w14:textId="4FE417B1">
      <w:pPr>
        <w:pStyle w:val="ListParagraph"/>
        <w:numPr>
          <w:ilvl w:val="0"/>
          <w:numId w:val="1"/>
        </w:numPr>
        <w:rPr/>
      </w:pPr>
      <w:r w:rsidR="1537A76F">
        <w:rPr/>
        <w:t>No se logra evidenciar si los recursos (carpetas, archivos) pueden ser marcados para publicó general</w:t>
      </w:r>
      <w:r w:rsidR="06A0D9A2">
        <w:rPr/>
        <w:t xml:space="preserve"> </w:t>
      </w:r>
      <w:r w:rsidR="5CF6E76D">
        <w:rPr/>
        <w:t xml:space="preserve">o invitados </w:t>
      </w:r>
      <w:r w:rsidR="06A0D9A2">
        <w:rPr/>
        <w:t>(es dec</w:t>
      </w:r>
      <w:r w:rsidR="06A0D9A2">
        <w:rPr/>
        <w:t>ir recur</w:t>
      </w:r>
      <w:r w:rsidR="06A0D9A2">
        <w:rPr/>
        <w:t xml:space="preserve">sos </w:t>
      </w:r>
      <w:r w:rsidR="6AFF38A1">
        <w:rPr/>
        <w:t>públicos</w:t>
      </w:r>
      <w:r w:rsidR="06A0D9A2">
        <w:rPr/>
        <w:t xml:space="preserve"> a la </w:t>
      </w:r>
      <w:r w:rsidR="06A0D9A2">
        <w:rPr/>
        <w:t>comunidad</w:t>
      </w:r>
      <w:r w:rsidR="06A0D9A2">
        <w:rPr/>
        <w:t>)</w:t>
      </w:r>
      <w:r w:rsidR="1537A76F">
        <w:rPr/>
        <w:t>, sin reque</w:t>
      </w:r>
      <w:r w:rsidR="1537A76F">
        <w:rPr/>
        <w:t xml:space="preserve">rir </w:t>
      </w:r>
      <w:r w:rsidR="43F2BA27">
        <w:rPr/>
        <w:t>que e</w:t>
      </w:r>
      <w:r w:rsidR="43F2BA27">
        <w:rPr/>
        <w:t xml:space="preserve">stén </w:t>
      </w:r>
      <w:r w:rsidR="43F2BA27">
        <w:rPr/>
        <w:t>logueados</w:t>
      </w:r>
      <w:r w:rsidR="43F2BA27">
        <w:rPr/>
        <w:t xml:space="preserve"> en la plataforma o contraseñas para ver </w:t>
      </w:r>
      <w:r w:rsidR="2376FEC5">
        <w:rPr/>
        <w:t xml:space="preserve">dichos </w:t>
      </w:r>
      <w:r w:rsidR="43F2BA27">
        <w:rPr/>
        <w:t>recursos.</w:t>
      </w:r>
      <w:r w:rsidR="767E8424">
        <w:rPr/>
        <w:t xml:space="preserve"> De igual forma, que puedan ser descargados.</w:t>
      </w:r>
    </w:p>
    <w:p w:rsidR="01C6D0AD" w:rsidP="2553F7CD" w:rsidRDefault="01C6D0AD" w14:paraId="7836CFE7" w14:textId="6A09C3A4">
      <w:pPr>
        <w:pStyle w:val="ListParagraph"/>
        <w:ind w:left="720"/>
        <w:rPr>
          <w:color w:val="FF0000"/>
        </w:rPr>
      </w:pPr>
      <w:r w:rsidRPr="6DC0F4F4" w:rsidR="0F31B78C">
        <w:rPr>
          <w:color w:val="FF0000"/>
        </w:rPr>
        <w:t xml:space="preserve">Revisión </w:t>
      </w:r>
      <w:r w:rsidRPr="6DC0F4F4" w:rsidR="71972965">
        <w:rPr>
          <w:color w:val="FF0000"/>
        </w:rPr>
        <w:t xml:space="preserve">16062025 </w:t>
      </w:r>
      <w:r w:rsidRPr="6DC0F4F4" w:rsidR="0F31B78C">
        <w:rPr>
          <w:color w:val="FF0000"/>
        </w:rPr>
        <w:t>La observación persiste.</w:t>
      </w:r>
    </w:p>
    <w:p w:rsidR="2553F7CD" w:rsidP="2553F7CD" w:rsidRDefault="2553F7CD" w14:paraId="1DBB7395" w14:textId="6C79B0BE">
      <w:pPr>
        <w:pStyle w:val="ListParagraph"/>
        <w:ind w:left="720"/>
        <w:rPr>
          <w:color w:val="FF0000"/>
        </w:rPr>
      </w:pPr>
    </w:p>
    <w:p w:rsidR="3E01CC40" w:rsidP="1DC32DAE" w:rsidRDefault="3E01CC40" w14:paraId="7A59FAD6" w14:textId="093D86EC">
      <w:pPr>
        <w:pStyle w:val="ListParagraph"/>
        <w:numPr>
          <w:ilvl w:val="0"/>
          <w:numId w:val="1"/>
        </w:numPr>
        <w:rPr/>
      </w:pPr>
      <w:r w:rsidR="767E8424">
        <w:rPr/>
        <w:t xml:space="preserve">No se evidencia si los recursos </w:t>
      </w:r>
      <w:r w:rsidR="12CE7B3C">
        <w:rPr/>
        <w:t xml:space="preserve">que se compartan al público </w:t>
      </w:r>
      <w:r w:rsidR="12CE7B3C">
        <w:rPr/>
        <w:t>están</w:t>
      </w:r>
      <w:r w:rsidR="12CE7B3C">
        <w:rPr/>
        <w:t xml:space="preserve"> presentando la última versión activa.</w:t>
      </w:r>
    </w:p>
    <w:p w:rsidR="3487E7FD" w:rsidP="2553F7CD" w:rsidRDefault="3487E7FD" w14:paraId="1FEDA440" w14:textId="44D44BB0">
      <w:pPr>
        <w:pStyle w:val="ListParagraph"/>
        <w:ind w:left="720"/>
        <w:rPr>
          <w:color w:val="FF0000"/>
        </w:rPr>
      </w:pPr>
      <w:r w:rsidRPr="6DC0F4F4" w:rsidR="1FE09ABB">
        <w:rPr>
          <w:color w:val="FF0000"/>
        </w:rPr>
        <w:t xml:space="preserve">Revisión </w:t>
      </w:r>
      <w:r w:rsidRPr="6DC0F4F4" w:rsidR="41400F6C">
        <w:rPr>
          <w:color w:val="FF0000"/>
        </w:rPr>
        <w:t xml:space="preserve">16062025 </w:t>
      </w:r>
      <w:r w:rsidRPr="6DC0F4F4" w:rsidR="1FE09ABB">
        <w:rPr>
          <w:color w:val="FF0000"/>
        </w:rPr>
        <w:t>La observación persiste.</w:t>
      </w:r>
    </w:p>
    <w:p w:rsidR="2553F7CD" w:rsidP="2553F7CD" w:rsidRDefault="2553F7CD" w14:paraId="31DD130A" w14:textId="6AC1E444">
      <w:pPr>
        <w:pStyle w:val="ListParagraph"/>
        <w:ind w:left="720"/>
        <w:rPr>
          <w:color w:val="FF0000"/>
        </w:rPr>
      </w:pPr>
    </w:p>
    <w:p w:rsidR="24EBC2CE" w:rsidP="1DC32DAE" w:rsidRDefault="24EBC2CE" w14:paraId="4638198A" w14:textId="4872D553">
      <w:pPr>
        <w:pStyle w:val="ListParagraph"/>
        <w:numPr>
          <w:ilvl w:val="0"/>
          <w:numId w:val="1"/>
        </w:numPr>
        <w:rPr/>
      </w:pPr>
      <w:r w:rsidR="43F2BA27">
        <w:rPr/>
        <w:t xml:space="preserve">Los recursos cargados </w:t>
      </w:r>
      <w:r w:rsidR="43F2BA27">
        <w:rPr/>
        <w:t>actualmente</w:t>
      </w:r>
      <w:r w:rsidR="43F2BA27">
        <w:rPr/>
        <w:t xml:space="preserve"> en repositorio institucional están permitiendo ser consultados por usuarios que no están </w:t>
      </w:r>
      <w:r w:rsidR="43F2BA27">
        <w:rPr/>
        <w:t>logueados</w:t>
      </w:r>
      <w:r w:rsidR="43F2BA27">
        <w:rPr/>
        <w:t>, lo que es un error.</w:t>
      </w:r>
    </w:p>
    <w:p w:rsidR="24EBC2CE" w:rsidP="2553F7CD" w:rsidRDefault="24EBC2CE" w14:paraId="245DB1AD" w14:textId="64366001">
      <w:pPr>
        <w:pStyle w:val="ListParagraph"/>
        <w:ind w:left="720"/>
        <w:rPr>
          <w:color w:val="FF0000"/>
        </w:rPr>
      </w:pPr>
      <w:r w:rsidRPr="6DC0F4F4" w:rsidR="75692862">
        <w:rPr>
          <w:color w:val="FF0000"/>
        </w:rPr>
        <w:t xml:space="preserve">Revisión </w:t>
      </w:r>
      <w:r w:rsidRPr="6DC0F4F4" w:rsidR="0EF967A8">
        <w:rPr>
          <w:color w:val="FF0000"/>
        </w:rPr>
        <w:t xml:space="preserve">16062025 </w:t>
      </w:r>
      <w:r w:rsidRPr="6DC0F4F4" w:rsidR="75692862">
        <w:rPr>
          <w:color w:val="FF0000"/>
        </w:rPr>
        <w:t>La observación persiste.</w:t>
      </w:r>
    </w:p>
    <w:p w:rsidR="645C9013" w:rsidP="6DC0F4F4" w:rsidRDefault="645C9013" w14:paraId="47440422" w14:textId="696D3D55">
      <w:pPr>
        <w:ind w:left="720"/>
      </w:pPr>
      <w:r w:rsidR="645C9013">
        <w:drawing>
          <wp:inline wp14:editId="31CE4F99" wp14:anchorId="51D194F8">
            <wp:extent cx="5724524" cy="3581400"/>
            <wp:effectExtent l="0" t="0" r="0" b="0"/>
            <wp:docPr id="1286822595" name="" title=""/>
            <wp:cNvGraphicFramePr>
              <a:graphicFrameLocks noChangeAspect="1"/>
            </wp:cNvGraphicFramePr>
            <a:graphic>
              <a:graphicData uri="http://schemas.openxmlformats.org/drawingml/2006/picture">
                <pic:pic>
                  <pic:nvPicPr>
                    <pic:cNvPr id="0" name=""/>
                    <pic:cNvPicPr/>
                  </pic:nvPicPr>
                  <pic:blipFill>
                    <a:blip r:embed="Rd6329a6d2eca4145">
                      <a:extLst>
                        <a:ext xmlns:a="http://schemas.openxmlformats.org/drawingml/2006/main" uri="{28A0092B-C50C-407E-A947-70E740481C1C}">
                          <a14:useLocalDpi val="0"/>
                        </a:ext>
                      </a:extLst>
                    </a:blip>
                    <a:stretch>
                      <a:fillRect/>
                    </a:stretch>
                  </pic:blipFill>
                  <pic:spPr>
                    <a:xfrm>
                      <a:off x="0" y="0"/>
                      <a:ext cx="5724524" cy="3581400"/>
                    </a:xfrm>
                    <a:prstGeom prst="rect">
                      <a:avLst/>
                    </a:prstGeom>
                  </pic:spPr>
                </pic:pic>
              </a:graphicData>
            </a:graphic>
          </wp:inline>
        </w:drawing>
      </w:r>
    </w:p>
    <w:p w:rsidR="24EBC2CE" w:rsidP="2553F7CD" w:rsidRDefault="24EBC2CE" w14:paraId="3580D6B4" w14:textId="76F887C5">
      <w:pPr>
        <w:ind w:left="720"/>
      </w:pPr>
    </w:p>
    <w:p w:rsidR="493959B9" w:rsidP="2553F7CD" w:rsidRDefault="493959B9" w14:paraId="67930D50" w14:textId="4DA75243">
      <w:pPr>
        <w:pStyle w:val="ListParagraph"/>
        <w:numPr>
          <w:ilvl w:val="0"/>
          <w:numId w:val="1"/>
        </w:numPr>
        <w:rPr/>
      </w:pPr>
      <w:r w:rsidR="493959B9">
        <w:rPr/>
        <w:t xml:space="preserve">Durante la carga del metadato el sistema no está interpretando los valores de los campos de tipo lista de selección. Es decir, si cargamos el valor </w:t>
      </w:r>
      <w:r w:rsidR="0DAC8940">
        <w:rPr/>
        <w:t xml:space="preserve">L </w:t>
      </w:r>
      <w:r w:rsidR="493959B9">
        <w:rPr/>
        <w:t xml:space="preserve">para el campo </w:t>
      </w:r>
      <w:r w:rsidR="695AAF62">
        <w:rPr/>
        <w:t>Estructura General</w:t>
      </w:r>
      <w:r w:rsidR="493959B9">
        <w:rPr/>
        <w:t xml:space="preserve">, el sistema deja el valor en blanco durante </w:t>
      </w:r>
      <w:r w:rsidR="493959B9">
        <w:rPr/>
        <w:t>cargue</w:t>
      </w:r>
      <w:r w:rsidR="493959B9">
        <w:rPr/>
        <w:t>, siendo este un valor obligatorio</w:t>
      </w:r>
      <w:r w:rsidR="08C02B82">
        <w:rPr/>
        <w:t xml:space="preserve"> y que en lista se visualiza como Lineal</w:t>
      </w:r>
      <w:r w:rsidR="493959B9">
        <w:rPr/>
        <w:t>.</w:t>
      </w:r>
    </w:p>
    <w:p w:rsidR="1AD109C5" w:rsidP="2553F7CD" w:rsidRDefault="1AD109C5" w14:paraId="4FD9AE53" w14:textId="7AD127A7">
      <w:pPr>
        <w:pStyle w:val="ListParagraph"/>
        <w:ind w:left="720"/>
      </w:pPr>
      <w:r w:rsidR="1AD109C5">
        <w:rPr/>
        <w:t xml:space="preserve">Cuando se descarga la carpeta, el metadato que descarga viene con el valor </w:t>
      </w:r>
      <w:r w:rsidR="2483C761">
        <w:rPr/>
        <w:t xml:space="preserve">sufijo </w:t>
      </w:r>
      <w:r w:rsidR="73ABFFB3">
        <w:rPr/>
        <w:t xml:space="preserve">o </w:t>
      </w:r>
      <w:r w:rsidR="2483C761">
        <w:rPr/>
        <w:t xml:space="preserve">alterno al valor que presenta la lista de selección en el sistema. Ejemplo el campo </w:t>
      </w:r>
      <w:r w:rsidR="354080CB">
        <w:rPr/>
        <w:t>USO.</w:t>
      </w:r>
    </w:p>
    <w:p w:rsidR="0A20993D" w:rsidP="2553F7CD" w:rsidRDefault="0A20993D" w14:paraId="61DF0C95" w14:textId="37066C36">
      <w:pPr>
        <w:pStyle w:val="ListParagraph"/>
        <w:ind w:left="720"/>
        <w:rPr>
          <w:color w:val="FF0000"/>
        </w:rPr>
      </w:pPr>
      <w:r w:rsidRPr="6DC0F4F4" w:rsidR="7CC13725">
        <w:rPr>
          <w:color w:val="FF0000"/>
        </w:rPr>
        <w:t xml:space="preserve">Revisión </w:t>
      </w:r>
      <w:r w:rsidRPr="6DC0F4F4" w:rsidR="6BEF3D4D">
        <w:rPr>
          <w:color w:val="FF0000"/>
        </w:rPr>
        <w:t>16</w:t>
      </w:r>
      <w:r w:rsidRPr="6DC0F4F4" w:rsidR="7CC13725">
        <w:rPr>
          <w:color w:val="FF0000"/>
        </w:rPr>
        <w:t>-</w:t>
      </w:r>
      <w:r w:rsidRPr="6DC0F4F4" w:rsidR="1E017D5D">
        <w:rPr>
          <w:color w:val="FF0000"/>
        </w:rPr>
        <w:t>6</w:t>
      </w:r>
      <w:r w:rsidRPr="6DC0F4F4" w:rsidR="7CC13725">
        <w:rPr>
          <w:color w:val="FF0000"/>
        </w:rPr>
        <w:t xml:space="preserve">-2025 </w:t>
      </w:r>
      <w:r w:rsidRPr="6DC0F4F4" w:rsidR="1E1ECAE0">
        <w:rPr>
          <w:color w:val="FF0000"/>
        </w:rPr>
        <w:t>Persiste la observación</w:t>
      </w:r>
    </w:p>
    <w:p w:rsidR="2553F7CD" w:rsidP="2553F7CD" w:rsidRDefault="2553F7CD" w14:paraId="09EDEB7A" w14:textId="01A1394B">
      <w:pPr>
        <w:pStyle w:val="ListParagraph"/>
        <w:ind w:left="720"/>
      </w:pPr>
    </w:p>
    <w:p w:rsidR="2553F7CD" w:rsidP="2553F7CD" w:rsidRDefault="2553F7CD" w14:paraId="5C81D4BB" w14:textId="6F24CA31">
      <w:pPr>
        <w:ind w:left="720"/>
      </w:pPr>
      <w:r w:rsidR="01293795">
        <w:drawing>
          <wp:inline wp14:editId="4DE69C1C" wp14:anchorId="19FBB5C9">
            <wp:extent cx="5724524" cy="3581400"/>
            <wp:effectExtent l="0" t="0" r="0" b="0"/>
            <wp:docPr id="1420845026" name="" title=""/>
            <wp:cNvGraphicFramePr>
              <a:graphicFrameLocks noChangeAspect="1"/>
            </wp:cNvGraphicFramePr>
            <a:graphic>
              <a:graphicData uri="http://schemas.openxmlformats.org/drawingml/2006/picture">
                <pic:pic>
                  <pic:nvPicPr>
                    <pic:cNvPr id="0" name=""/>
                    <pic:cNvPicPr/>
                  </pic:nvPicPr>
                  <pic:blipFill>
                    <a:blip r:embed="Rbad8fa5941144919">
                      <a:extLst>
                        <a:ext xmlns:a="http://schemas.openxmlformats.org/drawingml/2006/main" uri="{28A0092B-C50C-407E-A947-70E740481C1C}">
                          <a14:useLocalDpi val="0"/>
                        </a:ext>
                      </a:extLst>
                    </a:blip>
                    <a:stretch>
                      <a:fillRect/>
                    </a:stretch>
                  </pic:blipFill>
                  <pic:spPr>
                    <a:xfrm>
                      <a:off x="0" y="0"/>
                      <a:ext cx="5724524" cy="3581400"/>
                    </a:xfrm>
                    <a:prstGeom prst="rect">
                      <a:avLst/>
                    </a:prstGeom>
                  </pic:spPr>
                </pic:pic>
              </a:graphicData>
            </a:graphic>
          </wp:inline>
        </w:drawing>
      </w:r>
    </w:p>
    <w:p w:rsidR="0A20993D" w:rsidP="2553F7CD" w:rsidRDefault="0A20993D" w14:paraId="3ADE0C3F" w14:textId="4CB22EE8">
      <w:pPr>
        <w:ind w:left="720"/>
      </w:pPr>
    </w:p>
    <w:p w:rsidR="2553F7CD" w:rsidP="2553F7CD" w:rsidRDefault="2553F7CD" w14:paraId="3B3B39FF" w14:textId="221863D3">
      <w:pPr>
        <w:pStyle w:val="ListParagraph"/>
        <w:ind w:left="720"/>
      </w:pPr>
    </w:p>
    <w:p w:rsidR="2483C761" w:rsidP="2553F7CD" w:rsidRDefault="2483C761" w14:paraId="2C956D82" w14:textId="17DC3713">
      <w:pPr>
        <w:pStyle w:val="ListParagraph"/>
        <w:numPr>
          <w:ilvl w:val="0"/>
          <w:numId w:val="1"/>
        </w:numPr>
        <w:rPr/>
      </w:pPr>
      <w:r w:rsidR="2483C761">
        <w:rPr/>
        <w:t>Durante la edición de metadatos el sistema no permite cargar metadato por archivo</w:t>
      </w:r>
    </w:p>
    <w:p w:rsidR="0295B0CB" w:rsidP="2553F7CD" w:rsidRDefault="0295B0CB" w14:paraId="6D731543" w14:textId="73A0F70D">
      <w:pPr>
        <w:pStyle w:val="ListParagraph"/>
        <w:ind w:left="720"/>
        <w:rPr>
          <w:color w:val="FF0000"/>
        </w:rPr>
      </w:pPr>
      <w:r w:rsidRPr="6DC0F4F4" w:rsidR="7EB80B38">
        <w:rPr>
          <w:color w:val="FF0000"/>
        </w:rPr>
        <w:t xml:space="preserve">Revisión </w:t>
      </w:r>
      <w:r w:rsidRPr="6DC0F4F4" w:rsidR="2DA3AAB0">
        <w:rPr>
          <w:color w:val="FF0000"/>
        </w:rPr>
        <w:t>16062025</w:t>
      </w:r>
      <w:r w:rsidRPr="6DC0F4F4" w:rsidR="7EB80B38">
        <w:rPr>
          <w:color w:val="FF0000"/>
        </w:rPr>
        <w:t xml:space="preserve"> Evento nuevo posterior a los ajustes. Tener en cuenta que aún falta que se pueda cargar por cualquier nivel de </w:t>
      </w:r>
      <w:r w:rsidRPr="6DC0F4F4" w:rsidR="7EB80B38">
        <w:rPr>
          <w:color w:val="FF0000"/>
        </w:rPr>
        <w:t>carpeta  y</w:t>
      </w:r>
      <w:r w:rsidRPr="6DC0F4F4" w:rsidR="7EB80B38">
        <w:rPr>
          <w:color w:val="FF0000"/>
        </w:rPr>
        <w:t xml:space="preserve"> recursos.</w:t>
      </w:r>
    </w:p>
    <w:p w:rsidR="2553F7CD" w:rsidP="2553F7CD" w:rsidRDefault="2553F7CD" w14:paraId="7B3F2827" w14:textId="78B1FED6">
      <w:pPr>
        <w:pStyle w:val="ListParagraph"/>
        <w:ind w:left="720"/>
      </w:pPr>
    </w:p>
    <w:p w:rsidR="2483C761" w:rsidP="2553F7CD" w:rsidRDefault="2483C761" w14:paraId="1CCD68B0" w14:textId="10124D0D">
      <w:pPr>
        <w:ind w:left="720"/>
      </w:pPr>
      <w:r w:rsidR="2F5D118A">
        <w:drawing>
          <wp:inline wp14:editId="2D11F3B7" wp14:anchorId="013CB400">
            <wp:extent cx="3918742" cy="1949591"/>
            <wp:effectExtent l="0" t="0" r="0" b="0"/>
            <wp:docPr id="1000943650" name="" title=""/>
            <wp:cNvGraphicFramePr>
              <a:graphicFrameLocks noChangeAspect="1"/>
            </wp:cNvGraphicFramePr>
            <a:graphic>
              <a:graphicData uri="http://schemas.openxmlformats.org/drawingml/2006/picture">
                <pic:pic>
                  <pic:nvPicPr>
                    <pic:cNvPr id="0" name=""/>
                    <pic:cNvPicPr/>
                  </pic:nvPicPr>
                  <pic:blipFill>
                    <a:blip r:embed="R77302c7c99ea4c67">
                      <a:extLst>
                        <a:ext xmlns:a="http://schemas.openxmlformats.org/drawingml/2006/main" uri="{28A0092B-C50C-407E-A947-70E740481C1C}">
                          <a14:useLocalDpi val="0"/>
                        </a:ext>
                      </a:extLst>
                    </a:blip>
                    <a:stretch>
                      <a:fillRect/>
                    </a:stretch>
                  </pic:blipFill>
                  <pic:spPr>
                    <a:xfrm>
                      <a:off x="0" y="0"/>
                      <a:ext cx="3918742" cy="1949591"/>
                    </a:xfrm>
                    <a:prstGeom prst="rect">
                      <a:avLst/>
                    </a:prstGeom>
                  </pic:spPr>
                </pic:pic>
              </a:graphicData>
            </a:graphic>
          </wp:inline>
        </w:drawing>
      </w:r>
    </w:p>
    <w:p w:rsidR="1DC32DAE" w:rsidP="2553F7CD" w:rsidRDefault="1DC32DAE" w14:paraId="3B06789D" w14:textId="2F5D196F">
      <w:pPr>
        <w:pStyle w:val="Normal"/>
        <w:ind w:left="708"/>
      </w:pPr>
    </w:p>
    <w:p w:rsidR="1DC32DAE" w:rsidP="1DC32DAE" w:rsidRDefault="1DC32DAE" w14:paraId="7B71A638" w14:textId="7AEF927F">
      <w:pPr>
        <w:pStyle w:val="Normal"/>
      </w:pPr>
    </w:p>
    <w:p w:rsidR="0808B08D" w:rsidP="1DC32DAE" w:rsidRDefault="0808B08D" w14:paraId="3F169AB4" w14:textId="29AC8227">
      <w:pPr>
        <w:pStyle w:val="Heading2"/>
      </w:pPr>
      <w:r w:rsidR="0808B08D">
        <w:rPr/>
        <w:t>GESTIÓN DE USUARIOS</w:t>
      </w:r>
    </w:p>
    <w:p w:rsidR="24A30C94" w:rsidP="481EA3CD" w:rsidRDefault="24A30C94" w14:paraId="7034C371" w14:textId="28F06ECB">
      <w:pPr>
        <w:pStyle w:val="ListParagraph"/>
        <w:numPr>
          <w:ilvl w:val="0"/>
          <w:numId w:val="1"/>
        </w:numPr>
        <w:rPr/>
      </w:pPr>
      <w:r w:rsidR="24A30C94">
        <w:rPr/>
        <w:t>El sistema está permitiendo que los usuarios modifiquen su información personal de nombres, apellidos y correo electrónico.</w:t>
      </w:r>
    </w:p>
    <w:p w:rsidR="24A30C94" w:rsidP="481EA3CD" w:rsidRDefault="24A30C94" w14:paraId="2167337F" w14:textId="04D1C76C">
      <w:pPr>
        <w:pStyle w:val="ListParagraph"/>
        <w:ind w:left="720"/>
        <w:rPr>
          <w:color w:val="FF0000"/>
        </w:rPr>
      </w:pPr>
      <w:r w:rsidRPr="481EA3CD" w:rsidR="24A30C94">
        <w:rPr>
          <w:color w:val="FF0000"/>
        </w:rPr>
        <w:t>Revisión 12-6-2025 Nueva observación posterior a ajustes.</w:t>
      </w:r>
    </w:p>
    <w:p w:rsidR="481EA3CD" w:rsidP="481EA3CD" w:rsidRDefault="481EA3CD" w14:paraId="6D2518C0" w14:textId="5E3AEAD1">
      <w:pPr>
        <w:pStyle w:val="Normal"/>
        <w:ind w:left="720"/>
        <w:rPr>
          <w:color w:val="FF0000"/>
        </w:rPr>
      </w:pPr>
    </w:p>
    <w:p w:rsidR="0D5F90E1" w:rsidP="481EA3CD" w:rsidRDefault="0D5F90E1" w14:paraId="3CBDE7A6" w14:textId="777788B9">
      <w:pPr>
        <w:ind w:left="0"/>
      </w:pPr>
      <w:r w:rsidR="0D5F90E1">
        <w:drawing>
          <wp:inline wp14:editId="2D356B10" wp14:anchorId="280E6B8A">
            <wp:extent cx="5724524" cy="3209925"/>
            <wp:effectExtent l="0" t="0" r="0" b="0"/>
            <wp:docPr id="1133296826" name="" title=""/>
            <wp:cNvGraphicFramePr>
              <a:graphicFrameLocks noChangeAspect="1"/>
            </wp:cNvGraphicFramePr>
            <a:graphic>
              <a:graphicData uri="http://schemas.openxmlformats.org/drawingml/2006/picture">
                <pic:pic>
                  <pic:nvPicPr>
                    <pic:cNvPr id="0" name=""/>
                    <pic:cNvPicPr/>
                  </pic:nvPicPr>
                  <pic:blipFill>
                    <a:blip r:embed="Rade8a15faf5643d4">
                      <a:extLst>
                        <a:ext xmlns:a="http://schemas.openxmlformats.org/drawingml/2006/main" uri="{28A0092B-C50C-407E-A947-70E740481C1C}">
                          <a14:useLocalDpi val="0"/>
                        </a:ext>
                      </a:extLst>
                    </a:blip>
                    <a:stretch>
                      <a:fillRect/>
                    </a:stretch>
                  </pic:blipFill>
                  <pic:spPr>
                    <a:xfrm>
                      <a:off x="0" y="0"/>
                      <a:ext cx="5724524" cy="3209925"/>
                    </a:xfrm>
                    <a:prstGeom prst="rect">
                      <a:avLst/>
                    </a:prstGeom>
                  </pic:spPr>
                </pic:pic>
              </a:graphicData>
            </a:graphic>
          </wp:inline>
        </w:drawing>
      </w:r>
    </w:p>
    <w:p w:rsidR="58A4ABC9" w:rsidP="481EA3CD" w:rsidRDefault="58A4ABC9" w14:paraId="4266F238" w14:textId="24376EE3">
      <w:pPr>
        <w:ind w:left="0"/>
      </w:pPr>
      <w:r w:rsidR="58A4ABC9">
        <w:rPr/>
        <w:t>Versión</w:t>
      </w:r>
      <w:r w:rsidR="58A4ABC9">
        <w:rPr/>
        <w:t xml:space="preserve"> 1 Camilo</w:t>
      </w:r>
    </w:p>
    <w:p w:rsidR="58A4ABC9" w:rsidP="481EA3CD" w:rsidRDefault="58A4ABC9" w14:paraId="18372385" w14:textId="35A6E18B">
      <w:pPr>
        <w:ind w:left="0"/>
      </w:pPr>
      <w:r w:rsidR="58A4ABC9">
        <w:drawing>
          <wp:inline wp14:editId="6CEA51F4" wp14:anchorId="57049389">
            <wp:extent cx="5724524" cy="3581400"/>
            <wp:effectExtent l="0" t="0" r="0" b="0"/>
            <wp:docPr id="157775068" name="" title="Insertando imagen..."/>
            <wp:cNvGraphicFramePr>
              <a:graphicFrameLocks noChangeAspect="1"/>
            </wp:cNvGraphicFramePr>
            <a:graphic>
              <a:graphicData uri="http://schemas.openxmlformats.org/drawingml/2006/picture">
                <pic:pic>
                  <pic:nvPicPr>
                    <pic:cNvPr id="0" name=""/>
                    <pic:cNvPicPr/>
                  </pic:nvPicPr>
                  <pic:blipFill>
                    <a:blip r:embed="R6dbb804640e544e3">
                      <a:extLst>
                        <a:ext xmlns:a="http://schemas.openxmlformats.org/drawingml/2006/main" uri="{28A0092B-C50C-407E-A947-70E740481C1C}">
                          <a14:useLocalDpi val="0"/>
                        </a:ext>
                      </a:extLst>
                    </a:blip>
                    <a:stretch>
                      <a:fillRect/>
                    </a:stretch>
                  </pic:blipFill>
                  <pic:spPr>
                    <a:xfrm>
                      <a:off x="0" y="0"/>
                      <a:ext cx="5724524" cy="3581400"/>
                    </a:xfrm>
                    <a:prstGeom prst="rect">
                      <a:avLst/>
                    </a:prstGeom>
                  </pic:spPr>
                </pic:pic>
              </a:graphicData>
            </a:graphic>
          </wp:inline>
        </w:drawing>
      </w:r>
    </w:p>
    <w:p w:rsidR="58A4ABC9" w:rsidP="481EA3CD" w:rsidRDefault="58A4ABC9" w14:paraId="5B623A9B" w14:textId="7F0743A1">
      <w:pPr>
        <w:ind w:left="0"/>
      </w:pPr>
      <w:r w:rsidR="58A4ABC9">
        <w:rPr/>
        <w:t xml:space="preserve">Versión 2 Camilo </w:t>
      </w:r>
    </w:p>
    <w:p w:rsidR="58A4ABC9" w:rsidP="481EA3CD" w:rsidRDefault="58A4ABC9" w14:paraId="1ADDAE00" w14:textId="43F711CD">
      <w:pPr>
        <w:ind w:left="0"/>
      </w:pPr>
      <w:r w:rsidR="58A4ABC9">
        <w:drawing>
          <wp:inline wp14:editId="7AF72A0E" wp14:anchorId="5FAC8FFF">
            <wp:extent cx="5724524" cy="3581400"/>
            <wp:effectExtent l="0" t="0" r="0" b="0"/>
            <wp:docPr id="1724611048" name="" title=""/>
            <wp:cNvGraphicFramePr>
              <a:graphicFrameLocks noChangeAspect="1"/>
            </wp:cNvGraphicFramePr>
            <a:graphic>
              <a:graphicData uri="http://schemas.openxmlformats.org/drawingml/2006/picture">
                <pic:pic>
                  <pic:nvPicPr>
                    <pic:cNvPr id="0" name=""/>
                    <pic:cNvPicPr/>
                  </pic:nvPicPr>
                  <pic:blipFill>
                    <a:blip r:embed="R24b50b4972ad485a">
                      <a:extLst>
                        <a:ext xmlns:a="http://schemas.openxmlformats.org/drawingml/2006/main" uri="{28A0092B-C50C-407E-A947-70E740481C1C}">
                          <a14:useLocalDpi val="0"/>
                        </a:ext>
                      </a:extLst>
                    </a:blip>
                    <a:stretch>
                      <a:fillRect/>
                    </a:stretch>
                  </pic:blipFill>
                  <pic:spPr>
                    <a:xfrm>
                      <a:off x="0" y="0"/>
                      <a:ext cx="5724524" cy="3581400"/>
                    </a:xfrm>
                    <a:prstGeom prst="rect">
                      <a:avLst/>
                    </a:prstGeom>
                  </pic:spPr>
                </pic:pic>
              </a:graphicData>
            </a:graphic>
          </wp:inline>
        </w:drawing>
      </w:r>
    </w:p>
    <w:p w:rsidR="1A4D87FD" w:rsidP="481EA3CD" w:rsidRDefault="1A4D87FD" w14:paraId="5F6738A1" w14:textId="5381A543">
      <w:pPr>
        <w:pStyle w:val="ListParagraph"/>
        <w:numPr>
          <w:ilvl w:val="0"/>
          <w:numId w:val="1"/>
        </w:numPr>
        <w:rPr/>
      </w:pPr>
      <w:r w:rsidR="1A4D87FD">
        <w:rPr/>
        <w:t xml:space="preserve">La contraseña no está validando la estructura SENA, es decir, permite que el usuario registre solo </w:t>
      </w:r>
      <w:r w:rsidR="1A4D87FD">
        <w:rPr/>
        <w:t>caracteres</w:t>
      </w:r>
      <w:r w:rsidR="1A4D87FD">
        <w:rPr/>
        <w:t xml:space="preserve"> y no que sea alfanumérica con caracteres especiales, se debe corregir según lineamientos SENA.</w:t>
      </w:r>
    </w:p>
    <w:p w:rsidR="1A4D87FD" w:rsidP="481EA3CD" w:rsidRDefault="1A4D87FD" w14:paraId="06613E0C" w14:textId="04D1C76C">
      <w:pPr>
        <w:pStyle w:val="ListParagraph"/>
        <w:ind w:left="720"/>
        <w:rPr>
          <w:color w:val="FF0000"/>
        </w:rPr>
      </w:pPr>
      <w:r w:rsidRPr="481EA3CD" w:rsidR="1A4D87FD">
        <w:rPr>
          <w:color w:val="FF0000"/>
        </w:rPr>
        <w:t>Revisión 12-6-2025 Nueva observación posterior a ajustes.</w:t>
      </w:r>
    </w:p>
    <w:p w:rsidR="481EA3CD" w:rsidP="481EA3CD" w:rsidRDefault="481EA3CD" w14:paraId="7BCD4EED" w14:textId="4FBE5E7C">
      <w:pPr>
        <w:pStyle w:val="ListParagraph"/>
        <w:ind w:left="720"/>
      </w:pPr>
    </w:p>
    <w:p w:rsidR="481EA3CD" w:rsidP="481EA3CD" w:rsidRDefault="481EA3CD" w14:paraId="247F7328" w14:textId="46E3F027">
      <w:pPr>
        <w:pStyle w:val="ListParagraph"/>
        <w:ind w:left="720"/>
      </w:pPr>
    </w:p>
    <w:p w:rsidR="0808B08D" w:rsidP="1DC32DAE" w:rsidRDefault="0808B08D" w14:paraId="5AD11F91" w14:textId="3330F4C7">
      <w:pPr>
        <w:pStyle w:val="ListParagraph"/>
        <w:numPr>
          <w:ilvl w:val="0"/>
          <w:numId w:val="1"/>
        </w:numPr>
        <w:rPr/>
      </w:pPr>
      <w:r w:rsidR="190E94F5">
        <w:rPr/>
        <w:t xml:space="preserve">Durante la creación </w:t>
      </w:r>
      <w:r w:rsidR="6F36032D">
        <w:rPr/>
        <w:t xml:space="preserve">/ edición </w:t>
      </w:r>
      <w:r w:rsidR="190E94F5">
        <w:rPr/>
        <w:t xml:space="preserve">de roles no se visualizan los que se encuentran en el LMS </w:t>
      </w:r>
      <w:r w:rsidR="190E94F5">
        <w:rPr/>
        <w:t>Zajuna</w:t>
      </w:r>
      <w:r w:rsidR="190E94F5">
        <w:rPr/>
        <w:t>.</w:t>
      </w:r>
      <w:r w:rsidR="3D43E991">
        <w:rPr/>
        <w:t xml:space="preserve"> Es pertinente recordar que el repositorio debe estar integrado con </w:t>
      </w:r>
      <w:r w:rsidR="233AB571">
        <w:rPr/>
        <w:t>Z</w:t>
      </w:r>
      <w:r w:rsidR="3D43E991">
        <w:rPr/>
        <w:t>ajuna</w:t>
      </w:r>
      <w:r w:rsidR="3D43E991">
        <w:rPr/>
        <w:t>.</w:t>
      </w:r>
    </w:p>
    <w:p w:rsidR="33551EBF" w:rsidP="2553F7CD" w:rsidRDefault="33551EBF" w14:paraId="1A573B0A" w14:textId="6BD55A04">
      <w:pPr>
        <w:pStyle w:val="ListParagraph"/>
        <w:ind w:left="720"/>
        <w:rPr>
          <w:color w:val="FF0000"/>
        </w:rPr>
      </w:pPr>
      <w:r w:rsidRPr="481EA3CD" w:rsidR="33551EBF">
        <w:rPr>
          <w:color w:val="FF0000"/>
        </w:rPr>
        <w:t xml:space="preserve">Revisión </w:t>
      </w:r>
      <w:r w:rsidRPr="481EA3CD" w:rsidR="0F0E0C9B">
        <w:rPr>
          <w:color w:val="FF0000"/>
        </w:rPr>
        <w:t>12</w:t>
      </w:r>
      <w:r w:rsidRPr="481EA3CD" w:rsidR="33551EBF">
        <w:rPr>
          <w:color w:val="FF0000"/>
        </w:rPr>
        <w:t>-</w:t>
      </w:r>
      <w:r w:rsidRPr="481EA3CD" w:rsidR="62FA1292">
        <w:rPr>
          <w:color w:val="FF0000"/>
        </w:rPr>
        <w:t>6</w:t>
      </w:r>
      <w:r w:rsidRPr="481EA3CD" w:rsidR="33551EBF">
        <w:rPr>
          <w:color w:val="FF0000"/>
        </w:rPr>
        <w:t>-2025 La observación persiste</w:t>
      </w:r>
    </w:p>
    <w:p w:rsidR="2553F7CD" w:rsidP="2553F7CD" w:rsidRDefault="2553F7CD" w14:paraId="39A1C447" w14:textId="18187EE6">
      <w:pPr>
        <w:pStyle w:val="ListParagraph"/>
        <w:ind w:left="720"/>
        <w:rPr>
          <w:highlight w:val="yellow"/>
        </w:rPr>
      </w:pPr>
    </w:p>
    <w:p w:rsidR="1876E867" w:rsidP="2553F7CD" w:rsidRDefault="1876E867" w14:paraId="2AD89C1A" w14:textId="0B75E2F0">
      <w:pPr>
        <w:pStyle w:val="ListParagraph"/>
        <w:numPr>
          <w:ilvl w:val="0"/>
          <w:numId w:val="1"/>
        </w:numPr>
        <w:rPr/>
      </w:pPr>
      <w:r w:rsidR="1876E867">
        <w:rPr/>
        <w:t>Durante la visualización de los permisos habilitados por rol, no se identifican la segregación de creación, edición, eliminación y administración.</w:t>
      </w:r>
    </w:p>
    <w:p w:rsidR="695F4CD9" w:rsidP="481EA3CD" w:rsidRDefault="695F4CD9" w14:paraId="7D195316" w14:textId="53FC19BA">
      <w:pPr>
        <w:pStyle w:val="ListParagraph"/>
        <w:ind w:left="720"/>
        <w:rPr>
          <w:color w:val="FF0000"/>
        </w:rPr>
      </w:pPr>
      <w:r w:rsidRPr="481EA3CD" w:rsidR="695F4CD9">
        <w:rPr>
          <w:color w:val="FF0000"/>
        </w:rPr>
        <w:t xml:space="preserve">Revisión </w:t>
      </w:r>
      <w:r w:rsidRPr="481EA3CD" w:rsidR="7EED648F">
        <w:rPr>
          <w:color w:val="FF0000"/>
        </w:rPr>
        <w:t>1</w:t>
      </w:r>
      <w:r w:rsidRPr="481EA3CD" w:rsidR="39452C30">
        <w:rPr>
          <w:color w:val="FF0000"/>
        </w:rPr>
        <w:t>2</w:t>
      </w:r>
      <w:r w:rsidRPr="481EA3CD" w:rsidR="695F4CD9">
        <w:rPr>
          <w:color w:val="FF0000"/>
        </w:rPr>
        <w:t>-</w:t>
      </w:r>
      <w:r w:rsidRPr="481EA3CD" w:rsidR="079BD6D2">
        <w:rPr>
          <w:color w:val="FF0000"/>
        </w:rPr>
        <w:t>6</w:t>
      </w:r>
      <w:r w:rsidRPr="481EA3CD" w:rsidR="695F4CD9">
        <w:rPr>
          <w:color w:val="FF0000"/>
        </w:rPr>
        <w:t>-2025 La observación persiste</w:t>
      </w:r>
      <w:r w:rsidRPr="481EA3CD" w:rsidR="25495154">
        <w:rPr>
          <w:color w:val="FF0000"/>
        </w:rPr>
        <w:t xml:space="preserve">. </w:t>
      </w:r>
    </w:p>
    <w:p w:rsidR="695F4CD9" w:rsidP="481EA3CD" w:rsidRDefault="695F4CD9" w14:paraId="6842BF95" w14:textId="2AE23EFE">
      <w:pPr>
        <w:pStyle w:val="ListParagraph"/>
        <w:numPr>
          <w:ilvl w:val="0"/>
          <w:numId w:val="6"/>
        </w:numPr>
        <w:ind/>
        <w:rPr>
          <w:color w:val="FF0000"/>
          <w:sz w:val="24"/>
          <w:szCs w:val="24"/>
        </w:rPr>
      </w:pPr>
      <w:r w:rsidRPr="481EA3CD" w:rsidR="25495154">
        <w:rPr>
          <w:color w:val="FF0000"/>
        </w:rPr>
        <w:t xml:space="preserve">No se observa la </w:t>
      </w:r>
      <w:r w:rsidRPr="481EA3CD" w:rsidR="25495154">
        <w:rPr>
          <w:b w:val="1"/>
          <w:bCs w:val="1"/>
          <w:color w:val="FF0000"/>
        </w:rPr>
        <w:t>segregación de metadatos</w:t>
      </w:r>
      <w:r w:rsidRPr="481EA3CD" w:rsidR="5740FCC6">
        <w:rPr>
          <w:b w:val="1"/>
          <w:bCs w:val="1"/>
          <w:color w:val="FF0000"/>
        </w:rPr>
        <w:t xml:space="preserve"> </w:t>
      </w:r>
      <w:r w:rsidRPr="481EA3CD" w:rsidR="615F724A">
        <w:rPr>
          <w:b w:val="1"/>
          <w:bCs w:val="1"/>
          <w:color w:val="FF0000"/>
        </w:rPr>
        <w:t xml:space="preserve">para </w:t>
      </w:r>
      <w:r w:rsidRPr="481EA3CD" w:rsidR="5740FCC6">
        <w:rPr>
          <w:b w:val="1"/>
          <w:bCs w:val="1"/>
          <w:color w:val="FF0000"/>
        </w:rPr>
        <w:t>plantillas</w:t>
      </w:r>
      <w:r w:rsidRPr="481EA3CD" w:rsidR="25495154">
        <w:rPr>
          <w:color w:val="FF0000"/>
        </w:rPr>
        <w:t xml:space="preserve"> para</w:t>
      </w:r>
      <w:r w:rsidRPr="481EA3CD" w:rsidR="76FA1413">
        <w:rPr>
          <w:color w:val="FF0000"/>
        </w:rPr>
        <w:t>;</w:t>
      </w:r>
      <w:r w:rsidRPr="481EA3CD" w:rsidR="25495154">
        <w:rPr>
          <w:color w:val="FF0000"/>
        </w:rPr>
        <w:t xml:space="preserve"> crear, editar, eliminar, administrar</w:t>
      </w:r>
      <w:r w:rsidRPr="481EA3CD" w:rsidR="7AF03E85">
        <w:rPr>
          <w:color w:val="FF0000"/>
        </w:rPr>
        <w:t xml:space="preserve">; ni </w:t>
      </w:r>
      <w:r w:rsidRPr="481EA3CD" w:rsidR="0F62A41A">
        <w:rPr>
          <w:color w:val="FF0000"/>
        </w:rPr>
        <w:t>tampoco para</w:t>
      </w:r>
      <w:r w:rsidRPr="481EA3CD" w:rsidR="4AFDBC01">
        <w:rPr>
          <w:color w:val="FF0000"/>
        </w:rPr>
        <w:t xml:space="preserve"> </w:t>
      </w:r>
      <w:r w:rsidRPr="481EA3CD" w:rsidR="4AFDBC01">
        <w:rPr>
          <w:b w:val="1"/>
          <w:bCs w:val="1"/>
          <w:color w:val="FF0000"/>
        </w:rPr>
        <w:t>segregación por los archivos y recursos</w:t>
      </w:r>
      <w:r w:rsidRPr="481EA3CD" w:rsidR="4AFDBC01">
        <w:rPr>
          <w:color w:val="FF0000"/>
        </w:rPr>
        <w:t xml:space="preserve"> para:  crear, </w:t>
      </w:r>
      <w:r w:rsidRPr="481EA3CD" w:rsidR="4AFDBC01">
        <w:rPr>
          <w:color w:val="FF0000"/>
        </w:rPr>
        <w:t>editar,</w:t>
      </w:r>
      <w:r w:rsidRPr="481EA3CD" w:rsidR="07BE7C12">
        <w:rPr>
          <w:color w:val="FF0000"/>
        </w:rPr>
        <w:t xml:space="preserve"> </w:t>
      </w:r>
      <w:r w:rsidRPr="481EA3CD" w:rsidR="4AFDBC01">
        <w:rPr>
          <w:color w:val="FF0000"/>
        </w:rPr>
        <w:t>eliminar</w:t>
      </w:r>
      <w:r w:rsidRPr="481EA3CD" w:rsidR="25495154">
        <w:rPr>
          <w:color w:val="FF0000"/>
        </w:rPr>
        <w:t>.</w:t>
      </w:r>
    </w:p>
    <w:p w:rsidR="1E6ED3B0" w:rsidP="481EA3CD" w:rsidRDefault="1E6ED3B0" w14:paraId="1DB54ED0" w14:textId="5FDCD9CA">
      <w:pPr>
        <w:pStyle w:val="ListParagraph"/>
        <w:numPr>
          <w:ilvl w:val="0"/>
          <w:numId w:val="6"/>
        </w:numPr>
        <w:rPr>
          <w:color w:val="FF0000"/>
        </w:rPr>
      </w:pPr>
      <w:r w:rsidRPr="481EA3CD" w:rsidR="1E6ED3B0">
        <w:rPr>
          <w:color w:val="FF0000"/>
        </w:rPr>
        <w:t xml:space="preserve">El Permiso de Administrar </w:t>
      </w:r>
      <w:r w:rsidRPr="481EA3CD" w:rsidR="09BF41F6">
        <w:rPr>
          <w:color w:val="FF0000"/>
        </w:rPr>
        <w:t>archivo</w:t>
      </w:r>
      <w:r w:rsidRPr="481EA3CD" w:rsidR="1E6ED3B0">
        <w:rPr>
          <w:color w:val="FF0000"/>
        </w:rPr>
        <w:t xml:space="preserve"> se evidencia prevalece sobre los permisos de Carpeta y Permisos Archivos, en este </w:t>
      </w:r>
      <w:r w:rsidRPr="481EA3CD" w:rsidR="1E6ED3B0">
        <w:rPr>
          <w:color w:val="FF0000"/>
        </w:rPr>
        <w:t>sentido, se</w:t>
      </w:r>
      <w:r w:rsidRPr="481EA3CD" w:rsidR="1E6ED3B0">
        <w:rPr>
          <w:color w:val="FF0000"/>
        </w:rPr>
        <w:t xml:space="preserve"> debe</w:t>
      </w:r>
      <w:r w:rsidRPr="481EA3CD" w:rsidR="330E598F">
        <w:rPr>
          <w:color w:val="FF0000"/>
        </w:rPr>
        <w:t>ría tener la segregación para que administre archivos y otro de administrar carpetas.</w:t>
      </w:r>
    </w:p>
    <w:p w:rsidR="0E297AC9" w:rsidP="481EA3CD" w:rsidRDefault="0E297AC9" w14:paraId="52152B17" w14:textId="0676718B">
      <w:pPr>
        <w:pStyle w:val="ListParagraph"/>
        <w:numPr>
          <w:ilvl w:val="0"/>
          <w:numId w:val="6"/>
        </w:numPr>
        <w:rPr>
          <w:color w:val="FF0000"/>
        </w:rPr>
      </w:pPr>
      <w:r w:rsidRPr="481EA3CD" w:rsidR="0E297AC9">
        <w:rPr>
          <w:color w:val="FF0000"/>
        </w:rPr>
        <w:t xml:space="preserve">La columna de Crear y Actualizar debe denominarse Administrar. Teniendo en cuenta que se evidencia que esos permisos prevalecen a los permisos segregados de carpetas y </w:t>
      </w:r>
      <w:r w:rsidRPr="481EA3CD" w:rsidR="3218F4D2">
        <w:rPr>
          <w:color w:val="FF0000"/>
        </w:rPr>
        <w:t>archivos</w:t>
      </w:r>
      <w:r w:rsidRPr="481EA3CD" w:rsidR="0E297AC9">
        <w:rPr>
          <w:color w:val="FF0000"/>
        </w:rPr>
        <w:t>.</w:t>
      </w:r>
    </w:p>
    <w:p w:rsidR="0E297AC9" w:rsidP="481EA3CD" w:rsidRDefault="0E297AC9" w14:paraId="60A20C78" w14:textId="3D242141">
      <w:pPr>
        <w:pStyle w:val="ListParagraph"/>
        <w:numPr>
          <w:ilvl w:val="0"/>
          <w:numId w:val="6"/>
        </w:numPr>
        <w:rPr>
          <w:color w:val="FF0000"/>
        </w:rPr>
      </w:pPr>
      <w:r w:rsidRPr="481EA3CD" w:rsidR="0E297AC9">
        <w:rPr>
          <w:color w:val="FF0000"/>
        </w:rPr>
        <w:t>La columna</w:t>
      </w:r>
      <w:r w:rsidRPr="481EA3CD" w:rsidR="0E297AC9">
        <w:rPr>
          <w:b w:val="1"/>
          <w:bCs w:val="1"/>
          <w:color w:val="FF0000"/>
        </w:rPr>
        <w:t xml:space="preserve"> Nombre de la vista</w:t>
      </w:r>
      <w:r w:rsidRPr="481EA3CD" w:rsidR="0E297AC9">
        <w:rPr>
          <w:color w:val="FF0000"/>
        </w:rPr>
        <w:t>, no se entiende su función, dado que no se mantiene por agrupación de permisos de la vista</w:t>
      </w:r>
      <w:r w:rsidRPr="481EA3CD" w:rsidR="49BF24FA">
        <w:rPr>
          <w:color w:val="FF0000"/>
        </w:rPr>
        <w:t xml:space="preserve"> de manera </w:t>
      </w:r>
      <w:r w:rsidRPr="481EA3CD" w:rsidR="7C6888B1">
        <w:rPr>
          <w:color w:val="FF0000"/>
        </w:rPr>
        <w:t>horizontal</w:t>
      </w:r>
      <w:r w:rsidRPr="481EA3CD" w:rsidR="0E297AC9">
        <w:rPr>
          <w:color w:val="FF0000"/>
        </w:rPr>
        <w:t xml:space="preserve">, </w:t>
      </w:r>
      <w:r w:rsidRPr="481EA3CD" w:rsidR="649F5387">
        <w:rPr>
          <w:color w:val="FF0000"/>
        </w:rPr>
        <w:t xml:space="preserve">es decir </w:t>
      </w:r>
      <w:r w:rsidRPr="481EA3CD" w:rsidR="0E297AC9">
        <w:rPr>
          <w:color w:val="FF0000"/>
        </w:rPr>
        <w:t xml:space="preserve">solo tiene un </w:t>
      </w:r>
      <w:r w:rsidRPr="481EA3CD" w:rsidR="0E297AC9">
        <w:rPr>
          <w:color w:val="FF0000"/>
        </w:rPr>
        <w:t>título.</w:t>
      </w:r>
    </w:p>
    <w:p w:rsidR="2553F7CD" w:rsidP="2553F7CD" w:rsidRDefault="2553F7CD" w14:paraId="4BBACD97" w14:textId="665C4785">
      <w:pPr>
        <w:pStyle w:val="ListParagraph"/>
        <w:ind w:left="720"/>
      </w:pPr>
    </w:p>
    <w:p w:rsidR="1876E867" w:rsidP="2553F7CD" w:rsidRDefault="1876E867" w14:paraId="2184233A" w14:textId="5E6C7367">
      <w:pPr>
        <w:ind w:left="720"/>
      </w:pPr>
      <w:r w:rsidR="7820DB5C">
        <w:drawing>
          <wp:inline wp14:editId="5186930A" wp14:anchorId="1EC76E82">
            <wp:extent cx="5724524" cy="3219450"/>
            <wp:effectExtent l="0" t="0" r="0" b="0"/>
            <wp:docPr id="234249461" name="" title=""/>
            <wp:cNvGraphicFramePr>
              <a:graphicFrameLocks noChangeAspect="1"/>
            </wp:cNvGraphicFramePr>
            <a:graphic>
              <a:graphicData uri="http://schemas.openxmlformats.org/drawingml/2006/picture">
                <pic:pic>
                  <pic:nvPicPr>
                    <pic:cNvPr id="0" name=""/>
                    <pic:cNvPicPr/>
                  </pic:nvPicPr>
                  <pic:blipFill>
                    <a:blip r:embed="R4c155c12924f443f">
                      <a:extLst>
                        <a:ext xmlns:a="http://schemas.openxmlformats.org/drawingml/2006/main" uri="{28A0092B-C50C-407E-A947-70E740481C1C}">
                          <a14:useLocalDpi val="0"/>
                        </a:ext>
                      </a:extLst>
                    </a:blip>
                    <a:stretch>
                      <a:fillRect/>
                    </a:stretch>
                  </pic:blipFill>
                  <pic:spPr>
                    <a:xfrm>
                      <a:off x="0" y="0"/>
                      <a:ext cx="5724524" cy="3219450"/>
                    </a:xfrm>
                    <a:prstGeom prst="rect">
                      <a:avLst/>
                    </a:prstGeom>
                  </pic:spPr>
                </pic:pic>
              </a:graphicData>
            </a:graphic>
          </wp:inline>
        </w:drawing>
      </w:r>
    </w:p>
    <w:p w:rsidR="658E7DB5" w:rsidP="1DC32DAE" w:rsidRDefault="658E7DB5" w14:paraId="4E75FFDC" w14:textId="6924D0D0">
      <w:pPr>
        <w:pStyle w:val="ListParagraph"/>
        <w:numPr>
          <w:ilvl w:val="0"/>
          <w:numId w:val="1"/>
        </w:numPr>
        <w:rPr/>
      </w:pPr>
      <w:r w:rsidR="2D5B8D47">
        <w:rPr/>
        <w:t xml:space="preserve">En la gestión de los roles no se observa si el rol </w:t>
      </w:r>
      <w:r w:rsidR="5125BDCB">
        <w:rPr/>
        <w:t>está</w:t>
      </w:r>
      <w:r w:rsidR="2D5B8D47">
        <w:rPr/>
        <w:t xml:space="preserve"> o no activo, de igual forma, permitir la desactivación/activación de roles que no sean directamente </w:t>
      </w:r>
      <w:r w:rsidR="2D5B8D47">
        <w:rPr/>
        <w:t>administrados desde Zajuna.</w:t>
      </w:r>
    </w:p>
    <w:p w:rsidR="43E86644" w:rsidP="2553F7CD" w:rsidRDefault="43E86644" w14:paraId="2787FB66" w14:textId="3C07F245">
      <w:pPr>
        <w:pStyle w:val="ListParagraph"/>
        <w:ind w:left="720"/>
        <w:rPr>
          <w:color w:val="FF0000"/>
        </w:rPr>
      </w:pPr>
      <w:r w:rsidRPr="481EA3CD" w:rsidR="43E86644">
        <w:rPr>
          <w:color w:val="FF0000"/>
        </w:rPr>
        <w:t xml:space="preserve">Revisión </w:t>
      </w:r>
      <w:r w:rsidRPr="481EA3CD" w:rsidR="518EDD8F">
        <w:rPr>
          <w:color w:val="FF0000"/>
        </w:rPr>
        <w:t>12</w:t>
      </w:r>
      <w:r w:rsidRPr="481EA3CD" w:rsidR="43E86644">
        <w:rPr>
          <w:color w:val="FF0000"/>
        </w:rPr>
        <w:t>-</w:t>
      </w:r>
      <w:r w:rsidRPr="481EA3CD" w:rsidR="22003568">
        <w:rPr>
          <w:color w:val="FF0000"/>
        </w:rPr>
        <w:t>6</w:t>
      </w:r>
      <w:r w:rsidRPr="481EA3CD" w:rsidR="43E86644">
        <w:rPr>
          <w:color w:val="FF0000"/>
        </w:rPr>
        <w:t>-2025 La observación persiste</w:t>
      </w:r>
    </w:p>
    <w:p w:rsidR="28F2A3AA" w:rsidP="481EA3CD" w:rsidRDefault="28F2A3AA" w14:paraId="7A486DC1" w14:textId="404F5B92">
      <w:pPr>
        <w:ind w:left="720"/>
      </w:pPr>
      <w:r w:rsidR="28F2A3AA">
        <w:drawing>
          <wp:inline wp14:editId="49C0039C" wp14:anchorId="4BD8E7EC">
            <wp:extent cx="5724524" cy="3219450"/>
            <wp:effectExtent l="0" t="0" r="0" b="0"/>
            <wp:docPr id="1806083146" name="" title=""/>
            <wp:cNvGraphicFramePr>
              <a:graphicFrameLocks noChangeAspect="1"/>
            </wp:cNvGraphicFramePr>
            <a:graphic>
              <a:graphicData uri="http://schemas.openxmlformats.org/drawingml/2006/picture">
                <pic:pic>
                  <pic:nvPicPr>
                    <pic:cNvPr id="0" name=""/>
                    <pic:cNvPicPr/>
                  </pic:nvPicPr>
                  <pic:blipFill>
                    <a:blip r:embed="R12eeb23f796f4219">
                      <a:extLst>
                        <a:ext xmlns:a="http://schemas.openxmlformats.org/drawingml/2006/main" uri="{28A0092B-C50C-407E-A947-70E740481C1C}">
                          <a14:useLocalDpi val="0"/>
                        </a:ext>
                      </a:extLst>
                    </a:blip>
                    <a:stretch>
                      <a:fillRect/>
                    </a:stretch>
                  </pic:blipFill>
                  <pic:spPr>
                    <a:xfrm>
                      <a:off x="0" y="0"/>
                      <a:ext cx="5724524" cy="3219450"/>
                    </a:xfrm>
                    <a:prstGeom prst="rect">
                      <a:avLst/>
                    </a:prstGeom>
                  </pic:spPr>
                </pic:pic>
              </a:graphicData>
            </a:graphic>
          </wp:inline>
        </w:drawing>
      </w:r>
    </w:p>
    <w:p w:rsidR="2553F7CD" w:rsidP="2553F7CD" w:rsidRDefault="2553F7CD" w14:paraId="440D30CD" w14:textId="1B33B04A">
      <w:pPr>
        <w:pStyle w:val="ListParagraph"/>
        <w:ind w:left="720"/>
      </w:pPr>
    </w:p>
    <w:p w:rsidR="6F1879E0" w:rsidP="1DC32DAE" w:rsidRDefault="6F1879E0" w14:paraId="11EE7D02" w14:textId="1FE7942C">
      <w:pPr>
        <w:pStyle w:val="ListParagraph"/>
        <w:numPr>
          <w:ilvl w:val="0"/>
          <w:numId w:val="1"/>
        </w:numPr>
        <w:rPr/>
      </w:pPr>
      <w:r w:rsidR="772F178D">
        <w:rPr/>
        <w:t xml:space="preserve">Cuando se actualiza un rol, la </w:t>
      </w:r>
      <w:r w:rsidR="772F178D">
        <w:rPr/>
        <w:t>au</w:t>
      </w:r>
      <w:r w:rsidR="22D0D87D">
        <w:rPr/>
        <w:t>dit</w:t>
      </w:r>
      <w:r w:rsidR="772F178D">
        <w:rPr/>
        <w:t>o</w:t>
      </w:r>
      <w:r w:rsidR="772F178D">
        <w:rPr/>
        <w:t>ría</w:t>
      </w:r>
      <w:r w:rsidR="772F178D">
        <w:rPr/>
        <w:t xml:space="preserve"> no está almacenando el nombre del rol que fue actualizado</w:t>
      </w:r>
      <w:r w:rsidR="33DA1CE6">
        <w:rPr/>
        <w:t xml:space="preserve">, el evento solo indica </w:t>
      </w:r>
      <w:r w:rsidR="4C8E3A05">
        <w:rPr/>
        <w:t>Actualizado,</w:t>
      </w:r>
      <w:r w:rsidR="33DA1CE6">
        <w:rPr/>
        <w:t xml:space="preserve"> pero no define que función. S</w:t>
      </w:r>
      <w:r w:rsidR="772F178D">
        <w:rPr/>
        <w:t xml:space="preserve">olo está indicando que permisos del rol se editaron. Hace </w:t>
      </w:r>
      <w:r w:rsidR="772F178D">
        <w:rPr/>
        <w:t>falta incluir la información.</w:t>
      </w:r>
    </w:p>
    <w:p w:rsidR="2BC3CE1E" w:rsidP="2F0D8B20" w:rsidRDefault="2BC3CE1E" w14:paraId="00B826F6" w14:textId="4B04FB1C">
      <w:pPr>
        <w:pStyle w:val="ListParagraph"/>
        <w:bidi w:val="0"/>
        <w:spacing w:before="0" w:beforeAutospacing="off" w:after="160" w:afterAutospacing="off" w:line="279" w:lineRule="auto"/>
        <w:ind w:left="720" w:right="0"/>
        <w:jc w:val="left"/>
        <w:rPr>
          <w:color w:val="FF0000"/>
        </w:rPr>
      </w:pPr>
      <w:r w:rsidRPr="481EA3CD" w:rsidR="2BC3CE1E">
        <w:rPr>
          <w:color w:val="FF0000"/>
        </w:rPr>
        <w:t xml:space="preserve">Revisión </w:t>
      </w:r>
      <w:r w:rsidRPr="481EA3CD" w:rsidR="0E02058A">
        <w:rPr>
          <w:color w:val="FF0000"/>
        </w:rPr>
        <w:t>1</w:t>
      </w:r>
      <w:r w:rsidRPr="481EA3CD" w:rsidR="7DBFED61">
        <w:rPr>
          <w:color w:val="FF0000"/>
        </w:rPr>
        <w:t>2</w:t>
      </w:r>
      <w:r w:rsidRPr="481EA3CD" w:rsidR="2BC3CE1E">
        <w:rPr>
          <w:color w:val="FF0000"/>
        </w:rPr>
        <w:t>-</w:t>
      </w:r>
      <w:r w:rsidRPr="481EA3CD" w:rsidR="0B4F76D6">
        <w:rPr>
          <w:color w:val="FF0000"/>
        </w:rPr>
        <w:t>6</w:t>
      </w:r>
      <w:r w:rsidRPr="481EA3CD" w:rsidR="2BC3CE1E">
        <w:rPr>
          <w:color w:val="FF0000"/>
        </w:rPr>
        <w:t>-2025: Persiste la observación.</w:t>
      </w:r>
      <w:r w:rsidRPr="481EA3CD" w:rsidR="5AB8811B">
        <w:rPr>
          <w:color w:val="FF0000"/>
        </w:rPr>
        <w:t xml:space="preserve"> Adicionalmente, en esta nueva revisión la auditoria no se está almacenando para los cambios que se están haciendo en roles y </w:t>
      </w:r>
      <w:r w:rsidRPr="481EA3CD" w:rsidR="5AB8811B">
        <w:rPr>
          <w:color w:val="FF0000"/>
        </w:rPr>
        <w:t>usuarios, a</w:t>
      </w:r>
      <w:r w:rsidRPr="481EA3CD" w:rsidR="5AB8811B">
        <w:rPr>
          <w:color w:val="FF0000"/>
        </w:rPr>
        <w:t xml:space="preserve"> todo nivel.</w:t>
      </w:r>
    </w:p>
    <w:p w:rsidR="2F0D8B20" w:rsidP="2F0D8B20" w:rsidRDefault="2F0D8B20" w14:paraId="24FCA599" w14:textId="04FE6A65">
      <w:pPr>
        <w:pStyle w:val="ListParagraph"/>
        <w:ind w:left="720"/>
      </w:pPr>
    </w:p>
    <w:p w:rsidR="1168126B" w:rsidP="2553F7CD" w:rsidRDefault="1168126B" w14:paraId="0DEE72DA" w14:textId="46083C22">
      <w:pPr>
        <w:ind w:left="720"/>
      </w:pPr>
      <w:r w:rsidR="50A4A733">
        <w:drawing>
          <wp:inline wp14:editId="3F1CFDB7" wp14:anchorId="271EEEBE">
            <wp:extent cx="5724524" cy="3219450"/>
            <wp:effectExtent l="0" t="0" r="0" b="0"/>
            <wp:docPr id="443998817" name="" title=""/>
            <wp:cNvGraphicFramePr>
              <a:graphicFrameLocks noChangeAspect="1"/>
            </wp:cNvGraphicFramePr>
            <a:graphic>
              <a:graphicData uri="http://schemas.openxmlformats.org/drawingml/2006/picture">
                <pic:pic>
                  <pic:nvPicPr>
                    <pic:cNvPr id="0" name=""/>
                    <pic:cNvPicPr/>
                  </pic:nvPicPr>
                  <pic:blipFill>
                    <a:blip r:embed="R9279cce3340b427b">
                      <a:extLst>
                        <a:ext xmlns:a="http://schemas.openxmlformats.org/drawingml/2006/main" uri="{28A0092B-C50C-407E-A947-70E740481C1C}">
                          <a14:useLocalDpi val="0"/>
                        </a:ext>
                      </a:extLst>
                    </a:blip>
                    <a:stretch>
                      <a:fillRect/>
                    </a:stretch>
                  </pic:blipFill>
                  <pic:spPr>
                    <a:xfrm>
                      <a:off x="0" y="0"/>
                      <a:ext cx="5724524" cy="3219450"/>
                    </a:xfrm>
                    <a:prstGeom prst="rect">
                      <a:avLst/>
                    </a:prstGeom>
                  </pic:spPr>
                </pic:pic>
              </a:graphicData>
            </a:graphic>
          </wp:inline>
        </w:drawing>
      </w:r>
    </w:p>
    <w:p w:rsidR="2553F7CD" w:rsidP="2553F7CD" w:rsidRDefault="2553F7CD" w14:paraId="0C2B8EB2" w14:textId="497247AF">
      <w:pPr>
        <w:pStyle w:val="ListParagraph"/>
        <w:ind w:left="720"/>
      </w:pPr>
    </w:p>
    <w:p w:rsidR="59023A26" w:rsidP="1DC32DAE" w:rsidRDefault="59023A26" w14:paraId="0A0EF1BD" w14:textId="0ED391B7">
      <w:pPr>
        <w:pStyle w:val="ListParagraph"/>
        <w:numPr>
          <w:ilvl w:val="0"/>
          <w:numId w:val="1"/>
        </w:numPr>
        <w:rPr/>
      </w:pPr>
      <w:r w:rsidR="5454C09B">
        <w:rPr/>
        <w:t>L</w:t>
      </w:r>
      <w:r w:rsidR="5454C09B">
        <w:rPr/>
        <w:t>a etiqueta se debe actualizar “Fecha de creación desde:” y “fecha de creación hasta:”</w:t>
      </w:r>
    </w:p>
    <w:p w:rsidR="1DE1B8B6" w:rsidP="2553F7CD" w:rsidRDefault="1DE1B8B6" w14:paraId="0FB26E77" w14:textId="1B443249">
      <w:pPr>
        <w:pStyle w:val="ListParagraph"/>
        <w:ind w:left="720"/>
        <w:rPr>
          <w:b w:val="1"/>
          <w:bCs w:val="1"/>
          <w:color w:val="4EA72E" w:themeColor="accent6" w:themeTint="FF" w:themeShade="FF"/>
        </w:rPr>
      </w:pPr>
      <w:r w:rsidRPr="481EA3CD" w:rsidR="1DE1B8B6">
        <w:rPr>
          <w:b w:val="1"/>
          <w:bCs w:val="1"/>
          <w:color w:val="4DA62E"/>
        </w:rPr>
        <w:t>Revisión 8-5-25: Se evidencia el ajuste</w:t>
      </w:r>
    </w:p>
    <w:p w:rsidR="481EA3CD" w:rsidP="481EA3CD" w:rsidRDefault="481EA3CD" w14:paraId="57225FF9" w14:textId="5B3D9ABC">
      <w:pPr>
        <w:pStyle w:val="ListParagraph"/>
        <w:ind w:left="720"/>
        <w:rPr>
          <w:b w:val="1"/>
          <w:bCs w:val="1"/>
          <w:color w:val="4DA62E"/>
        </w:rPr>
      </w:pPr>
    </w:p>
    <w:p w:rsidR="2553F7CD" w:rsidP="481EA3CD" w:rsidRDefault="2553F7CD" w14:paraId="039776F4" w14:textId="00306857">
      <w:pPr>
        <w:pStyle w:val="ListParagraph"/>
        <w:numPr>
          <w:ilvl w:val="0"/>
          <w:numId w:val="1"/>
        </w:numPr>
        <w:ind/>
        <w:rPr>
          <w:color w:val="auto" w:themeColor="accent6" w:themeTint="FF" w:themeShade="FF"/>
        </w:rPr>
      </w:pPr>
      <w:r w:rsidRPr="481EA3CD" w:rsidR="6B3818FE">
        <w:rPr>
          <w:color w:val="auto"/>
        </w:rPr>
        <w:t xml:space="preserve">En el módulo de auditoria para la </w:t>
      </w:r>
      <w:r w:rsidRPr="481EA3CD" w:rsidR="6B3818FE">
        <w:rPr>
          <w:b w:val="1"/>
          <w:bCs w:val="1"/>
          <w:color w:val="auto"/>
        </w:rPr>
        <w:t xml:space="preserve">exportación </w:t>
      </w:r>
      <w:r w:rsidRPr="481EA3CD" w:rsidR="6B3818FE">
        <w:rPr>
          <w:color w:val="auto"/>
        </w:rPr>
        <w:t xml:space="preserve">no es claro al usuario, </w:t>
      </w:r>
      <w:r w:rsidRPr="481EA3CD" w:rsidR="389535D5">
        <w:rPr>
          <w:color w:val="auto"/>
        </w:rPr>
        <w:t>dado</w:t>
      </w:r>
      <w:r w:rsidRPr="481EA3CD" w:rsidR="6B3818FE">
        <w:rPr>
          <w:color w:val="auto"/>
        </w:rPr>
        <w:t xml:space="preserve"> que no aplican todos los filtros. Es decir, cuando se seleccionan fecha de generación, tipo de consulta y se hace clic en exportar, n</w:t>
      </w:r>
      <w:r w:rsidRPr="481EA3CD" w:rsidR="300A414E">
        <w:rPr>
          <w:color w:val="auto"/>
        </w:rPr>
        <w:t>o funciona. Solo funciona si se diligencia fecha del evento</w:t>
      </w:r>
      <w:r w:rsidRPr="481EA3CD" w:rsidR="74843962">
        <w:rPr>
          <w:color w:val="auto"/>
        </w:rPr>
        <w:t>, se debe ajustar para que la exportación descargue los filtros que hay en pantalla.</w:t>
      </w:r>
    </w:p>
    <w:p w:rsidR="74843962" w:rsidP="481EA3CD" w:rsidRDefault="74843962" w14:paraId="2E07AE9C" w14:textId="64CCE46B">
      <w:pPr>
        <w:pStyle w:val="ListParagraph"/>
        <w:ind w:left="720"/>
        <w:rPr>
          <w:b w:val="1"/>
          <w:bCs w:val="1"/>
          <w:color w:val="FF0000"/>
        </w:rPr>
      </w:pPr>
      <w:r w:rsidRPr="481EA3CD" w:rsidR="74843962">
        <w:rPr>
          <w:b w:val="1"/>
          <w:bCs w:val="1"/>
          <w:color w:val="FF0000"/>
        </w:rPr>
        <w:t>Revisión 12-6-25: Persiste la observación</w:t>
      </w:r>
    </w:p>
    <w:p w:rsidR="481EA3CD" w:rsidP="481EA3CD" w:rsidRDefault="481EA3CD" w14:paraId="7F5A2B1F" w14:textId="44435CFF">
      <w:pPr>
        <w:pStyle w:val="ListParagraph"/>
        <w:ind w:left="720"/>
        <w:rPr>
          <w:color w:val="auto"/>
        </w:rPr>
      </w:pPr>
    </w:p>
    <w:p w:rsidR="59023A26" w:rsidP="1DC32DAE" w:rsidRDefault="59023A26" w14:paraId="6A0F3709" w14:textId="023A5ABC">
      <w:pPr>
        <w:pStyle w:val="ListParagraph"/>
        <w:ind w:left="720"/>
      </w:pPr>
    </w:p>
    <w:p w:rsidR="04F9775A" w:rsidP="481EA3CD" w:rsidRDefault="04F9775A" w14:paraId="2F79C518" w14:textId="3BCA755E">
      <w:pPr>
        <w:ind w:left="720"/>
      </w:pPr>
      <w:r w:rsidR="04F9775A">
        <w:drawing>
          <wp:inline wp14:editId="55E409D7" wp14:anchorId="798D928A">
            <wp:extent cx="5724524" cy="1352550"/>
            <wp:effectExtent l="0" t="0" r="0" b="0"/>
            <wp:docPr id="1912997373" name="" title=""/>
            <wp:cNvGraphicFramePr>
              <a:graphicFrameLocks noChangeAspect="1"/>
            </wp:cNvGraphicFramePr>
            <a:graphic>
              <a:graphicData uri="http://schemas.openxmlformats.org/drawingml/2006/picture">
                <pic:pic>
                  <pic:nvPicPr>
                    <pic:cNvPr id="0" name=""/>
                    <pic:cNvPicPr/>
                  </pic:nvPicPr>
                  <pic:blipFill>
                    <a:blip r:embed="Rc9abc929eec84337">
                      <a:extLst>
                        <a:ext xmlns:a="http://schemas.openxmlformats.org/drawingml/2006/main" uri="{28A0092B-C50C-407E-A947-70E740481C1C}">
                          <a14:useLocalDpi val="0"/>
                        </a:ext>
                      </a:extLst>
                    </a:blip>
                    <a:stretch>
                      <a:fillRect/>
                    </a:stretch>
                  </pic:blipFill>
                  <pic:spPr>
                    <a:xfrm>
                      <a:off x="0" y="0"/>
                      <a:ext cx="5724524" cy="1352550"/>
                    </a:xfrm>
                    <a:prstGeom prst="rect">
                      <a:avLst/>
                    </a:prstGeom>
                  </pic:spPr>
                </pic:pic>
              </a:graphicData>
            </a:graphic>
          </wp:inline>
        </w:drawing>
      </w:r>
    </w:p>
    <w:p w:rsidR="28E08661" w:rsidP="481EA3CD" w:rsidRDefault="28E08661" w14:paraId="3D5C6E3E" w14:textId="7204329A">
      <w:pPr>
        <w:pStyle w:val="ListParagraph"/>
        <w:numPr>
          <w:ilvl w:val="0"/>
          <w:numId w:val="1"/>
        </w:numPr>
        <w:rPr/>
      </w:pPr>
      <w:r w:rsidR="28E08661">
        <w:rPr/>
        <w:t>Se debe corregir la ortografía en:</w:t>
      </w:r>
    </w:p>
    <w:p w:rsidR="5FAF921F" w:rsidP="481EA3CD" w:rsidRDefault="5FAF921F" w14:paraId="3BA47183" w14:textId="64CCE46B">
      <w:pPr>
        <w:pStyle w:val="ListParagraph"/>
        <w:ind w:left="720"/>
        <w:rPr>
          <w:b w:val="1"/>
          <w:bCs w:val="1"/>
          <w:color w:val="FF0000"/>
        </w:rPr>
      </w:pPr>
      <w:r w:rsidRPr="481EA3CD" w:rsidR="5FAF921F">
        <w:rPr>
          <w:b w:val="1"/>
          <w:bCs w:val="1"/>
          <w:color w:val="FF0000"/>
        </w:rPr>
        <w:t>Revisión 12-6-25: Persiste la observación</w:t>
      </w:r>
    </w:p>
    <w:p w:rsidR="481EA3CD" w:rsidP="481EA3CD" w:rsidRDefault="481EA3CD" w14:paraId="31480F0D" w14:textId="319F7360">
      <w:pPr>
        <w:pStyle w:val="ListParagraph"/>
        <w:ind w:left="720"/>
      </w:pPr>
    </w:p>
    <w:p w:rsidR="28E08661" w:rsidP="6DC0F4F4" w:rsidRDefault="28E08661" w14:paraId="11259D41" w14:textId="195FD503">
      <w:pPr>
        <w:pStyle w:val="ListParagraph"/>
        <w:numPr>
          <w:ilvl w:val="1"/>
          <w:numId w:val="1"/>
        </w:numPr>
        <w:rPr>
          <w:color w:val="FF0000"/>
        </w:rPr>
      </w:pPr>
      <w:r w:rsidRPr="6DC0F4F4" w:rsidR="0BED4EA3">
        <w:rPr>
          <w:color w:val="FF0000"/>
        </w:rPr>
        <w:t xml:space="preserve"> el mensaje que se presenta </w:t>
      </w:r>
      <w:r w:rsidRPr="6DC0F4F4" w:rsidR="0BED4EA3">
        <w:rPr>
          <w:color w:val="FF0000"/>
        </w:rPr>
        <w:t>al usuario cuando no tiene</w:t>
      </w:r>
      <w:r w:rsidRPr="6DC0F4F4" w:rsidR="0BED4EA3">
        <w:rPr>
          <w:color w:val="FF0000"/>
        </w:rPr>
        <w:t xml:space="preserve"> permiso de a</w:t>
      </w:r>
      <w:r w:rsidRPr="6DC0F4F4" w:rsidR="5813FB13">
        <w:rPr>
          <w:color w:val="FF0000"/>
        </w:rPr>
        <w:t>ccede</w:t>
      </w:r>
      <w:r w:rsidRPr="6DC0F4F4" w:rsidR="0BED4EA3">
        <w:rPr>
          <w:color w:val="FF0000"/>
        </w:rPr>
        <w:t xml:space="preserve">r </w:t>
      </w:r>
      <w:r w:rsidRPr="6DC0F4F4" w:rsidR="739D8323">
        <w:rPr>
          <w:color w:val="FF0000"/>
        </w:rPr>
        <w:t xml:space="preserve">a la </w:t>
      </w:r>
      <w:r w:rsidRPr="6DC0F4F4" w:rsidR="0BED4EA3">
        <w:rPr>
          <w:color w:val="FF0000"/>
        </w:rPr>
        <w:t>auditoría</w:t>
      </w:r>
    </w:p>
    <w:p w:rsidR="481EA3CD" w:rsidP="481EA3CD" w:rsidRDefault="481EA3CD" w14:paraId="4841DF9A" w14:textId="198242F5">
      <w:pPr>
        <w:pStyle w:val="ListParagraph"/>
        <w:ind w:left="720"/>
      </w:pPr>
    </w:p>
    <w:p w:rsidR="2406035A" w:rsidP="481EA3CD" w:rsidRDefault="2406035A" w14:paraId="1F712A87" w14:textId="48B9D222">
      <w:pPr>
        <w:ind w:left="0"/>
      </w:pPr>
      <w:r w:rsidR="2406035A">
        <w:drawing>
          <wp:inline wp14:editId="6719B6F5" wp14:anchorId="6F2288BB">
            <wp:extent cx="5724524" cy="3228975"/>
            <wp:effectExtent l="0" t="0" r="0" b="0"/>
            <wp:docPr id="1236197066" name="" title=""/>
            <wp:cNvGraphicFramePr>
              <a:graphicFrameLocks noChangeAspect="1"/>
            </wp:cNvGraphicFramePr>
            <a:graphic>
              <a:graphicData uri="http://schemas.openxmlformats.org/drawingml/2006/picture">
                <pic:pic>
                  <pic:nvPicPr>
                    <pic:cNvPr id="0" name=""/>
                    <pic:cNvPicPr/>
                  </pic:nvPicPr>
                  <pic:blipFill>
                    <a:blip r:embed="R3c998e15a874416c">
                      <a:extLst>
                        <a:ext xmlns:a="http://schemas.openxmlformats.org/drawingml/2006/main" uri="{28A0092B-C50C-407E-A947-70E740481C1C}">
                          <a14:useLocalDpi val="0"/>
                        </a:ext>
                      </a:extLst>
                    </a:blip>
                    <a:stretch>
                      <a:fillRect/>
                    </a:stretch>
                  </pic:blipFill>
                  <pic:spPr>
                    <a:xfrm>
                      <a:off x="0" y="0"/>
                      <a:ext cx="5724524" cy="3228975"/>
                    </a:xfrm>
                    <a:prstGeom prst="rect">
                      <a:avLst/>
                    </a:prstGeom>
                  </pic:spPr>
                </pic:pic>
              </a:graphicData>
            </a:graphic>
          </wp:inline>
        </w:drawing>
      </w:r>
    </w:p>
    <w:p w:rsidR="1A683879" w:rsidP="481EA3CD" w:rsidRDefault="1A683879" w14:paraId="1FDFB17A" w14:textId="782B6977">
      <w:pPr>
        <w:pStyle w:val="ListParagraph"/>
        <w:numPr>
          <w:ilvl w:val="1"/>
          <w:numId w:val="1"/>
        </w:numPr>
        <w:rPr>
          <w:color w:val="FF0000"/>
        </w:rPr>
      </w:pPr>
      <w:r w:rsidRPr="481EA3CD" w:rsidR="1A683879">
        <w:rPr>
          <w:color w:val="FF0000"/>
        </w:rPr>
        <w:t xml:space="preserve">En la palabra </w:t>
      </w:r>
      <w:r w:rsidRPr="481EA3CD" w:rsidR="60DE25E9">
        <w:rPr>
          <w:color w:val="FF0000"/>
        </w:rPr>
        <w:t>auditoría se debe corregir en el sistema dado que falta la tilde.</w:t>
      </w:r>
    </w:p>
    <w:p w:rsidR="32BFA688" w:rsidP="481EA3CD" w:rsidRDefault="32BFA688" w14:paraId="24D6AA6F" w14:textId="1AE49DEC">
      <w:pPr>
        <w:ind w:left="0"/>
      </w:pPr>
      <w:r w:rsidR="32BFA688">
        <w:drawing>
          <wp:inline wp14:editId="3D87D0D3" wp14:anchorId="5D56CD36">
            <wp:extent cx="5724524" cy="3581400"/>
            <wp:effectExtent l="0" t="0" r="0" b="0"/>
            <wp:docPr id="854399456" name="" title=""/>
            <wp:cNvGraphicFramePr>
              <a:graphicFrameLocks noChangeAspect="1"/>
            </wp:cNvGraphicFramePr>
            <a:graphic>
              <a:graphicData uri="http://schemas.openxmlformats.org/drawingml/2006/picture">
                <pic:pic>
                  <pic:nvPicPr>
                    <pic:cNvPr id="0" name=""/>
                    <pic:cNvPicPr/>
                  </pic:nvPicPr>
                  <pic:blipFill>
                    <a:blip r:embed="Rb845374d6eb94011">
                      <a:extLst>
                        <a:ext xmlns:a="http://schemas.openxmlformats.org/drawingml/2006/main" uri="{28A0092B-C50C-407E-A947-70E740481C1C}">
                          <a14:useLocalDpi val="0"/>
                        </a:ext>
                      </a:extLst>
                    </a:blip>
                    <a:stretch>
                      <a:fillRect/>
                    </a:stretch>
                  </pic:blipFill>
                  <pic:spPr>
                    <a:xfrm>
                      <a:off x="0" y="0"/>
                      <a:ext cx="5724524" cy="3581400"/>
                    </a:xfrm>
                    <a:prstGeom prst="rect">
                      <a:avLst/>
                    </a:prstGeom>
                  </pic:spPr>
                </pic:pic>
              </a:graphicData>
            </a:graphic>
          </wp:inline>
        </w:drawing>
      </w:r>
    </w:p>
    <w:p w:rsidR="481EA3CD" w:rsidP="481EA3CD" w:rsidRDefault="481EA3CD" w14:paraId="7C3809C4" w14:textId="68A7D481">
      <w:pPr>
        <w:ind w:left="0"/>
      </w:pPr>
    </w:p>
    <w:p w:rsidR="25EBD6A6" w:rsidP="481EA3CD" w:rsidRDefault="25EBD6A6" w14:paraId="18D43299" w14:textId="51EF45A6">
      <w:pPr>
        <w:pStyle w:val="ListParagraph"/>
        <w:numPr>
          <w:ilvl w:val="1"/>
          <w:numId w:val="1"/>
        </w:numPr>
        <w:rPr>
          <w:color w:val="FF0000"/>
        </w:rPr>
      </w:pPr>
      <w:r w:rsidRPr="6DC0F4F4" w:rsidR="5B436DCE">
        <w:rPr>
          <w:color w:val="FF0000"/>
        </w:rPr>
        <w:t xml:space="preserve">Se debe revisar de manera general la ortografía para acción de actualizó, editó, eliminó, cambió, </w:t>
      </w:r>
      <w:r w:rsidRPr="6DC0F4F4" w:rsidR="0B133625">
        <w:rPr>
          <w:color w:val="FF0000"/>
        </w:rPr>
        <w:t>y demás palabras escrit</w:t>
      </w:r>
      <w:r w:rsidRPr="6DC0F4F4" w:rsidR="5B436DCE">
        <w:rPr>
          <w:color w:val="FF0000"/>
        </w:rPr>
        <w:t>a</w:t>
      </w:r>
      <w:r w:rsidRPr="6DC0F4F4" w:rsidR="7D7FC848">
        <w:rPr>
          <w:color w:val="FF0000"/>
        </w:rPr>
        <w:t xml:space="preserve">s como </w:t>
      </w:r>
      <w:r w:rsidRPr="6DC0F4F4" w:rsidR="2A5058D1">
        <w:rPr>
          <w:color w:val="FF0000"/>
        </w:rPr>
        <w:t>adminstrar por administrar.</w:t>
      </w:r>
    </w:p>
    <w:p w:rsidR="481EA3CD" w:rsidP="481EA3CD" w:rsidRDefault="481EA3CD" w14:paraId="2522D336" w14:textId="3B59CFBB">
      <w:pPr>
        <w:pStyle w:val="Normal"/>
        <w:rPr>
          <w:sz w:val="24"/>
          <w:szCs w:val="24"/>
        </w:rPr>
      </w:pPr>
    </w:p>
    <w:p w:rsidR="26751499" w:rsidRDefault="26751499" w14:paraId="7E4D1506" w14:textId="59892581">
      <w:r w:rsidR="26751499">
        <w:drawing>
          <wp:inline wp14:editId="25DAEF8E" wp14:anchorId="54319F87">
            <wp:extent cx="5724524" cy="3219450"/>
            <wp:effectExtent l="0" t="0" r="0" b="0"/>
            <wp:docPr id="1624975967" name="" title=""/>
            <wp:cNvGraphicFramePr>
              <a:graphicFrameLocks noChangeAspect="1"/>
            </wp:cNvGraphicFramePr>
            <a:graphic>
              <a:graphicData uri="http://schemas.openxmlformats.org/drawingml/2006/picture">
                <pic:pic>
                  <pic:nvPicPr>
                    <pic:cNvPr id="0" name=""/>
                    <pic:cNvPicPr/>
                  </pic:nvPicPr>
                  <pic:blipFill>
                    <a:blip r:embed="Rbd5fd476f9cf4d22">
                      <a:extLst>
                        <a:ext xmlns:a="http://schemas.openxmlformats.org/drawingml/2006/main" uri="{28A0092B-C50C-407E-A947-70E740481C1C}">
                          <a14:useLocalDpi val="0"/>
                        </a:ext>
                      </a:extLst>
                    </a:blip>
                    <a:stretch>
                      <a:fillRect/>
                    </a:stretch>
                  </pic:blipFill>
                  <pic:spPr>
                    <a:xfrm>
                      <a:off x="0" y="0"/>
                      <a:ext cx="5724524" cy="3219450"/>
                    </a:xfrm>
                    <a:prstGeom prst="rect">
                      <a:avLst/>
                    </a:prstGeom>
                  </pic:spPr>
                </pic:pic>
              </a:graphicData>
            </a:graphic>
          </wp:inline>
        </w:drawing>
      </w:r>
    </w:p>
    <w:p w:rsidR="05E65690" w:rsidRDefault="05E65690" w14:paraId="6A0F6A8A" w14:textId="55E4908F">
      <w:r w:rsidR="5CA5EA75">
        <w:drawing>
          <wp:inline wp14:editId="0D57DBD7" wp14:anchorId="2D214E6D">
            <wp:extent cx="5724524" cy="3219450"/>
            <wp:effectExtent l="0" t="0" r="0" b="0"/>
            <wp:docPr id="1453969685" name="" title=""/>
            <wp:cNvGraphicFramePr>
              <a:graphicFrameLocks noChangeAspect="1"/>
            </wp:cNvGraphicFramePr>
            <a:graphic>
              <a:graphicData uri="http://schemas.openxmlformats.org/drawingml/2006/picture">
                <pic:pic>
                  <pic:nvPicPr>
                    <pic:cNvPr id="0" name=""/>
                    <pic:cNvPicPr/>
                  </pic:nvPicPr>
                  <pic:blipFill>
                    <a:blip r:embed="R08f8c7e5d3a94017">
                      <a:extLst xmlns:a="http://schemas.openxmlformats.org/drawingml/2006/main">
                        <a:ext xmlns:a="http://schemas.openxmlformats.org/drawingml/2006/main" uri="{28A0092B-C50C-407E-A947-70E740481C1C}">
                          <a14:useLocalDpi xmlns:a14="http://schemas.microsoft.com/office/drawing/2010/main" val="0"/>
                        </a:ext>
                      </a:extLst>
                    </a:blip>
                    <a:stretch>
                      <a:fillRect/>
                    </a:stretch>
                  </pic:blipFill>
                  <pic:spPr>
                    <a:xfrm rot="0" flipH="0" flipV="0">
                      <a:off x="0" y="0"/>
                      <a:ext cx="5724524" cy="3219450"/>
                    </a:xfrm>
                    <a:prstGeom prst="rect">
                      <a:avLst/>
                    </a:prstGeom>
                  </pic:spPr>
                </pic:pic>
              </a:graphicData>
            </a:graphic>
          </wp:inline>
        </w:drawing>
      </w:r>
    </w:p>
    <w:p w:rsidR="46DBA8A8" w:rsidRDefault="46DBA8A8" w14:paraId="0FAD942F" w14:textId="33A695F3">
      <w:r w:rsidR="46DBA8A8">
        <w:drawing>
          <wp:inline wp14:editId="5C36B05D" wp14:anchorId="257AD609">
            <wp:extent cx="5724524" cy="3219450"/>
            <wp:effectExtent l="0" t="0" r="0" b="0"/>
            <wp:docPr id="1262774193" name="" title=""/>
            <wp:cNvGraphicFramePr>
              <a:graphicFrameLocks noChangeAspect="1"/>
            </wp:cNvGraphicFramePr>
            <a:graphic>
              <a:graphicData uri="http://schemas.openxmlformats.org/drawingml/2006/picture">
                <pic:pic>
                  <pic:nvPicPr>
                    <pic:cNvPr id="0" name=""/>
                    <pic:cNvPicPr/>
                  </pic:nvPicPr>
                  <pic:blipFill>
                    <a:blip r:embed="R4d70424976624da5">
                      <a:extLst>
                        <a:ext xmlns:a="http://schemas.openxmlformats.org/drawingml/2006/main" uri="{28A0092B-C50C-407E-A947-70E740481C1C}">
                          <a14:useLocalDpi val="0"/>
                        </a:ext>
                      </a:extLst>
                    </a:blip>
                    <a:stretch>
                      <a:fillRect/>
                    </a:stretch>
                  </pic:blipFill>
                  <pic:spPr>
                    <a:xfrm>
                      <a:off x="0" y="0"/>
                      <a:ext cx="5724524" cy="3219450"/>
                    </a:xfrm>
                    <a:prstGeom prst="rect">
                      <a:avLst/>
                    </a:prstGeom>
                  </pic:spPr>
                </pic:pic>
              </a:graphicData>
            </a:graphic>
          </wp:inline>
        </w:drawing>
      </w:r>
    </w:p>
    <w:p w:rsidR="2E1E9601" w:rsidRDefault="2E1E9601" w14:paraId="1DDD2289" w14:textId="6FC46679">
      <w:r w:rsidR="2E1E9601">
        <w:drawing>
          <wp:inline wp14:editId="47C753FA" wp14:anchorId="6B0A0E1F">
            <wp:extent cx="5724524" cy="3581400"/>
            <wp:effectExtent l="0" t="0" r="0" b="0"/>
            <wp:docPr id="2045564585" name="" title=""/>
            <wp:cNvGraphicFramePr>
              <a:graphicFrameLocks noChangeAspect="1"/>
            </wp:cNvGraphicFramePr>
            <a:graphic>
              <a:graphicData uri="http://schemas.openxmlformats.org/drawingml/2006/picture">
                <pic:pic>
                  <pic:nvPicPr>
                    <pic:cNvPr id="0" name=""/>
                    <pic:cNvPicPr/>
                  </pic:nvPicPr>
                  <pic:blipFill>
                    <a:blip r:embed="R0c8db4cdb02746f6">
                      <a:extLst>
                        <a:ext xmlns:a="http://schemas.openxmlformats.org/drawingml/2006/main" uri="{28A0092B-C50C-407E-A947-70E740481C1C}">
                          <a14:useLocalDpi val="0"/>
                        </a:ext>
                      </a:extLst>
                    </a:blip>
                    <a:stretch>
                      <a:fillRect/>
                    </a:stretch>
                  </pic:blipFill>
                  <pic:spPr>
                    <a:xfrm>
                      <a:off x="0" y="0"/>
                      <a:ext cx="5724524" cy="3581400"/>
                    </a:xfrm>
                    <a:prstGeom prst="rect">
                      <a:avLst/>
                    </a:prstGeom>
                  </pic:spPr>
                </pic:pic>
              </a:graphicData>
            </a:graphic>
          </wp:inline>
        </w:drawing>
      </w:r>
    </w:p>
    <w:p w:rsidR="6DC0F4F4" w:rsidRDefault="6DC0F4F4" w14:paraId="372BD05B" w14:textId="6A67B3CB"/>
    <w:p w:rsidR="481EA3CD" w:rsidP="481EA3CD" w:rsidRDefault="481EA3CD" w14:paraId="1CCF9002" w14:textId="550DA1CE">
      <w:pPr>
        <w:pStyle w:val="ListParagraph"/>
        <w:ind w:left="1440"/>
      </w:pPr>
    </w:p>
    <w:p w:rsidR="0EA8CB19" w:rsidP="1DC32DAE" w:rsidRDefault="0EA8CB19" w14:paraId="67BFC4A1" w14:textId="6E23859D">
      <w:pPr>
        <w:pStyle w:val="ListParagraph"/>
        <w:numPr>
          <w:ilvl w:val="0"/>
          <w:numId w:val="1"/>
        </w:numPr>
        <w:rPr/>
      </w:pPr>
      <w:r w:rsidR="05383239">
        <w:rPr/>
        <w:t xml:space="preserve">El sistema no está permitiendo crear usuarios de dominio diferente a SENA, lo que se debe actualizar, dado que se cuenta con convenios que no necesariamente </w:t>
      </w:r>
      <w:r w:rsidR="05383239">
        <w:rPr/>
        <w:t>cuentan</w:t>
      </w:r>
      <w:r w:rsidR="05383239">
        <w:rPr/>
        <w:t xml:space="preserve"> con correo SENA.</w:t>
      </w:r>
    </w:p>
    <w:p w:rsidR="0EA8CB19" w:rsidP="2553F7CD" w:rsidRDefault="0EA8CB19" w14:paraId="595F2B29" w14:textId="64CCE46B">
      <w:pPr>
        <w:pStyle w:val="ListParagraph"/>
        <w:ind w:left="720"/>
        <w:rPr>
          <w:b w:val="1"/>
          <w:bCs w:val="1"/>
          <w:color w:val="FF0000"/>
        </w:rPr>
      </w:pPr>
      <w:r w:rsidRPr="481EA3CD" w:rsidR="3282E1CB">
        <w:rPr>
          <w:b w:val="1"/>
          <w:bCs w:val="1"/>
          <w:color w:val="FF0000"/>
        </w:rPr>
        <w:t xml:space="preserve">Revisión </w:t>
      </w:r>
      <w:r w:rsidRPr="481EA3CD" w:rsidR="4414F2DC">
        <w:rPr>
          <w:b w:val="1"/>
          <w:bCs w:val="1"/>
          <w:color w:val="FF0000"/>
        </w:rPr>
        <w:t>12</w:t>
      </w:r>
      <w:r w:rsidRPr="481EA3CD" w:rsidR="3282E1CB">
        <w:rPr>
          <w:b w:val="1"/>
          <w:bCs w:val="1"/>
          <w:color w:val="FF0000"/>
        </w:rPr>
        <w:t>-</w:t>
      </w:r>
      <w:r w:rsidRPr="481EA3CD" w:rsidR="760E1242">
        <w:rPr>
          <w:b w:val="1"/>
          <w:bCs w:val="1"/>
          <w:color w:val="FF0000"/>
        </w:rPr>
        <w:t>6</w:t>
      </w:r>
      <w:r w:rsidRPr="481EA3CD" w:rsidR="3282E1CB">
        <w:rPr>
          <w:b w:val="1"/>
          <w:bCs w:val="1"/>
          <w:color w:val="FF0000"/>
        </w:rPr>
        <w:t>-25: Persiste la observación</w:t>
      </w:r>
    </w:p>
    <w:p w:rsidR="0EA8CB19" w:rsidP="1DC32DAE" w:rsidRDefault="0EA8CB19" w14:paraId="7336B59A" w14:textId="1E801A3C">
      <w:pPr>
        <w:pStyle w:val="ListParagraph"/>
        <w:ind w:left="720"/>
      </w:pPr>
    </w:p>
    <w:p w:rsidR="0EA8CB19" w:rsidP="2553F7CD" w:rsidRDefault="0EA8CB19" w14:paraId="611EE85B" w14:textId="6512DB52">
      <w:pPr>
        <w:ind w:left="720"/>
      </w:pPr>
      <w:r w:rsidR="192D8A04">
        <w:drawing>
          <wp:inline wp14:editId="7EDC18DD" wp14:anchorId="6A83B3A2">
            <wp:extent cx="5724524" cy="3219450"/>
            <wp:effectExtent l="0" t="0" r="0" b="0"/>
            <wp:docPr id="1861425244" name="" title=""/>
            <wp:cNvGraphicFramePr>
              <a:graphicFrameLocks noChangeAspect="1"/>
            </wp:cNvGraphicFramePr>
            <a:graphic>
              <a:graphicData uri="http://schemas.openxmlformats.org/drawingml/2006/picture">
                <pic:pic>
                  <pic:nvPicPr>
                    <pic:cNvPr id="0" name=""/>
                    <pic:cNvPicPr/>
                  </pic:nvPicPr>
                  <pic:blipFill>
                    <a:blip r:embed="R03b79e5f2c524d98">
                      <a:extLst>
                        <a:ext xmlns:a="http://schemas.openxmlformats.org/drawingml/2006/main" uri="{28A0092B-C50C-407E-A947-70E740481C1C}">
                          <a14:useLocalDpi val="0"/>
                        </a:ext>
                      </a:extLst>
                    </a:blip>
                    <a:stretch>
                      <a:fillRect/>
                    </a:stretch>
                  </pic:blipFill>
                  <pic:spPr>
                    <a:xfrm>
                      <a:off x="0" y="0"/>
                      <a:ext cx="5724524" cy="3219450"/>
                    </a:xfrm>
                    <a:prstGeom prst="rect">
                      <a:avLst/>
                    </a:prstGeom>
                  </pic:spPr>
                </pic:pic>
              </a:graphicData>
            </a:graphic>
          </wp:inline>
        </w:drawing>
      </w:r>
    </w:p>
    <w:p w:rsidR="5201167F" w:rsidP="1DC32DAE" w:rsidRDefault="5201167F" w14:paraId="1C8A6BB8" w14:textId="4EE8C309">
      <w:pPr>
        <w:pStyle w:val="ListParagraph"/>
        <w:numPr>
          <w:ilvl w:val="0"/>
          <w:numId w:val="1"/>
        </w:numPr>
        <w:rPr/>
      </w:pPr>
      <w:r w:rsidR="4F0533BD">
        <w:rPr/>
        <w:t xml:space="preserve">El usuario en SENA puede tener el mismo correo en formación y en roles de la estrategia en Zajuna, por tanto, no debe limitar a que los usuarios no tengan el mismo correo. Es decir, un correo puede existir </w:t>
      </w:r>
      <w:r w:rsidR="6F175F3D">
        <w:rPr/>
        <w:t>más</w:t>
      </w:r>
      <w:r w:rsidR="4F0533BD">
        <w:rPr/>
        <w:t xml:space="preserve"> de una vez en el sis</w:t>
      </w:r>
      <w:r w:rsidR="2F7EEF04">
        <w:rPr/>
        <w:t>tema.</w:t>
      </w:r>
    </w:p>
    <w:p w:rsidR="1C36DEF4" w:rsidP="2553F7CD" w:rsidRDefault="1C36DEF4" w14:paraId="6C46AD0F" w14:textId="79ABAAF5">
      <w:pPr>
        <w:pStyle w:val="ListParagraph"/>
        <w:ind w:left="720"/>
        <w:rPr>
          <w:b w:val="1"/>
          <w:bCs w:val="1"/>
          <w:color w:val="FF0000"/>
        </w:rPr>
      </w:pPr>
      <w:r w:rsidRPr="481EA3CD" w:rsidR="1C36DEF4">
        <w:rPr>
          <w:b w:val="1"/>
          <w:bCs w:val="1"/>
          <w:color w:val="FF0000"/>
        </w:rPr>
        <w:t xml:space="preserve">Revisión </w:t>
      </w:r>
      <w:r w:rsidRPr="481EA3CD" w:rsidR="46CF6092">
        <w:rPr>
          <w:b w:val="1"/>
          <w:bCs w:val="1"/>
          <w:color w:val="FF0000"/>
        </w:rPr>
        <w:t>12</w:t>
      </w:r>
      <w:r w:rsidRPr="481EA3CD" w:rsidR="1C36DEF4">
        <w:rPr>
          <w:b w:val="1"/>
          <w:bCs w:val="1"/>
          <w:color w:val="FF0000"/>
        </w:rPr>
        <w:t>-</w:t>
      </w:r>
      <w:r w:rsidRPr="481EA3CD" w:rsidR="4B1E1E14">
        <w:rPr>
          <w:b w:val="1"/>
          <w:bCs w:val="1"/>
          <w:color w:val="FF0000"/>
        </w:rPr>
        <w:t>6</w:t>
      </w:r>
      <w:r w:rsidRPr="481EA3CD" w:rsidR="1C36DEF4">
        <w:rPr>
          <w:b w:val="1"/>
          <w:bCs w:val="1"/>
          <w:color w:val="FF0000"/>
        </w:rPr>
        <w:t>-25: Persiste la observación</w:t>
      </w:r>
    </w:p>
    <w:p w:rsidR="2553F7CD" w:rsidP="2553F7CD" w:rsidRDefault="2553F7CD" w14:paraId="4A1D4FA8" w14:textId="30AEA594">
      <w:pPr>
        <w:pStyle w:val="ListParagraph"/>
        <w:ind w:left="720"/>
      </w:pPr>
    </w:p>
    <w:p w:rsidR="63E94D9E" w:rsidP="481EA3CD" w:rsidRDefault="63E94D9E" w14:paraId="633D6BBE" w14:textId="62A11886">
      <w:pPr>
        <w:ind w:left="720"/>
      </w:pPr>
      <w:r w:rsidR="4DB4F4C2">
        <w:drawing>
          <wp:inline wp14:editId="555A9D04" wp14:anchorId="1D14EBA0">
            <wp:extent cx="5724524" cy="3219450"/>
            <wp:effectExtent l="0" t="0" r="0" b="0"/>
            <wp:docPr id="550164466" name="" title=""/>
            <wp:cNvGraphicFramePr>
              <a:graphicFrameLocks noChangeAspect="1"/>
            </wp:cNvGraphicFramePr>
            <a:graphic>
              <a:graphicData uri="http://schemas.openxmlformats.org/drawingml/2006/picture">
                <pic:pic>
                  <pic:nvPicPr>
                    <pic:cNvPr id="0" name=""/>
                    <pic:cNvPicPr/>
                  </pic:nvPicPr>
                  <pic:blipFill>
                    <a:blip r:embed="Rc707bfaae2404d82">
                      <a:extLst>
                        <a:ext xmlns:a="http://schemas.openxmlformats.org/drawingml/2006/main" uri="{28A0092B-C50C-407E-A947-70E740481C1C}">
                          <a14:useLocalDpi val="0"/>
                        </a:ext>
                      </a:extLst>
                    </a:blip>
                    <a:stretch>
                      <a:fillRect/>
                    </a:stretch>
                  </pic:blipFill>
                  <pic:spPr>
                    <a:xfrm>
                      <a:off x="0" y="0"/>
                      <a:ext cx="5724524" cy="3219450"/>
                    </a:xfrm>
                    <a:prstGeom prst="rect">
                      <a:avLst/>
                    </a:prstGeom>
                  </pic:spPr>
                </pic:pic>
              </a:graphicData>
            </a:graphic>
          </wp:inline>
        </w:drawing>
      </w:r>
    </w:p>
    <w:p w:rsidR="01130A4A" w:rsidP="481EA3CD" w:rsidRDefault="01130A4A" w14:paraId="56F55FA0" w14:textId="3704AAFF">
      <w:pPr>
        <w:pStyle w:val="ListParagraph"/>
        <w:numPr>
          <w:ilvl w:val="0"/>
          <w:numId w:val="1"/>
        </w:numPr>
        <w:ind/>
        <w:rPr/>
      </w:pPr>
      <w:r w:rsidR="0C5A0E49">
        <w:rPr/>
        <w:t xml:space="preserve">Durante la creación o edición del usuario, el sistema durante la validación está borrando los datos registrados en el formulario, es </w:t>
      </w:r>
      <w:r w:rsidR="0C5A0E49">
        <w:rPr/>
        <w:t>perti</w:t>
      </w:r>
      <w:r w:rsidR="09B80E71">
        <w:rPr/>
        <w:t>n</w:t>
      </w:r>
      <w:r w:rsidR="0C5A0E49">
        <w:rPr/>
        <w:t>ente</w:t>
      </w:r>
      <w:r w:rsidR="0C5A0E49">
        <w:rPr/>
        <w:t xml:space="preserve"> que esto no ocurra para evitar reprocesos cuando se obtienen mensajes de error.</w:t>
      </w:r>
      <w:r w:rsidR="01130A4A">
        <w:rPr/>
        <w:t xml:space="preserve"> </w:t>
      </w:r>
    </w:p>
    <w:p w:rsidR="541892EF" w:rsidP="481EA3CD" w:rsidRDefault="541892EF" w14:paraId="3AF2D409" w14:textId="42806770">
      <w:pPr>
        <w:pStyle w:val="ListParagraph"/>
        <w:suppressLineNumbers w:val="0"/>
        <w:bidi w:val="0"/>
        <w:spacing w:before="0" w:beforeAutospacing="off" w:after="160" w:afterAutospacing="off" w:line="279" w:lineRule="auto"/>
        <w:ind w:left="720" w:right="0"/>
        <w:jc w:val="left"/>
        <w:rPr>
          <w:b w:val="1"/>
          <w:bCs w:val="1"/>
          <w:color w:val="FF0000"/>
        </w:rPr>
      </w:pPr>
      <w:r w:rsidRPr="481EA3CD" w:rsidR="541892EF">
        <w:rPr>
          <w:b w:val="1"/>
          <w:bCs w:val="1"/>
          <w:color w:val="FF0000"/>
        </w:rPr>
        <w:t xml:space="preserve">Revisión </w:t>
      </w:r>
      <w:r w:rsidRPr="481EA3CD" w:rsidR="233E79D2">
        <w:rPr>
          <w:b w:val="1"/>
          <w:bCs w:val="1"/>
          <w:color w:val="FF0000"/>
        </w:rPr>
        <w:t>12</w:t>
      </w:r>
      <w:r w:rsidRPr="481EA3CD" w:rsidR="541892EF">
        <w:rPr>
          <w:b w:val="1"/>
          <w:bCs w:val="1"/>
          <w:color w:val="FF0000"/>
        </w:rPr>
        <w:t>-</w:t>
      </w:r>
      <w:r w:rsidRPr="481EA3CD" w:rsidR="2C90895E">
        <w:rPr>
          <w:b w:val="1"/>
          <w:bCs w:val="1"/>
          <w:color w:val="FF0000"/>
        </w:rPr>
        <w:t>6</w:t>
      </w:r>
      <w:r w:rsidRPr="481EA3CD" w:rsidR="541892EF">
        <w:rPr>
          <w:b w:val="1"/>
          <w:bCs w:val="1"/>
          <w:color w:val="FF0000"/>
        </w:rPr>
        <w:t xml:space="preserve">-25: </w:t>
      </w:r>
      <w:r w:rsidRPr="481EA3CD" w:rsidR="5A3B52FF">
        <w:rPr>
          <w:b w:val="1"/>
          <w:bCs w:val="1"/>
          <w:color w:val="FF0000"/>
        </w:rPr>
        <w:t>Persiste el error con la nueva versión</w:t>
      </w:r>
    </w:p>
    <w:p w:rsidR="481EA3CD" w:rsidP="481EA3CD" w:rsidRDefault="481EA3CD" w14:paraId="6648C895" w14:textId="09379655">
      <w:pPr>
        <w:pStyle w:val="ListParagraph"/>
        <w:suppressLineNumbers w:val="0"/>
        <w:bidi w:val="0"/>
        <w:spacing w:before="0" w:beforeAutospacing="off" w:after="160" w:afterAutospacing="off" w:line="279" w:lineRule="auto"/>
        <w:ind w:left="720" w:right="0"/>
        <w:jc w:val="left"/>
        <w:rPr>
          <w:b w:val="1"/>
          <w:bCs w:val="1"/>
          <w:color w:val="FF0000"/>
        </w:rPr>
      </w:pPr>
    </w:p>
    <w:p w:rsidR="2553F7CD" w:rsidP="481EA3CD" w:rsidRDefault="2553F7CD" w14:paraId="42D3975D" w14:textId="18CA87DD">
      <w:pPr>
        <w:pStyle w:val="ListParagraph"/>
        <w:ind w:left="720"/>
        <w:rPr>
          <w:color w:val="FF0000"/>
        </w:rPr>
      </w:pPr>
    </w:p>
    <w:p w:rsidR="01130A4A" w:rsidP="1DC32DAE" w:rsidRDefault="01130A4A" w14:paraId="51030647" w14:textId="30B5257F">
      <w:pPr>
        <w:pStyle w:val="ListParagraph"/>
        <w:numPr>
          <w:ilvl w:val="0"/>
          <w:numId w:val="1"/>
        </w:numPr>
        <w:rPr/>
      </w:pPr>
      <w:r w:rsidR="2995A9E3">
        <w:rPr/>
        <w:t>El campo Nombre debe permitir el uso de caracteres especiales, dado que no está aceptando tildes, guion bajo, guion medio que son los más comunes.</w:t>
      </w:r>
      <w:r w:rsidR="2995A9E3">
        <w:rPr/>
        <w:t xml:space="preserve"> </w:t>
      </w:r>
    </w:p>
    <w:p w:rsidR="4E174F2C" w:rsidP="2553F7CD" w:rsidRDefault="4E174F2C" w14:paraId="32C8A860" w14:textId="1B443249">
      <w:pPr>
        <w:pStyle w:val="ListParagraph"/>
        <w:ind w:left="720"/>
        <w:rPr>
          <w:b w:val="1"/>
          <w:bCs w:val="1"/>
          <w:color w:val="4EA72E" w:themeColor="accent6" w:themeTint="FF" w:themeShade="FF"/>
        </w:rPr>
      </w:pPr>
      <w:r w:rsidRPr="2553F7CD" w:rsidR="4E174F2C">
        <w:rPr>
          <w:b w:val="1"/>
          <w:bCs w:val="1"/>
          <w:color w:val="4EA72E" w:themeColor="accent6" w:themeTint="FF" w:themeShade="FF"/>
        </w:rPr>
        <w:t>Revisión 8-5-25: Se evidencia el ajuste</w:t>
      </w:r>
    </w:p>
    <w:p w:rsidR="2553F7CD" w:rsidP="2553F7CD" w:rsidRDefault="2553F7CD" w14:paraId="566E2505" w14:textId="7089AFDF">
      <w:pPr>
        <w:pStyle w:val="ListParagraph"/>
        <w:ind w:left="720"/>
      </w:pPr>
    </w:p>
    <w:p w:rsidR="17BEB17E" w:rsidP="1DC32DAE" w:rsidRDefault="17BEB17E" w14:paraId="41777176" w14:textId="3875327D">
      <w:pPr>
        <w:pStyle w:val="ListParagraph"/>
        <w:numPr>
          <w:ilvl w:val="0"/>
          <w:numId w:val="1"/>
        </w:numPr>
        <w:rPr/>
      </w:pPr>
      <w:r w:rsidR="4322CB04">
        <w:rPr/>
        <w:t xml:space="preserve"> </w:t>
      </w:r>
      <w:r w:rsidR="7A5978FA">
        <w:rPr/>
        <w:t>Los campos de búsqueda se deben ampliar con Número de usuario, Estado del usuario</w:t>
      </w:r>
    </w:p>
    <w:p w:rsidR="46A5109F" w:rsidP="2553F7CD" w:rsidRDefault="46A5109F" w14:paraId="78BD6EC0" w14:textId="243C6D02">
      <w:pPr>
        <w:pStyle w:val="ListParagraph"/>
        <w:ind w:left="720"/>
        <w:rPr>
          <w:b w:val="0"/>
          <w:bCs w:val="0"/>
          <w:color w:val="FF0000"/>
        </w:rPr>
      </w:pPr>
      <w:r w:rsidRPr="6DC0F4F4" w:rsidR="4BBCE101">
        <w:rPr>
          <w:b w:val="0"/>
          <w:bCs w:val="0"/>
          <w:color w:val="FF0000"/>
        </w:rPr>
        <w:t xml:space="preserve">Revisión </w:t>
      </w:r>
      <w:r w:rsidRPr="6DC0F4F4" w:rsidR="73317C31">
        <w:rPr>
          <w:b w:val="0"/>
          <w:bCs w:val="0"/>
          <w:color w:val="FF0000"/>
        </w:rPr>
        <w:t>12</w:t>
      </w:r>
      <w:r w:rsidRPr="6DC0F4F4" w:rsidR="4BBCE101">
        <w:rPr>
          <w:b w:val="0"/>
          <w:bCs w:val="0"/>
          <w:color w:val="FF0000"/>
        </w:rPr>
        <w:t>-</w:t>
      </w:r>
      <w:r w:rsidRPr="6DC0F4F4" w:rsidR="2E2D654F">
        <w:rPr>
          <w:b w:val="0"/>
          <w:bCs w:val="0"/>
          <w:color w:val="FF0000"/>
        </w:rPr>
        <w:t>6</w:t>
      </w:r>
      <w:r w:rsidRPr="6DC0F4F4" w:rsidR="4BBCE101">
        <w:rPr>
          <w:b w:val="0"/>
          <w:bCs w:val="0"/>
          <w:color w:val="FF0000"/>
        </w:rPr>
        <w:t>-25: Persiste la observación</w:t>
      </w:r>
    </w:p>
    <w:p w:rsidR="2553F7CD" w:rsidP="2553F7CD" w:rsidRDefault="2553F7CD" w14:paraId="26003D50" w14:textId="6A80A1E2">
      <w:pPr>
        <w:pStyle w:val="ListParagraph"/>
        <w:ind w:left="720"/>
      </w:pPr>
    </w:p>
    <w:p w:rsidR="4EC75772" w:rsidP="6DC0F4F4" w:rsidRDefault="4EC75772" w14:paraId="540A98E1" w14:textId="0CEECB46">
      <w:pPr>
        <w:ind w:left="708"/>
      </w:pPr>
      <w:r w:rsidR="3AEEF50D">
        <w:drawing>
          <wp:inline wp14:editId="31C69E1F" wp14:anchorId="7C62DAFF">
            <wp:extent cx="5724524" cy="3219450"/>
            <wp:effectExtent l="0" t="0" r="0" b="0"/>
            <wp:docPr id="1117519178" name="" title=""/>
            <wp:cNvGraphicFramePr>
              <a:graphicFrameLocks noChangeAspect="1"/>
            </wp:cNvGraphicFramePr>
            <a:graphic>
              <a:graphicData uri="http://schemas.openxmlformats.org/drawingml/2006/picture">
                <pic:pic>
                  <pic:nvPicPr>
                    <pic:cNvPr id="0" name=""/>
                    <pic:cNvPicPr/>
                  </pic:nvPicPr>
                  <pic:blipFill>
                    <a:blip r:embed="Radc697c862464489">
                      <a:extLst>
                        <a:ext xmlns:a="http://schemas.openxmlformats.org/drawingml/2006/main" uri="{28A0092B-C50C-407E-A947-70E740481C1C}">
                          <a14:useLocalDpi val="0"/>
                        </a:ext>
                      </a:extLst>
                    </a:blip>
                    <a:stretch>
                      <a:fillRect/>
                    </a:stretch>
                  </pic:blipFill>
                  <pic:spPr>
                    <a:xfrm>
                      <a:off x="0" y="0"/>
                      <a:ext cx="5724524" cy="3219450"/>
                    </a:xfrm>
                    <a:prstGeom prst="rect">
                      <a:avLst/>
                    </a:prstGeom>
                  </pic:spPr>
                </pic:pic>
              </a:graphicData>
            </a:graphic>
          </wp:inline>
        </w:drawing>
      </w:r>
      <w:r w:rsidR="27248C41">
        <w:rPr/>
        <w:t xml:space="preserve"> </w:t>
      </w:r>
    </w:p>
    <w:p w:rsidR="4EC75772" w:rsidP="1DC32DAE" w:rsidRDefault="4EC75772" w14:paraId="28E8C887" w14:textId="2B391D99">
      <w:pPr>
        <w:pStyle w:val="ListParagraph"/>
        <w:numPr>
          <w:ilvl w:val="0"/>
          <w:numId w:val="1"/>
        </w:numPr>
        <w:rPr/>
      </w:pPr>
      <w:r w:rsidR="6CB58977">
        <w:rPr/>
        <w:t>Durante la exportación de los datos de usuario, se debería</w:t>
      </w:r>
      <w:r w:rsidR="1BB11DFA">
        <w:rPr/>
        <w:t xml:space="preserve">n </w:t>
      </w:r>
      <w:r w:rsidR="793EEA25">
        <w:rPr/>
        <w:t>adicionar la</w:t>
      </w:r>
      <w:r w:rsidR="6CB58977">
        <w:rPr/>
        <w:t xml:space="preserve"> fecha de creación del usuario</w:t>
      </w:r>
      <w:r w:rsidR="5931A8FB">
        <w:rPr/>
        <w:t>,</w:t>
      </w:r>
      <w:r w:rsidR="6CB58977">
        <w:rPr/>
        <w:t xml:space="preserve"> fecha </w:t>
      </w:r>
      <w:r w:rsidR="6CB58977">
        <w:rPr/>
        <w:t xml:space="preserve">de última </w:t>
      </w:r>
      <w:r w:rsidRPr="6DC0F4F4" w:rsidR="6CB58977">
        <w:rPr>
          <w:b w:val="1"/>
          <w:bCs w:val="1"/>
        </w:rPr>
        <w:t xml:space="preserve">activación </w:t>
      </w:r>
      <w:r w:rsidR="6CB58977">
        <w:rPr/>
        <w:t>de</w:t>
      </w:r>
      <w:r w:rsidR="2AC4FB22">
        <w:rPr/>
        <w:t>l</w:t>
      </w:r>
      <w:r w:rsidR="6CB58977">
        <w:rPr/>
        <w:t xml:space="preserve"> estado del usuario</w:t>
      </w:r>
      <w:r w:rsidR="1670FFEA">
        <w:rPr/>
        <w:t>.</w:t>
      </w:r>
    </w:p>
    <w:p w:rsidR="1DC32DAE" w:rsidP="2553F7CD" w:rsidRDefault="1DC32DAE" w14:paraId="6D8074AB" w14:textId="22AB120B">
      <w:pPr>
        <w:pStyle w:val="ListParagraph"/>
        <w:ind w:left="720"/>
      </w:pPr>
      <w:r w:rsidRPr="6DC0F4F4" w:rsidR="41230E51">
        <w:rPr>
          <w:color w:val="FF0000"/>
        </w:rPr>
        <w:t xml:space="preserve">Revisión </w:t>
      </w:r>
      <w:r w:rsidRPr="6DC0F4F4" w:rsidR="1B619329">
        <w:rPr>
          <w:color w:val="FF0000"/>
        </w:rPr>
        <w:t>12</w:t>
      </w:r>
      <w:r w:rsidRPr="6DC0F4F4" w:rsidR="41230E51">
        <w:rPr>
          <w:color w:val="FF0000"/>
        </w:rPr>
        <w:t>-</w:t>
      </w:r>
      <w:r w:rsidRPr="6DC0F4F4" w:rsidR="3C1EB43C">
        <w:rPr>
          <w:color w:val="FF0000"/>
        </w:rPr>
        <w:t>6</w:t>
      </w:r>
      <w:r w:rsidRPr="6DC0F4F4" w:rsidR="41230E51">
        <w:rPr>
          <w:color w:val="FF0000"/>
        </w:rPr>
        <w:t>-</w:t>
      </w:r>
      <w:r w:rsidRPr="6DC0F4F4" w:rsidR="41230E51">
        <w:rPr>
          <w:color w:val="FF0000"/>
        </w:rPr>
        <w:t xml:space="preserve">2025 </w:t>
      </w:r>
      <w:r w:rsidRPr="6DC0F4F4" w:rsidR="3DFD2B12">
        <w:rPr>
          <w:color w:val="FF0000"/>
        </w:rPr>
        <w:t xml:space="preserve"> Aunque</w:t>
      </w:r>
      <w:r w:rsidRPr="6DC0F4F4" w:rsidR="3DFD2B12">
        <w:rPr>
          <w:color w:val="FF0000"/>
        </w:rPr>
        <w:t xml:space="preserve"> se observa en el archivo la inclusión del campo Fecha última actualización, esta no indica la fecha en que fue puesto </w:t>
      </w:r>
      <w:r w:rsidRPr="6DC0F4F4" w:rsidR="3DFD2B12">
        <w:rPr>
          <w:b w:val="1"/>
          <w:bCs w:val="1"/>
          <w:color w:val="FF0000"/>
        </w:rPr>
        <w:t xml:space="preserve">activo </w:t>
      </w:r>
      <w:r w:rsidRPr="6DC0F4F4" w:rsidR="3DFD2B12">
        <w:rPr>
          <w:b w:val="0"/>
          <w:bCs w:val="0"/>
          <w:color w:val="FF0000"/>
        </w:rPr>
        <w:t xml:space="preserve">solo marca que se hizo un ajuste. Cuando se </w:t>
      </w:r>
      <w:r w:rsidRPr="6DC0F4F4" w:rsidR="37396BFC">
        <w:rPr>
          <w:b w:val="0"/>
          <w:bCs w:val="0"/>
          <w:color w:val="FF0000"/>
        </w:rPr>
        <w:t>bloqueó</w:t>
      </w:r>
      <w:r w:rsidRPr="6DC0F4F4" w:rsidR="3DFD2B12">
        <w:rPr>
          <w:b w:val="0"/>
          <w:bCs w:val="0"/>
          <w:color w:val="FF0000"/>
        </w:rPr>
        <w:t xml:space="preserve"> el usuario 3 y se descarga el archivo para eventos del día 12, ese</w:t>
      </w:r>
      <w:r w:rsidRPr="6DC0F4F4" w:rsidR="2D976E0B">
        <w:rPr>
          <w:b w:val="0"/>
          <w:bCs w:val="0"/>
          <w:color w:val="FF0000"/>
        </w:rPr>
        <w:t xml:space="preserve"> usuario no lo descarga.</w:t>
      </w:r>
      <w:r w:rsidR="6606593F">
        <w:drawing>
          <wp:inline wp14:editId="27901CE7" wp14:anchorId="65DFAF57">
            <wp:extent cx="5724524" cy="3219450"/>
            <wp:effectExtent l="0" t="0" r="0" b="0"/>
            <wp:docPr id="503559225" name="" title=""/>
            <wp:cNvGraphicFramePr>
              <a:graphicFrameLocks noChangeAspect="1"/>
            </wp:cNvGraphicFramePr>
            <a:graphic>
              <a:graphicData uri="http://schemas.openxmlformats.org/drawingml/2006/picture">
                <pic:pic>
                  <pic:nvPicPr>
                    <pic:cNvPr id="0" name=""/>
                    <pic:cNvPicPr/>
                  </pic:nvPicPr>
                  <pic:blipFill>
                    <a:blip r:embed="Raa9ad661c66b409e">
                      <a:extLst>
                        <a:ext xmlns:a="http://schemas.openxmlformats.org/drawingml/2006/main" uri="{28A0092B-C50C-407E-A947-70E740481C1C}">
                          <a14:useLocalDpi val="0"/>
                        </a:ext>
                      </a:extLst>
                    </a:blip>
                    <a:stretch>
                      <a:fillRect/>
                    </a:stretch>
                  </pic:blipFill>
                  <pic:spPr>
                    <a:xfrm>
                      <a:off x="0" y="0"/>
                      <a:ext cx="5724524" cy="3219450"/>
                    </a:xfrm>
                    <a:prstGeom prst="rect">
                      <a:avLst/>
                    </a:prstGeom>
                  </pic:spPr>
                </pic:pic>
              </a:graphicData>
            </a:graphic>
          </wp:inline>
        </w:drawing>
      </w:r>
    </w:p>
    <w:p w:rsidR="2553F7CD" w:rsidP="2553F7CD" w:rsidRDefault="2553F7CD" w14:paraId="0332909E" w14:textId="3AB6008D">
      <w:pPr>
        <w:pStyle w:val="ListParagraph"/>
        <w:ind w:left="720"/>
      </w:pPr>
    </w:p>
    <w:p w:rsidR="06F86AC8" w:rsidP="2553F7CD" w:rsidRDefault="06F86AC8" w14:paraId="55AB221E" w14:textId="082F1B5E">
      <w:pPr>
        <w:ind w:left="720"/>
      </w:pPr>
      <w:r w:rsidR="6606593F">
        <w:drawing>
          <wp:inline wp14:editId="6CCEA7FB" wp14:anchorId="6A9FAF72">
            <wp:extent cx="5724524" cy="3238500"/>
            <wp:effectExtent l="0" t="0" r="0" b="0"/>
            <wp:docPr id="1357535962" name="" title=""/>
            <wp:cNvGraphicFramePr>
              <a:graphicFrameLocks noChangeAspect="1"/>
            </wp:cNvGraphicFramePr>
            <a:graphic>
              <a:graphicData uri="http://schemas.openxmlformats.org/drawingml/2006/picture">
                <pic:pic>
                  <pic:nvPicPr>
                    <pic:cNvPr id="0" name=""/>
                    <pic:cNvPicPr/>
                  </pic:nvPicPr>
                  <pic:blipFill>
                    <a:blip r:embed="Rc486a91590b14c24">
                      <a:extLst>
                        <a:ext xmlns:a="http://schemas.openxmlformats.org/drawingml/2006/main" uri="{28A0092B-C50C-407E-A947-70E740481C1C}">
                          <a14:useLocalDpi val="0"/>
                        </a:ext>
                      </a:extLst>
                    </a:blip>
                    <a:stretch>
                      <a:fillRect/>
                    </a:stretch>
                  </pic:blipFill>
                  <pic:spPr>
                    <a:xfrm>
                      <a:off x="0" y="0"/>
                      <a:ext cx="5724524" cy="3238500"/>
                    </a:xfrm>
                    <a:prstGeom prst="rect">
                      <a:avLst/>
                    </a:prstGeom>
                  </pic:spPr>
                </pic:pic>
              </a:graphicData>
            </a:graphic>
          </wp:inline>
        </w:drawing>
      </w:r>
    </w:p>
    <w:p w:rsidR="2553F7CD" w:rsidP="2553F7CD" w:rsidRDefault="2553F7CD" w14:paraId="544A6747" w14:textId="2EC98DDD">
      <w:pPr>
        <w:pStyle w:val="ListParagraph"/>
        <w:ind w:left="720"/>
      </w:pPr>
    </w:p>
    <w:p w:rsidR="46CAA091" w:rsidP="1DC32DAE" w:rsidRDefault="46CAA091" w14:paraId="40E7DF20" w14:textId="6C060B86">
      <w:pPr>
        <w:pStyle w:val="ListParagraph"/>
        <w:numPr>
          <w:ilvl w:val="0"/>
          <w:numId w:val="1"/>
        </w:numPr>
        <w:rPr/>
      </w:pPr>
      <w:r w:rsidR="706CB85D">
        <w:rPr/>
        <w:t>Los nombres los campos de la tabla de usuario, es necesario se ajusten a:</w:t>
      </w:r>
    </w:p>
    <w:p w:rsidR="7673E4B7" w:rsidP="2553F7CD" w:rsidRDefault="7673E4B7" w14:paraId="3DDB3091" w14:textId="64D70934">
      <w:pPr>
        <w:pStyle w:val="ListParagraph"/>
        <w:ind w:left="720"/>
        <w:rPr>
          <w:color w:val="FF0000"/>
        </w:rPr>
      </w:pPr>
      <w:r w:rsidRPr="6DC0F4F4" w:rsidR="36B9DE81">
        <w:rPr>
          <w:color w:val="FF0000"/>
        </w:rPr>
        <w:t xml:space="preserve">Revisión </w:t>
      </w:r>
      <w:r w:rsidRPr="6DC0F4F4" w:rsidR="106FA6E4">
        <w:rPr>
          <w:color w:val="FF0000"/>
        </w:rPr>
        <w:t>12</w:t>
      </w:r>
      <w:r w:rsidRPr="6DC0F4F4" w:rsidR="36B9DE81">
        <w:rPr>
          <w:color w:val="FF0000"/>
        </w:rPr>
        <w:t>-</w:t>
      </w:r>
      <w:r w:rsidRPr="6DC0F4F4" w:rsidR="7C5247A5">
        <w:rPr>
          <w:color w:val="FF0000"/>
        </w:rPr>
        <w:t>6</w:t>
      </w:r>
      <w:r w:rsidRPr="6DC0F4F4" w:rsidR="36B9DE81">
        <w:rPr>
          <w:color w:val="FF0000"/>
        </w:rPr>
        <w:t xml:space="preserve">-2025 Falta el ajuste del </w:t>
      </w:r>
      <w:r w:rsidRPr="6DC0F4F4" w:rsidR="14F490D7">
        <w:rPr>
          <w:color w:val="FF0000"/>
        </w:rPr>
        <w:t>campo Editar</w:t>
      </w:r>
      <w:r w:rsidRPr="6DC0F4F4" w:rsidR="36B9DE81">
        <w:rPr>
          <w:color w:val="FF0000"/>
        </w:rPr>
        <w:t>.</w:t>
      </w:r>
    </w:p>
    <w:p w:rsidR="1DC32DAE" w:rsidP="1DC32DAE" w:rsidRDefault="1DC32DAE" w14:paraId="21F3ED1A" w14:textId="46ED412F">
      <w:pPr>
        <w:pStyle w:val="ListParagraph"/>
        <w:ind w:left="720"/>
      </w:pPr>
    </w:p>
    <w:p w:rsidR="46CAA091" w:rsidP="1DC32DAE" w:rsidRDefault="46CAA091" w14:paraId="4B729093" w14:textId="6FCA4816">
      <w:pPr>
        <w:pStyle w:val="ListParagraph"/>
        <w:ind w:left="720"/>
      </w:pPr>
      <w:r w:rsidR="706CB85D">
        <w:drawing>
          <wp:inline wp14:editId="53D6CCA3" wp14:anchorId="7D05E1A0">
            <wp:extent cx="5563374" cy="657317"/>
            <wp:effectExtent l="0" t="0" r="0" b="0"/>
            <wp:docPr id="245526008" name="" title=""/>
            <wp:cNvGraphicFramePr>
              <a:graphicFrameLocks noChangeAspect="1"/>
            </wp:cNvGraphicFramePr>
            <a:graphic>
              <a:graphicData uri="http://schemas.openxmlformats.org/drawingml/2006/picture">
                <pic:pic>
                  <pic:nvPicPr>
                    <pic:cNvPr id="0" name=""/>
                    <pic:cNvPicPr/>
                  </pic:nvPicPr>
                  <pic:blipFill>
                    <a:blip r:embed="Rbd41c77ff1d2400a">
                      <a:extLst xmlns:a="http://schemas.openxmlformats.org/drawingml/2006/main">
                        <a:ext xmlns:a="http://schemas.openxmlformats.org/drawingml/2006/main" uri="{28A0092B-C50C-407E-A947-70E740481C1C}">
                          <a14:useLocalDpi xmlns:a14="http://schemas.microsoft.com/office/drawing/2010/main" val="0"/>
                        </a:ext>
                      </a:extLst>
                    </a:blip>
                    <a:stretch>
                      <a:fillRect/>
                    </a:stretch>
                  </pic:blipFill>
                  <pic:spPr>
                    <a:xfrm rot="0" flipH="0" flipV="0">
                      <a:off x="0" y="0"/>
                      <a:ext cx="5563374" cy="657317"/>
                    </a:xfrm>
                    <a:prstGeom prst="rect">
                      <a:avLst/>
                    </a:prstGeom>
                  </pic:spPr>
                </pic:pic>
              </a:graphicData>
            </a:graphic>
          </wp:inline>
        </w:drawing>
      </w:r>
    </w:p>
    <w:p w:rsidR="1FCD1310" w:rsidP="2553F7CD" w:rsidRDefault="1FCD1310" w14:paraId="586E43B5" w14:textId="46450B7A">
      <w:pPr>
        <w:ind w:left="720"/>
      </w:pPr>
    </w:p>
    <w:p w:rsidR="2B7D1DEC" w:rsidP="6DC0F4F4" w:rsidRDefault="2B7D1DEC" w14:paraId="00FF1F40" w14:textId="614F5958">
      <w:pPr>
        <w:ind w:left="720"/>
      </w:pPr>
      <w:r w:rsidR="2B7D1DEC">
        <w:drawing>
          <wp:inline wp14:editId="4E671631" wp14:anchorId="48AE02A2">
            <wp:extent cx="5724524" cy="3248025"/>
            <wp:effectExtent l="0" t="0" r="0" b="0"/>
            <wp:docPr id="639644792" name="" title=""/>
            <wp:cNvGraphicFramePr>
              <a:graphicFrameLocks noChangeAspect="1"/>
            </wp:cNvGraphicFramePr>
            <a:graphic>
              <a:graphicData uri="http://schemas.openxmlformats.org/drawingml/2006/picture">
                <pic:pic>
                  <pic:nvPicPr>
                    <pic:cNvPr id="0" name=""/>
                    <pic:cNvPicPr/>
                  </pic:nvPicPr>
                  <pic:blipFill>
                    <a:blip r:embed="Rf8503e7bd2214ae4">
                      <a:extLst>
                        <a:ext xmlns:a="http://schemas.openxmlformats.org/drawingml/2006/main" uri="{28A0092B-C50C-407E-A947-70E740481C1C}">
                          <a14:useLocalDpi val="0"/>
                        </a:ext>
                      </a:extLst>
                    </a:blip>
                    <a:stretch>
                      <a:fillRect/>
                    </a:stretch>
                  </pic:blipFill>
                  <pic:spPr>
                    <a:xfrm>
                      <a:off x="0" y="0"/>
                      <a:ext cx="5724524" cy="3248025"/>
                    </a:xfrm>
                    <a:prstGeom prst="rect">
                      <a:avLst/>
                    </a:prstGeom>
                  </pic:spPr>
                </pic:pic>
              </a:graphicData>
            </a:graphic>
          </wp:inline>
        </w:drawing>
      </w:r>
    </w:p>
    <w:p w:rsidR="46CAA091" w:rsidP="1DC32DAE" w:rsidRDefault="46CAA091" w14:paraId="7BD22BD8" w14:textId="6A837BE8">
      <w:pPr>
        <w:pStyle w:val="ListParagraph"/>
        <w:numPr>
          <w:ilvl w:val="0"/>
          <w:numId w:val="1"/>
        </w:numPr>
        <w:rPr/>
      </w:pPr>
      <w:r w:rsidR="706CB85D">
        <w:rPr/>
        <w:t>Es pertinente se reorganicen los botones que mueven la consulta de todos los filtros, dado que con esta ubicación se entiende que el botón Buscar solo funcionaría para la opción de Dato.</w:t>
      </w:r>
    </w:p>
    <w:p w:rsidR="327E6BE8" w:rsidP="2553F7CD" w:rsidRDefault="327E6BE8" w14:paraId="105DC4DE" w14:textId="1E301BCA">
      <w:pPr>
        <w:pStyle w:val="ListParagraph"/>
        <w:ind w:left="720"/>
        <w:rPr>
          <w:b w:val="0"/>
          <w:bCs w:val="0"/>
          <w:color w:val="FF0000"/>
        </w:rPr>
      </w:pPr>
      <w:r w:rsidRPr="481EA3CD" w:rsidR="327E6BE8">
        <w:rPr>
          <w:b w:val="0"/>
          <w:bCs w:val="0"/>
          <w:color w:val="FF0000"/>
        </w:rPr>
        <w:t xml:space="preserve">Revisión </w:t>
      </w:r>
      <w:r w:rsidRPr="481EA3CD" w:rsidR="57C9EFAA">
        <w:rPr>
          <w:b w:val="0"/>
          <w:bCs w:val="0"/>
          <w:color w:val="FF0000"/>
        </w:rPr>
        <w:t>12</w:t>
      </w:r>
      <w:r w:rsidRPr="481EA3CD" w:rsidR="327E6BE8">
        <w:rPr>
          <w:b w:val="0"/>
          <w:bCs w:val="0"/>
          <w:color w:val="FF0000"/>
        </w:rPr>
        <w:t>-</w:t>
      </w:r>
      <w:r w:rsidRPr="481EA3CD" w:rsidR="2EF60E96">
        <w:rPr>
          <w:b w:val="0"/>
          <w:bCs w:val="0"/>
          <w:color w:val="FF0000"/>
        </w:rPr>
        <w:t>6</w:t>
      </w:r>
      <w:r w:rsidRPr="481EA3CD" w:rsidR="327E6BE8">
        <w:rPr>
          <w:b w:val="0"/>
          <w:bCs w:val="0"/>
          <w:color w:val="FF0000"/>
        </w:rPr>
        <w:t>-25: Persiste la observación</w:t>
      </w:r>
    </w:p>
    <w:p w:rsidR="2553F7CD" w:rsidP="2553F7CD" w:rsidRDefault="2553F7CD" w14:paraId="3C208238" w14:textId="4908517F">
      <w:pPr>
        <w:pStyle w:val="ListParagraph"/>
        <w:ind w:left="720"/>
      </w:pPr>
    </w:p>
    <w:p w:rsidR="46CAA091" w:rsidP="481EA3CD" w:rsidRDefault="46CAA091" w14:paraId="7EB4D235" w14:textId="6202E4DA">
      <w:pPr>
        <w:ind w:left="720"/>
      </w:pPr>
      <w:r w:rsidR="5D3C67AB">
        <w:drawing>
          <wp:inline wp14:editId="7F8A9892" wp14:anchorId="760DF682">
            <wp:extent cx="5724524" cy="1609725"/>
            <wp:effectExtent l="0" t="0" r="0" b="0"/>
            <wp:docPr id="1276620218" name="" title=""/>
            <wp:cNvGraphicFramePr>
              <a:graphicFrameLocks noChangeAspect="1"/>
            </wp:cNvGraphicFramePr>
            <a:graphic>
              <a:graphicData uri="http://schemas.openxmlformats.org/drawingml/2006/picture">
                <pic:pic>
                  <pic:nvPicPr>
                    <pic:cNvPr id="0" name=""/>
                    <pic:cNvPicPr/>
                  </pic:nvPicPr>
                  <pic:blipFill>
                    <a:blip r:embed="R7d917ae804bf490b">
                      <a:extLst>
                        <a:ext xmlns:a="http://schemas.openxmlformats.org/drawingml/2006/main" uri="{28A0092B-C50C-407E-A947-70E740481C1C}">
                          <a14:useLocalDpi val="0"/>
                        </a:ext>
                      </a:extLst>
                    </a:blip>
                    <a:stretch>
                      <a:fillRect/>
                    </a:stretch>
                  </pic:blipFill>
                  <pic:spPr>
                    <a:xfrm>
                      <a:off x="0" y="0"/>
                      <a:ext cx="5724524" cy="1609725"/>
                    </a:xfrm>
                    <a:prstGeom prst="rect">
                      <a:avLst/>
                    </a:prstGeom>
                  </pic:spPr>
                </pic:pic>
              </a:graphicData>
            </a:graphic>
          </wp:inline>
        </w:drawing>
      </w:r>
    </w:p>
    <w:p w:rsidR="6AB78520" w:rsidP="2553F7CD" w:rsidRDefault="6AB78520" w14:paraId="27175986" w14:textId="0C365131">
      <w:pPr>
        <w:pStyle w:val="ListParagraph"/>
        <w:numPr>
          <w:ilvl w:val="0"/>
          <w:numId w:val="1"/>
        </w:numPr>
        <w:rPr/>
      </w:pPr>
      <w:r w:rsidR="6AB78520">
        <w:rPr/>
        <w:t>El sistema no indica cuáles son campos Obligatorios.</w:t>
      </w:r>
    </w:p>
    <w:p w:rsidR="745F53BB" w:rsidP="2553F7CD" w:rsidRDefault="745F53BB" w14:paraId="77C7E8E7" w14:textId="02F3E203">
      <w:pPr>
        <w:pStyle w:val="ListParagraph"/>
        <w:ind w:left="720"/>
        <w:rPr>
          <w:b w:val="0"/>
          <w:bCs w:val="0"/>
          <w:color w:val="FF0000"/>
        </w:rPr>
      </w:pPr>
      <w:r w:rsidRPr="6DC0F4F4" w:rsidR="35928334">
        <w:rPr>
          <w:b w:val="0"/>
          <w:bCs w:val="0"/>
          <w:color w:val="FF0000"/>
        </w:rPr>
        <w:t xml:space="preserve">Revisión </w:t>
      </w:r>
      <w:r w:rsidRPr="6DC0F4F4" w:rsidR="667B206A">
        <w:rPr>
          <w:b w:val="0"/>
          <w:bCs w:val="0"/>
          <w:color w:val="FF0000"/>
        </w:rPr>
        <w:t>12</w:t>
      </w:r>
      <w:r w:rsidRPr="6DC0F4F4" w:rsidR="35928334">
        <w:rPr>
          <w:b w:val="0"/>
          <w:bCs w:val="0"/>
          <w:color w:val="FF0000"/>
        </w:rPr>
        <w:t>-</w:t>
      </w:r>
      <w:r w:rsidRPr="6DC0F4F4" w:rsidR="1BAAD877">
        <w:rPr>
          <w:b w:val="0"/>
          <w:bCs w:val="0"/>
          <w:color w:val="FF0000"/>
        </w:rPr>
        <w:t>6</w:t>
      </w:r>
      <w:r w:rsidRPr="6DC0F4F4" w:rsidR="35928334">
        <w:rPr>
          <w:b w:val="0"/>
          <w:bCs w:val="0"/>
          <w:color w:val="FF0000"/>
        </w:rPr>
        <w:t>-25: Persiste la observación</w:t>
      </w:r>
    </w:p>
    <w:p w:rsidR="2553F7CD" w:rsidP="2553F7CD" w:rsidRDefault="2553F7CD" w14:paraId="6EB76563" w14:textId="4D0ACB1E">
      <w:pPr>
        <w:pStyle w:val="ListParagraph"/>
        <w:ind w:left="720"/>
        <w:rPr>
          <w:highlight w:val="yellow"/>
        </w:rPr>
      </w:pPr>
    </w:p>
    <w:p w:rsidR="6AB78520" w:rsidP="6DC0F4F4" w:rsidRDefault="6AB78520" w14:paraId="6FBAE9DB" w14:textId="0993C4BD">
      <w:pPr>
        <w:ind w:left="720"/>
      </w:pPr>
      <w:r w:rsidR="6C4DFDA7">
        <w:drawing>
          <wp:inline wp14:editId="63F2F139" wp14:anchorId="2FCF568F">
            <wp:extent cx="5724524" cy="3219450"/>
            <wp:effectExtent l="0" t="0" r="0" b="0"/>
            <wp:docPr id="1556433038" name="" title=""/>
            <wp:cNvGraphicFramePr>
              <a:graphicFrameLocks noChangeAspect="1"/>
            </wp:cNvGraphicFramePr>
            <a:graphic>
              <a:graphicData uri="http://schemas.openxmlformats.org/drawingml/2006/picture">
                <pic:pic>
                  <pic:nvPicPr>
                    <pic:cNvPr id="0" name=""/>
                    <pic:cNvPicPr/>
                  </pic:nvPicPr>
                  <pic:blipFill>
                    <a:blip r:embed="Rfc708f60bec949e1">
                      <a:extLst>
                        <a:ext xmlns:a="http://schemas.openxmlformats.org/drawingml/2006/main" uri="{28A0092B-C50C-407E-A947-70E740481C1C}">
                          <a14:useLocalDpi val="0"/>
                        </a:ext>
                      </a:extLst>
                    </a:blip>
                    <a:stretch>
                      <a:fillRect/>
                    </a:stretch>
                  </pic:blipFill>
                  <pic:spPr>
                    <a:xfrm>
                      <a:off x="0" y="0"/>
                      <a:ext cx="5724524" cy="3219450"/>
                    </a:xfrm>
                    <a:prstGeom prst="rect">
                      <a:avLst/>
                    </a:prstGeom>
                  </pic:spPr>
                </pic:pic>
              </a:graphicData>
            </a:graphic>
          </wp:inline>
        </w:drawing>
      </w:r>
    </w:p>
    <w:p w:rsidR="0BE9B111" w:rsidP="2553F7CD" w:rsidRDefault="0BE9B111" w14:paraId="2ABA916A" w14:textId="4A6EA6A7">
      <w:pPr>
        <w:pStyle w:val="ListParagraph"/>
        <w:numPr>
          <w:ilvl w:val="0"/>
          <w:numId w:val="1"/>
        </w:numPr>
        <w:rPr/>
      </w:pPr>
      <w:r w:rsidR="0BE9B111">
        <w:rPr/>
        <w:t xml:space="preserve">El sistema </w:t>
      </w:r>
      <w:r w:rsidR="0BE9B111">
        <w:rPr/>
        <w:t>está</w:t>
      </w:r>
      <w:r w:rsidR="0BE9B111">
        <w:rPr/>
        <w:t xml:space="preserve"> permitiendo registrar usuarios con el mismo tipo y número de documento de identidad.</w:t>
      </w:r>
    </w:p>
    <w:p w:rsidR="7BDA7C4B" w:rsidP="2553F7CD" w:rsidRDefault="7BDA7C4B" w14:paraId="16EA8217" w14:textId="7C11A814">
      <w:pPr>
        <w:pStyle w:val="ListParagraph"/>
        <w:ind w:left="720"/>
        <w:rPr>
          <w:b w:val="0"/>
          <w:bCs w:val="0"/>
          <w:color w:val="FF0000"/>
        </w:rPr>
      </w:pPr>
      <w:r w:rsidRPr="6DC0F4F4" w:rsidR="79FC415A">
        <w:rPr>
          <w:b w:val="0"/>
          <w:bCs w:val="0"/>
          <w:color w:val="FF0000"/>
        </w:rPr>
        <w:t xml:space="preserve">Revisión </w:t>
      </w:r>
      <w:r w:rsidRPr="6DC0F4F4" w:rsidR="2A4DBA77">
        <w:rPr>
          <w:b w:val="0"/>
          <w:bCs w:val="0"/>
          <w:color w:val="FF0000"/>
        </w:rPr>
        <w:t>12</w:t>
      </w:r>
      <w:r w:rsidRPr="6DC0F4F4" w:rsidR="79FC415A">
        <w:rPr>
          <w:b w:val="0"/>
          <w:bCs w:val="0"/>
          <w:color w:val="FF0000"/>
        </w:rPr>
        <w:t>-</w:t>
      </w:r>
      <w:r w:rsidRPr="6DC0F4F4" w:rsidR="18208BF0">
        <w:rPr>
          <w:b w:val="0"/>
          <w:bCs w:val="0"/>
          <w:color w:val="FF0000"/>
        </w:rPr>
        <w:t>6</w:t>
      </w:r>
      <w:r w:rsidRPr="6DC0F4F4" w:rsidR="79FC415A">
        <w:rPr>
          <w:b w:val="0"/>
          <w:bCs w:val="0"/>
          <w:color w:val="FF0000"/>
        </w:rPr>
        <w:t xml:space="preserve">-25: El evento es nuevo </w:t>
      </w:r>
      <w:r w:rsidRPr="6DC0F4F4" w:rsidR="79FC415A">
        <w:rPr>
          <w:b w:val="0"/>
          <w:bCs w:val="0"/>
          <w:color w:val="FF0000"/>
        </w:rPr>
        <w:t>posterior</w:t>
      </w:r>
      <w:r w:rsidRPr="6DC0F4F4" w:rsidR="79FC415A">
        <w:rPr>
          <w:b w:val="0"/>
          <w:bCs w:val="0"/>
          <w:color w:val="FF0000"/>
        </w:rPr>
        <w:t xml:space="preserve"> al ajuste</w:t>
      </w:r>
    </w:p>
    <w:p w:rsidR="2553F7CD" w:rsidP="2553F7CD" w:rsidRDefault="2553F7CD" w14:paraId="532D8F56" w14:textId="7FAF04D5">
      <w:pPr>
        <w:pStyle w:val="ListParagraph"/>
        <w:ind w:left="720"/>
      </w:pPr>
    </w:p>
    <w:p w:rsidR="0BE9B111" w:rsidP="2553F7CD" w:rsidRDefault="0BE9B111" w14:paraId="07CE71B2" w14:textId="05447382">
      <w:pPr>
        <w:ind w:left="720"/>
      </w:pPr>
      <w:r w:rsidR="75AF557F">
        <w:drawing>
          <wp:inline wp14:editId="52D35AAB" wp14:anchorId="4D926F83">
            <wp:extent cx="5724524" cy="3219450"/>
            <wp:effectExtent l="0" t="0" r="0" b="0"/>
            <wp:docPr id="475339092" name="" title=""/>
            <wp:cNvGraphicFramePr>
              <a:graphicFrameLocks noChangeAspect="1"/>
            </wp:cNvGraphicFramePr>
            <a:graphic>
              <a:graphicData uri="http://schemas.openxmlformats.org/drawingml/2006/picture">
                <pic:pic>
                  <pic:nvPicPr>
                    <pic:cNvPr id="0" name=""/>
                    <pic:cNvPicPr/>
                  </pic:nvPicPr>
                  <pic:blipFill>
                    <a:blip r:embed="Rbe7ff47bafdc4a90">
                      <a:extLst>
                        <a:ext xmlns:a="http://schemas.openxmlformats.org/drawingml/2006/main" uri="{28A0092B-C50C-407E-A947-70E740481C1C}">
                          <a14:useLocalDpi val="0"/>
                        </a:ext>
                      </a:extLst>
                    </a:blip>
                    <a:stretch>
                      <a:fillRect/>
                    </a:stretch>
                  </pic:blipFill>
                  <pic:spPr>
                    <a:xfrm>
                      <a:off x="0" y="0"/>
                      <a:ext cx="5724524" cy="3219450"/>
                    </a:xfrm>
                    <a:prstGeom prst="rect">
                      <a:avLst/>
                    </a:prstGeom>
                  </pic:spPr>
                </pic:pic>
              </a:graphicData>
            </a:graphic>
          </wp:inline>
        </w:drawing>
      </w:r>
    </w:p>
    <w:p w:rsidR="2553F7CD" w:rsidP="2553F7CD" w:rsidRDefault="2553F7CD" w14:paraId="36825627" w14:textId="569205B2">
      <w:pPr>
        <w:pStyle w:val="ListParagraph"/>
        <w:ind w:left="720"/>
      </w:pPr>
    </w:p>
    <w:sectPr w:rsidR="04C2AC3B">
      <w:pgSz w:w="11906" w:h="16838" w:orient="portrait"/>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Aptos">
    <w:panose1 w:val="020B0004020202020204"/>
    <w:charset w:val="00"/>
    <w:family w:val="swiss"/>
    <w:pitch w:val="variable"/>
    <w:sig w:usb0="20000287" w:usb1="00000003" w:usb2="00000000" w:usb3="00000000" w:csb0="0000019F" w:csb1="00000000"/>
  </w:font>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Aptos Display">
    <w:panose1 w:val="020B0004020202020204"/>
    <w:charset w:val="00"/>
    <w:family w:val="swiss"/>
    <w:pitch w:val="variable"/>
    <w:sig w:usb0="20000287" w:usb1="00000003" w:usb2="00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s>
</file>

<file path=word/intelligence2.xml><?xml version="1.0" encoding="utf-8"?>
<int2:intelligence xmlns:int2="http://schemas.microsoft.com/office/intelligence/2020/intelligence">
  <int2:observations>
    <int2:textHash int2:hashCode="8jX4kCTpVhvIan" int2:id="HYkaHGYM">
      <int2:state int2:type="AugLoop_Text_Critique" int2:value="Rejected"/>
    </int2:textHash>
    <int2:textHash int2:hashCode="i+JsYTaJKxLlMm" int2:id="riXsdqek">
      <int2:state int2:type="AugLoop_Text_Critique" int2:value="Rejected"/>
    </int2:textHash>
  </int2:observations>
  <int2:intelligenceSettings/>
</int2:intelligence>
</file>

<file path=word/numbering.xml><?xml version="1.0" encoding="utf-8"?>
<w:numbering xmlns:w="http://schemas.openxmlformats.org/wordprocessingml/2006/main">
  <w:abstractNum xmlns:w="http://schemas.openxmlformats.org/wordprocessingml/2006/main" w:abstractNumId="10">
    <w:nsid w:val="35b151d1"/>
    <w:multiLevelType xmlns:w="http://schemas.openxmlformats.org/wordprocessingml/2006/main" w:val="hybridMultilevel"/>
    <w:lvl xmlns:w="http://schemas.openxmlformats.org/wordprocessingml/2006/main" w:ilvl="0">
      <w:start w:val="1"/>
      <w:numFmt w:val="lowerLetter"/>
      <w:lvlText w:val="%1."/>
      <w:lvlJc w:val="left"/>
      <w:pPr>
        <w:ind w:left="1080" w:hanging="360"/>
      </w:pPr>
    </w:lvl>
    <w:lvl xmlns:w="http://schemas.openxmlformats.org/wordprocessingml/2006/main" w:ilvl="1">
      <w:start w:val="1"/>
      <w:numFmt w:val="lowerLetter"/>
      <w:lvlText w:val="%2."/>
      <w:lvlJc w:val="left"/>
      <w:pPr>
        <w:ind w:left="1800" w:hanging="360"/>
      </w:pPr>
    </w:lvl>
    <w:lvl xmlns:w="http://schemas.openxmlformats.org/wordprocessingml/2006/main" w:ilvl="2">
      <w:start w:val="1"/>
      <w:numFmt w:val="lowerRoman"/>
      <w:lvlText w:val="%3."/>
      <w:lvlJc w:val="right"/>
      <w:pPr>
        <w:ind w:left="2520" w:hanging="180"/>
      </w:pPr>
    </w:lvl>
    <w:lvl xmlns:w="http://schemas.openxmlformats.org/wordprocessingml/2006/main" w:ilvl="3">
      <w:start w:val="1"/>
      <w:numFmt w:val="decimal"/>
      <w:lvlText w:val="%4."/>
      <w:lvlJc w:val="left"/>
      <w:pPr>
        <w:ind w:left="3240" w:hanging="360"/>
      </w:pPr>
    </w:lvl>
    <w:lvl xmlns:w="http://schemas.openxmlformats.org/wordprocessingml/2006/main" w:ilvl="4">
      <w:start w:val="1"/>
      <w:numFmt w:val="lowerLetter"/>
      <w:lvlText w:val="%5."/>
      <w:lvlJc w:val="left"/>
      <w:pPr>
        <w:ind w:left="3960" w:hanging="360"/>
      </w:pPr>
    </w:lvl>
    <w:lvl xmlns:w="http://schemas.openxmlformats.org/wordprocessingml/2006/main" w:ilvl="5">
      <w:start w:val="1"/>
      <w:numFmt w:val="lowerRoman"/>
      <w:lvlText w:val="%6."/>
      <w:lvlJc w:val="right"/>
      <w:pPr>
        <w:ind w:left="4680" w:hanging="180"/>
      </w:pPr>
    </w:lvl>
    <w:lvl xmlns:w="http://schemas.openxmlformats.org/wordprocessingml/2006/main" w:ilvl="6">
      <w:start w:val="1"/>
      <w:numFmt w:val="decimal"/>
      <w:lvlText w:val="%7."/>
      <w:lvlJc w:val="left"/>
      <w:pPr>
        <w:ind w:left="5400" w:hanging="360"/>
      </w:pPr>
    </w:lvl>
    <w:lvl xmlns:w="http://schemas.openxmlformats.org/wordprocessingml/2006/main" w:ilvl="7">
      <w:start w:val="1"/>
      <w:numFmt w:val="lowerLetter"/>
      <w:lvlText w:val="%8."/>
      <w:lvlJc w:val="left"/>
      <w:pPr>
        <w:ind w:left="6120" w:hanging="360"/>
      </w:pPr>
    </w:lvl>
    <w:lvl xmlns:w="http://schemas.openxmlformats.org/wordprocessingml/2006/main" w:ilvl="8">
      <w:start w:val="1"/>
      <w:numFmt w:val="lowerRoman"/>
      <w:lvlText w:val="%9."/>
      <w:lvlJc w:val="right"/>
      <w:pPr>
        <w:ind w:left="6840" w:hanging="180"/>
      </w:pPr>
    </w:lvl>
  </w:abstractNum>
  <w:abstractNum xmlns:w="http://schemas.openxmlformats.org/wordprocessingml/2006/main" w:abstractNumId="9">
    <w:nsid w:val="1a719ad8"/>
    <w:multiLevelType xmlns:w="http://schemas.openxmlformats.org/wordprocessingml/2006/main" w:val="hybridMultilevel"/>
    <w:lvl xmlns:w="http://schemas.openxmlformats.org/wordprocessingml/2006/main" w:ilvl="0">
      <w:start w:val="1"/>
      <w:numFmt w:val="lowerLetter"/>
      <w:lvlText w:val="%1."/>
      <w:lvlJc w:val="left"/>
      <w:pPr>
        <w:ind w:left="720" w:hanging="360"/>
      </w:pPr>
    </w:lvl>
    <w:lvl xmlns:w="http://schemas.openxmlformats.org/wordprocessingml/2006/main" w:ilvl="1">
      <w:start w:val="1"/>
      <w:numFmt w:val="lowerLetter"/>
      <w:lvlText w:val="%2."/>
      <w:lvlJc w:val="left"/>
      <w:pPr>
        <w:ind w:left="1440" w:hanging="360"/>
      </w:pPr>
    </w:lvl>
    <w:lvl xmlns:w="http://schemas.openxmlformats.org/wordprocessingml/2006/main" w:ilvl="2">
      <w:start w:val="1"/>
      <w:numFmt w:val="lowerRoman"/>
      <w:lvlText w:val="%3."/>
      <w:lvlJc w:val="right"/>
      <w:pPr>
        <w:ind w:left="2160" w:hanging="180"/>
      </w:pPr>
    </w:lvl>
    <w:lvl xmlns:w="http://schemas.openxmlformats.org/wordprocessingml/2006/main" w:ilvl="3">
      <w:start w:val="1"/>
      <w:numFmt w:val="decimal"/>
      <w:lvlText w:val="%4."/>
      <w:lvlJc w:val="left"/>
      <w:pPr>
        <w:ind w:left="2880" w:hanging="360"/>
      </w:pPr>
    </w:lvl>
    <w:lvl xmlns:w="http://schemas.openxmlformats.org/wordprocessingml/2006/main" w:ilvl="4">
      <w:start w:val="1"/>
      <w:numFmt w:val="lowerLetter"/>
      <w:lvlText w:val="%5."/>
      <w:lvlJc w:val="left"/>
      <w:pPr>
        <w:ind w:left="3600" w:hanging="360"/>
      </w:pPr>
    </w:lvl>
    <w:lvl xmlns:w="http://schemas.openxmlformats.org/wordprocessingml/2006/main" w:ilvl="5">
      <w:start w:val="1"/>
      <w:numFmt w:val="lowerRoman"/>
      <w:lvlText w:val="%6."/>
      <w:lvlJc w:val="right"/>
      <w:pPr>
        <w:ind w:left="4320" w:hanging="180"/>
      </w:pPr>
    </w:lvl>
    <w:lvl xmlns:w="http://schemas.openxmlformats.org/wordprocessingml/2006/main" w:ilvl="6">
      <w:start w:val="1"/>
      <w:numFmt w:val="decimal"/>
      <w:lvlText w:val="%7."/>
      <w:lvlJc w:val="left"/>
      <w:pPr>
        <w:ind w:left="5040" w:hanging="360"/>
      </w:pPr>
    </w:lvl>
    <w:lvl xmlns:w="http://schemas.openxmlformats.org/wordprocessingml/2006/main" w:ilvl="7">
      <w:start w:val="1"/>
      <w:numFmt w:val="lowerLetter"/>
      <w:lvlText w:val="%8."/>
      <w:lvlJc w:val="left"/>
      <w:pPr>
        <w:ind w:left="5760" w:hanging="360"/>
      </w:pPr>
    </w:lvl>
    <w:lvl xmlns:w="http://schemas.openxmlformats.org/wordprocessingml/2006/main" w:ilvl="8">
      <w:start w:val="1"/>
      <w:numFmt w:val="lowerRoman"/>
      <w:lvlText w:val="%9."/>
      <w:lvlJc w:val="right"/>
      <w:pPr>
        <w:ind w:left="6480" w:hanging="180"/>
      </w:pPr>
    </w:lvl>
  </w:abstractNum>
  <w:abstractNum xmlns:w="http://schemas.openxmlformats.org/wordprocessingml/2006/main" w:abstractNumId="8">
    <w:nsid w:val="3b5eaaf5"/>
    <w:multiLevelType xmlns:w="http://schemas.openxmlformats.org/wordprocessingml/2006/main" w:val="hybridMultilevel"/>
    <w:lvl xmlns:w="http://schemas.openxmlformats.org/wordprocessingml/2006/main" w:ilvl="0">
      <w:start w:val="1"/>
      <w:numFmt w:val="lowerLetter"/>
      <w:lvlText w:val="%1."/>
      <w:lvlJc w:val="left"/>
      <w:pPr>
        <w:ind w:left="1080" w:hanging="360"/>
      </w:pPr>
    </w:lvl>
    <w:lvl xmlns:w="http://schemas.openxmlformats.org/wordprocessingml/2006/main" w:ilvl="1">
      <w:start w:val="1"/>
      <w:numFmt w:val="lowerLetter"/>
      <w:lvlText w:val="%2."/>
      <w:lvlJc w:val="left"/>
      <w:pPr>
        <w:ind w:left="1800" w:hanging="360"/>
      </w:pPr>
    </w:lvl>
    <w:lvl xmlns:w="http://schemas.openxmlformats.org/wordprocessingml/2006/main" w:ilvl="2">
      <w:start w:val="1"/>
      <w:numFmt w:val="lowerRoman"/>
      <w:lvlText w:val="%3."/>
      <w:lvlJc w:val="right"/>
      <w:pPr>
        <w:ind w:left="2520" w:hanging="180"/>
      </w:pPr>
    </w:lvl>
    <w:lvl xmlns:w="http://schemas.openxmlformats.org/wordprocessingml/2006/main" w:ilvl="3">
      <w:start w:val="1"/>
      <w:numFmt w:val="decimal"/>
      <w:lvlText w:val="%4."/>
      <w:lvlJc w:val="left"/>
      <w:pPr>
        <w:ind w:left="3240" w:hanging="360"/>
      </w:pPr>
    </w:lvl>
    <w:lvl xmlns:w="http://schemas.openxmlformats.org/wordprocessingml/2006/main" w:ilvl="4">
      <w:start w:val="1"/>
      <w:numFmt w:val="lowerLetter"/>
      <w:lvlText w:val="%5."/>
      <w:lvlJc w:val="left"/>
      <w:pPr>
        <w:ind w:left="3960" w:hanging="360"/>
      </w:pPr>
    </w:lvl>
    <w:lvl xmlns:w="http://schemas.openxmlformats.org/wordprocessingml/2006/main" w:ilvl="5">
      <w:start w:val="1"/>
      <w:numFmt w:val="lowerRoman"/>
      <w:lvlText w:val="%6."/>
      <w:lvlJc w:val="right"/>
      <w:pPr>
        <w:ind w:left="4680" w:hanging="180"/>
      </w:pPr>
    </w:lvl>
    <w:lvl xmlns:w="http://schemas.openxmlformats.org/wordprocessingml/2006/main" w:ilvl="6">
      <w:start w:val="1"/>
      <w:numFmt w:val="decimal"/>
      <w:lvlText w:val="%7."/>
      <w:lvlJc w:val="left"/>
      <w:pPr>
        <w:ind w:left="5400" w:hanging="360"/>
      </w:pPr>
    </w:lvl>
    <w:lvl xmlns:w="http://schemas.openxmlformats.org/wordprocessingml/2006/main" w:ilvl="7">
      <w:start w:val="1"/>
      <w:numFmt w:val="lowerLetter"/>
      <w:lvlText w:val="%8."/>
      <w:lvlJc w:val="left"/>
      <w:pPr>
        <w:ind w:left="6120" w:hanging="360"/>
      </w:pPr>
    </w:lvl>
    <w:lvl xmlns:w="http://schemas.openxmlformats.org/wordprocessingml/2006/main" w:ilvl="8">
      <w:start w:val="1"/>
      <w:numFmt w:val="lowerRoman"/>
      <w:lvlText w:val="%9."/>
      <w:lvlJc w:val="right"/>
      <w:pPr>
        <w:ind w:left="6840" w:hanging="180"/>
      </w:pPr>
    </w:lvl>
  </w:abstractNum>
  <w:abstractNum xmlns:w="http://schemas.openxmlformats.org/wordprocessingml/2006/main" w:abstractNumId="7">
    <w:nsid w:val="20e9ecf6"/>
    <w:multiLevelType xmlns:w="http://schemas.openxmlformats.org/wordprocessingml/2006/main" w:val="hybridMultilevel"/>
    <w:lvl xmlns:w="http://schemas.openxmlformats.org/wordprocessingml/2006/main" w:ilvl="0">
      <w:start w:val="1"/>
      <w:numFmt w:val="lowerLetter"/>
      <w:lvlText w:val="%1."/>
      <w:lvlJc w:val="left"/>
      <w:pPr>
        <w:ind w:left="1080" w:hanging="360"/>
      </w:pPr>
    </w:lvl>
    <w:lvl xmlns:w="http://schemas.openxmlformats.org/wordprocessingml/2006/main" w:ilvl="1">
      <w:start w:val="1"/>
      <w:numFmt w:val="lowerLetter"/>
      <w:lvlText w:val="%2."/>
      <w:lvlJc w:val="left"/>
      <w:pPr>
        <w:ind w:left="1800" w:hanging="360"/>
      </w:pPr>
    </w:lvl>
    <w:lvl xmlns:w="http://schemas.openxmlformats.org/wordprocessingml/2006/main" w:ilvl="2">
      <w:start w:val="1"/>
      <w:numFmt w:val="lowerRoman"/>
      <w:lvlText w:val="%3."/>
      <w:lvlJc w:val="right"/>
      <w:pPr>
        <w:ind w:left="2520" w:hanging="180"/>
      </w:pPr>
    </w:lvl>
    <w:lvl xmlns:w="http://schemas.openxmlformats.org/wordprocessingml/2006/main" w:ilvl="3">
      <w:start w:val="1"/>
      <w:numFmt w:val="decimal"/>
      <w:lvlText w:val="%4."/>
      <w:lvlJc w:val="left"/>
      <w:pPr>
        <w:ind w:left="3240" w:hanging="360"/>
      </w:pPr>
    </w:lvl>
    <w:lvl xmlns:w="http://schemas.openxmlformats.org/wordprocessingml/2006/main" w:ilvl="4">
      <w:start w:val="1"/>
      <w:numFmt w:val="lowerLetter"/>
      <w:lvlText w:val="%5."/>
      <w:lvlJc w:val="left"/>
      <w:pPr>
        <w:ind w:left="3960" w:hanging="360"/>
      </w:pPr>
    </w:lvl>
    <w:lvl xmlns:w="http://schemas.openxmlformats.org/wordprocessingml/2006/main" w:ilvl="5">
      <w:start w:val="1"/>
      <w:numFmt w:val="lowerRoman"/>
      <w:lvlText w:val="%6."/>
      <w:lvlJc w:val="right"/>
      <w:pPr>
        <w:ind w:left="4680" w:hanging="180"/>
      </w:pPr>
    </w:lvl>
    <w:lvl xmlns:w="http://schemas.openxmlformats.org/wordprocessingml/2006/main" w:ilvl="6">
      <w:start w:val="1"/>
      <w:numFmt w:val="decimal"/>
      <w:lvlText w:val="%7."/>
      <w:lvlJc w:val="left"/>
      <w:pPr>
        <w:ind w:left="5400" w:hanging="360"/>
      </w:pPr>
    </w:lvl>
    <w:lvl xmlns:w="http://schemas.openxmlformats.org/wordprocessingml/2006/main" w:ilvl="7">
      <w:start w:val="1"/>
      <w:numFmt w:val="lowerLetter"/>
      <w:lvlText w:val="%8."/>
      <w:lvlJc w:val="left"/>
      <w:pPr>
        <w:ind w:left="6120" w:hanging="360"/>
      </w:pPr>
    </w:lvl>
    <w:lvl xmlns:w="http://schemas.openxmlformats.org/wordprocessingml/2006/main" w:ilvl="8">
      <w:start w:val="1"/>
      <w:numFmt w:val="lowerRoman"/>
      <w:lvlText w:val="%9."/>
      <w:lvlJc w:val="right"/>
      <w:pPr>
        <w:ind w:left="6840" w:hanging="180"/>
      </w:pPr>
    </w:lvl>
  </w:abstractNum>
  <w:abstractNum xmlns:w="http://schemas.openxmlformats.org/wordprocessingml/2006/main" w:abstractNumId="6">
    <w:nsid w:val="148cafef"/>
    <w:multiLevelType xmlns:w="http://schemas.openxmlformats.org/wordprocessingml/2006/main" w:val="hybridMultilevel"/>
    <w:lvl xmlns:w="http://schemas.openxmlformats.org/wordprocessingml/2006/main" w:ilvl="0">
      <w:start w:val="1"/>
      <w:numFmt w:val="lowerLetter"/>
      <w:lvlText w:val="%1."/>
      <w:lvlJc w:val="left"/>
      <w:pPr>
        <w:ind w:left="1080" w:hanging="360"/>
      </w:pPr>
    </w:lvl>
    <w:lvl xmlns:w="http://schemas.openxmlformats.org/wordprocessingml/2006/main" w:ilvl="1">
      <w:start w:val="1"/>
      <w:numFmt w:val="lowerLetter"/>
      <w:lvlText w:val="%2."/>
      <w:lvlJc w:val="left"/>
      <w:pPr>
        <w:ind w:left="1800" w:hanging="360"/>
      </w:pPr>
    </w:lvl>
    <w:lvl xmlns:w="http://schemas.openxmlformats.org/wordprocessingml/2006/main" w:ilvl="2">
      <w:start w:val="1"/>
      <w:numFmt w:val="lowerRoman"/>
      <w:lvlText w:val="%3."/>
      <w:lvlJc w:val="right"/>
      <w:pPr>
        <w:ind w:left="2520" w:hanging="180"/>
      </w:pPr>
    </w:lvl>
    <w:lvl xmlns:w="http://schemas.openxmlformats.org/wordprocessingml/2006/main" w:ilvl="3">
      <w:start w:val="1"/>
      <w:numFmt w:val="decimal"/>
      <w:lvlText w:val="%4."/>
      <w:lvlJc w:val="left"/>
      <w:pPr>
        <w:ind w:left="3240" w:hanging="360"/>
      </w:pPr>
    </w:lvl>
    <w:lvl xmlns:w="http://schemas.openxmlformats.org/wordprocessingml/2006/main" w:ilvl="4">
      <w:start w:val="1"/>
      <w:numFmt w:val="lowerLetter"/>
      <w:lvlText w:val="%5."/>
      <w:lvlJc w:val="left"/>
      <w:pPr>
        <w:ind w:left="3960" w:hanging="360"/>
      </w:pPr>
    </w:lvl>
    <w:lvl xmlns:w="http://schemas.openxmlformats.org/wordprocessingml/2006/main" w:ilvl="5">
      <w:start w:val="1"/>
      <w:numFmt w:val="lowerRoman"/>
      <w:lvlText w:val="%6."/>
      <w:lvlJc w:val="right"/>
      <w:pPr>
        <w:ind w:left="4680" w:hanging="180"/>
      </w:pPr>
    </w:lvl>
    <w:lvl xmlns:w="http://schemas.openxmlformats.org/wordprocessingml/2006/main" w:ilvl="6">
      <w:start w:val="1"/>
      <w:numFmt w:val="decimal"/>
      <w:lvlText w:val="%7."/>
      <w:lvlJc w:val="left"/>
      <w:pPr>
        <w:ind w:left="5400" w:hanging="360"/>
      </w:pPr>
    </w:lvl>
    <w:lvl xmlns:w="http://schemas.openxmlformats.org/wordprocessingml/2006/main" w:ilvl="7">
      <w:start w:val="1"/>
      <w:numFmt w:val="lowerLetter"/>
      <w:lvlText w:val="%8."/>
      <w:lvlJc w:val="left"/>
      <w:pPr>
        <w:ind w:left="6120" w:hanging="360"/>
      </w:pPr>
    </w:lvl>
    <w:lvl xmlns:w="http://schemas.openxmlformats.org/wordprocessingml/2006/main" w:ilvl="8">
      <w:start w:val="1"/>
      <w:numFmt w:val="lowerRoman"/>
      <w:lvlText w:val="%9."/>
      <w:lvlJc w:val="right"/>
      <w:pPr>
        <w:ind w:left="6840" w:hanging="180"/>
      </w:pPr>
    </w:lvl>
  </w:abstractNum>
  <w:abstractNum xmlns:w="http://schemas.openxmlformats.org/wordprocessingml/2006/main" w:abstractNumId="5">
    <w:nsid w:val="6ae0f333"/>
    <w:multiLevelType xmlns:w="http://schemas.openxmlformats.org/wordprocessingml/2006/main" w:val="hybridMultilevel"/>
    <w:lvl xmlns:w="http://schemas.openxmlformats.org/wordprocessingml/2006/main" w:ilvl="0">
      <w:start w:val="1"/>
      <w:numFmt w:val="decimal"/>
      <w:lvlText w:val="%1."/>
      <w:lvlJc w:val="left"/>
      <w:pPr>
        <w:ind w:left="1428" w:hanging="360"/>
      </w:pPr>
    </w:lvl>
    <w:lvl xmlns:w="http://schemas.openxmlformats.org/wordprocessingml/2006/main" w:ilvl="1">
      <w:start w:val="1"/>
      <w:numFmt w:val="lowerLetter"/>
      <w:lvlText w:val="%2."/>
      <w:lvlJc w:val="left"/>
      <w:pPr>
        <w:ind w:left="2148" w:hanging="360"/>
      </w:pPr>
    </w:lvl>
    <w:lvl xmlns:w="http://schemas.openxmlformats.org/wordprocessingml/2006/main" w:ilvl="2">
      <w:start w:val="1"/>
      <w:numFmt w:val="lowerRoman"/>
      <w:lvlText w:val="%3."/>
      <w:lvlJc w:val="right"/>
      <w:pPr>
        <w:ind w:left="2868" w:hanging="180"/>
      </w:pPr>
    </w:lvl>
    <w:lvl xmlns:w="http://schemas.openxmlformats.org/wordprocessingml/2006/main" w:ilvl="3">
      <w:start w:val="1"/>
      <w:numFmt w:val="decimal"/>
      <w:lvlText w:val="%4."/>
      <w:lvlJc w:val="left"/>
      <w:pPr>
        <w:ind w:left="3588" w:hanging="360"/>
      </w:pPr>
    </w:lvl>
    <w:lvl xmlns:w="http://schemas.openxmlformats.org/wordprocessingml/2006/main" w:ilvl="4">
      <w:start w:val="1"/>
      <w:numFmt w:val="lowerLetter"/>
      <w:lvlText w:val="%5."/>
      <w:lvlJc w:val="left"/>
      <w:pPr>
        <w:ind w:left="4308" w:hanging="360"/>
      </w:pPr>
    </w:lvl>
    <w:lvl xmlns:w="http://schemas.openxmlformats.org/wordprocessingml/2006/main" w:ilvl="5">
      <w:start w:val="1"/>
      <w:numFmt w:val="lowerRoman"/>
      <w:lvlText w:val="%6."/>
      <w:lvlJc w:val="right"/>
      <w:pPr>
        <w:ind w:left="5028" w:hanging="180"/>
      </w:pPr>
    </w:lvl>
    <w:lvl xmlns:w="http://schemas.openxmlformats.org/wordprocessingml/2006/main" w:ilvl="6">
      <w:start w:val="1"/>
      <w:numFmt w:val="decimal"/>
      <w:lvlText w:val="%7."/>
      <w:lvlJc w:val="left"/>
      <w:pPr>
        <w:ind w:left="5748" w:hanging="360"/>
      </w:pPr>
    </w:lvl>
    <w:lvl xmlns:w="http://schemas.openxmlformats.org/wordprocessingml/2006/main" w:ilvl="7">
      <w:start w:val="1"/>
      <w:numFmt w:val="lowerLetter"/>
      <w:lvlText w:val="%8."/>
      <w:lvlJc w:val="left"/>
      <w:pPr>
        <w:ind w:left="6468" w:hanging="360"/>
      </w:pPr>
    </w:lvl>
    <w:lvl xmlns:w="http://schemas.openxmlformats.org/wordprocessingml/2006/main" w:ilvl="8">
      <w:start w:val="1"/>
      <w:numFmt w:val="lowerRoman"/>
      <w:lvlText w:val="%9."/>
      <w:lvlJc w:val="right"/>
      <w:pPr>
        <w:ind w:left="7188" w:hanging="180"/>
      </w:pPr>
    </w:lvl>
  </w:abstractNum>
  <w:abstractNum xmlns:w="http://schemas.openxmlformats.org/wordprocessingml/2006/main" w:abstractNumId="4">
    <w:nsid w:val="a6ed0e7"/>
    <w:multiLevelType xmlns:w="http://schemas.openxmlformats.org/wordprocessingml/2006/main" w:val="hybridMultilevel"/>
    <w:lvl xmlns:w="http://schemas.openxmlformats.org/wordprocessingml/2006/main" w:ilvl="0">
      <w:start w:val="1"/>
      <w:numFmt w:val="lowerLetter"/>
      <w:lvlText w:val="%1."/>
      <w:lvlJc w:val="left"/>
      <w:pPr>
        <w:ind w:left="1080" w:hanging="360"/>
      </w:pPr>
    </w:lvl>
    <w:lvl xmlns:w="http://schemas.openxmlformats.org/wordprocessingml/2006/main" w:ilvl="1">
      <w:start w:val="1"/>
      <w:numFmt w:val="lowerLetter"/>
      <w:lvlText w:val="%2."/>
      <w:lvlJc w:val="left"/>
      <w:pPr>
        <w:ind w:left="1800" w:hanging="360"/>
      </w:pPr>
    </w:lvl>
    <w:lvl xmlns:w="http://schemas.openxmlformats.org/wordprocessingml/2006/main" w:ilvl="2">
      <w:start w:val="1"/>
      <w:numFmt w:val="lowerRoman"/>
      <w:lvlText w:val="%3."/>
      <w:lvlJc w:val="right"/>
      <w:pPr>
        <w:ind w:left="2520" w:hanging="180"/>
      </w:pPr>
    </w:lvl>
    <w:lvl xmlns:w="http://schemas.openxmlformats.org/wordprocessingml/2006/main" w:ilvl="3">
      <w:start w:val="1"/>
      <w:numFmt w:val="decimal"/>
      <w:lvlText w:val="%4."/>
      <w:lvlJc w:val="left"/>
      <w:pPr>
        <w:ind w:left="3240" w:hanging="360"/>
      </w:pPr>
    </w:lvl>
    <w:lvl xmlns:w="http://schemas.openxmlformats.org/wordprocessingml/2006/main" w:ilvl="4">
      <w:start w:val="1"/>
      <w:numFmt w:val="lowerLetter"/>
      <w:lvlText w:val="%5."/>
      <w:lvlJc w:val="left"/>
      <w:pPr>
        <w:ind w:left="3960" w:hanging="360"/>
      </w:pPr>
    </w:lvl>
    <w:lvl xmlns:w="http://schemas.openxmlformats.org/wordprocessingml/2006/main" w:ilvl="5">
      <w:start w:val="1"/>
      <w:numFmt w:val="lowerRoman"/>
      <w:lvlText w:val="%6."/>
      <w:lvlJc w:val="right"/>
      <w:pPr>
        <w:ind w:left="4680" w:hanging="180"/>
      </w:pPr>
    </w:lvl>
    <w:lvl xmlns:w="http://schemas.openxmlformats.org/wordprocessingml/2006/main" w:ilvl="6">
      <w:start w:val="1"/>
      <w:numFmt w:val="decimal"/>
      <w:lvlText w:val="%7."/>
      <w:lvlJc w:val="left"/>
      <w:pPr>
        <w:ind w:left="5400" w:hanging="360"/>
      </w:pPr>
    </w:lvl>
    <w:lvl xmlns:w="http://schemas.openxmlformats.org/wordprocessingml/2006/main" w:ilvl="7">
      <w:start w:val="1"/>
      <w:numFmt w:val="lowerLetter"/>
      <w:lvlText w:val="%8."/>
      <w:lvlJc w:val="left"/>
      <w:pPr>
        <w:ind w:left="6120" w:hanging="360"/>
      </w:pPr>
    </w:lvl>
    <w:lvl xmlns:w="http://schemas.openxmlformats.org/wordprocessingml/2006/main" w:ilvl="8">
      <w:start w:val="1"/>
      <w:numFmt w:val="lowerRoman"/>
      <w:lvlText w:val="%9."/>
      <w:lvlJc w:val="right"/>
      <w:pPr>
        <w:ind w:left="6840" w:hanging="180"/>
      </w:pPr>
    </w:lvl>
  </w:abstractNum>
  <w:abstractNum xmlns:w="http://schemas.openxmlformats.org/wordprocessingml/2006/main" w:abstractNumId="3">
    <w:nsid w:val="763d07ed"/>
    <w:multiLevelType xmlns:w="http://schemas.openxmlformats.org/wordprocessingml/2006/main" w:val="hybridMultilevel"/>
    <w:lvl xmlns:w="http://schemas.openxmlformats.org/wordprocessingml/2006/main" w:ilvl="0">
      <w:start w:val="1"/>
      <w:numFmt w:val="decimal"/>
      <w:lvlText w:val="%1."/>
      <w:lvlJc w:val="left"/>
      <w:pPr>
        <w:ind w:left="720" w:hanging="360"/>
      </w:pPr>
    </w:lvl>
    <w:lvl xmlns:w="http://schemas.openxmlformats.org/wordprocessingml/2006/main" w:ilvl="1">
      <w:start w:val="1"/>
      <w:numFmt w:val="lowerLetter"/>
      <w:lvlText w:val="%2."/>
      <w:lvlJc w:val="left"/>
      <w:pPr>
        <w:ind w:left="1440" w:hanging="360"/>
      </w:pPr>
    </w:lvl>
    <w:lvl xmlns:w="http://schemas.openxmlformats.org/wordprocessingml/2006/main" w:ilvl="2">
      <w:start w:val="1"/>
      <w:numFmt w:val="lowerRoman"/>
      <w:lvlText w:val="%3."/>
      <w:lvlJc w:val="right"/>
      <w:pPr>
        <w:ind w:left="2160" w:hanging="180"/>
      </w:pPr>
    </w:lvl>
    <w:lvl xmlns:w="http://schemas.openxmlformats.org/wordprocessingml/2006/main" w:ilvl="3">
      <w:start w:val="1"/>
      <w:numFmt w:val="decimal"/>
      <w:lvlText w:val="%4."/>
      <w:lvlJc w:val="left"/>
      <w:pPr>
        <w:ind w:left="2880" w:hanging="360"/>
      </w:pPr>
    </w:lvl>
    <w:lvl xmlns:w="http://schemas.openxmlformats.org/wordprocessingml/2006/main" w:ilvl="4">
      <w:start w:val="1"/>
      <w:numFmt w:val="lowerLetter"/>
      <w:lvlText w:val="%5."/>
      <w:lvlJc w:val="left"/>
      <w:pPr>
        <w:ind w:left="3600" w:hanging="360"/>
      </w:pPr>
    </w:lvl>
    <w:lvl xmlns:w="http://schemas.openxmlformats.org/wordprocessingml/2006/main" w:ilvl="5">
      <w:start w:val="1"/>
      <w:numFmt w:val="lowerRoman"/>
      <w:lvlText w:val="%6."/>
      <w:lvlJc w:val="right"/>
      <w:pPr>
        <w:ind w:left="4320" w:hanging="180"/>
      </w:pPr>
    </w:lvl>
    <w:lvl xmlns:w="http://schemas.openxmlformats.org/wordprocessingml/2006/main" w:ilvl="6">
      <w:start w:val="1"/>
      <w:numFmt w:val="decimal"/>
      <w:lvlText w:val="%7."/>
      <w:lvlJc w:val="left"/>
      <w:pPr>
        <w:ind w:left="5040" w:hanging="360"/>
      </w:pPr>
    </w:lvl>
    <w:lvl xmlns:w="http://schemas.openxmlformats.org/wordprocessingml/2006/main" w:ilvl="7">
      <w:start w:val="1"/>
      <w:numFmt w:val="lowerLetter"/>
      <w:lvlText w:val="%8."/>
      <w:lvlJc w:val="left"/>
      <w:pPr>
        <w:ind w:left="5760" w:hanging="360"/>
      </w:pPr>
    </w:lvl>
    <w:lvl xmlns:w="http://schemas.openxmlformats.org/wordprocessingml/2006/main" w:ilvl="8">
      <w:start w:val="1"/>
      <w:numFmt w:val="lowerRoman"/>
      <w:lvlText w:val="%9."/>
      <w:lvlJc w:val="right"/>
      <w:pPr>
        <w:ind w:left="6480" w:hanging="180"/>
      </w:pPr>
    </w:lvl>
  </w:abstractNum>
  <w:abstractNum xmlns:w="http://schemas.openxmlformats.org/wordprocessingml/2006/main" w:abstractNumId="2">
    <w:nsid w:val="1de10388"/>
    <w:multiLevelType xmlns:w="http://schemas.openxmlformats.org/wordprocessingml/2006/main" w:val="hybridMultilevel"/>
    <w:lvl xmlns:w="http://schemas.openxmlformats.org/wordprocessingml/2006/main" w:ilvl="0">
      <w:start w:val="1"/>
      <w:numFmt w:val="decimal"/>
      <w:lvlText w:val="%1."/>
      <w:lvlJc w:val="left"/>
      <w:pPr>
        <w:ind w:left="720" w:hanging="360"/>
      </w:pPr>
    </w:lvl>
    <w:lvl xmlns:w="http://schemas.openxmlformats.org/wordprocessingml/2006/main" w:ilvl="1">
      <w:start w:val="1"/>
      <w:numFmt w:val="lowerLetter"/>
      <w:lvlText w:val="%2."/>
      <w:lvlJc w:val="left"/>
      <w:pPr>
        <w:ind w:left="1440" w:hanging="360"/>
      </w:pPr>
    </w:lvl>
    <w:lvl xmlns:w="http://schemas.openxmlformats.org/wordprocessingml/2006/main" w:ilvl="2">
      <w:start w:val="1"/>
      <w:numFmt w:val="lowerRoman"/>
      <w:lvlText w:val="%3."/>
      <w:lvlJc w:val="right"/>
      <w:pPr>
        <w:ind w:left="2160" w:hanging="180"/>
      </w:pPr>
    </w:lvl>
    <w:lvl xmlns:w="http://schemas.openxmlformats.org/wordprocessingml/2006/main" w:ilvl="3">
      <w:start w:val="1"/>
      <w:numFmt w:val="decimal"/>
      <w:lvlText w:val="%4."/>
      <w:lvlJc w:val="left"/>
      <w:pPr>
        <w:ind w:left="2880" w:hanging="360"/>
      </w:pPr>
    </w:lvl>
    <w:lvl xmlns:w="http://schemas.openxmlformats.org/wordprocessingml/2006/main" w:ilvl="4">
      <w:start w:val="1"/>
      <w:numFmt w:val="lowerLetter"/>
      <w:lvlText w:val="%5."/>
      <w:lvlJc w:val="left"/>
      <w:pPr>
        <w:ind w:left="3600" w:hanging="360"/>
      </w:pPr>
    </w:lvl>
    <w:lvl xmlns:w="http://schemas.openxmlformats.org/wordprocessingml/2006/main" w:ilvl="5">
      <w:start w:val="1"/>
      <w:numFmt w:val="lowerRoman"/>
      <w:lvlText w:val="%6."/>
      <w:lvlJc w:val="right"/>
      <w:pPr>
        <w:ind w:left="4320" w:hanging="180"/>
      </w:pPr>
    </w:lvl>
    <w:lvl xmlns:w="http://schemas.openxmlformats.org/wordprocessingml/2006/main" w:ilvl="6">
      <w:start w:val="1"/>
      <w:numFmt w:val="decimal"/>
      <w:lvlText w:val="%7."/>
      <w:lvlJc w:val="left"/>
      <w:pPr>
        <w:ind w:left="5040" w:hanging="360"/>
      </w:pPr>
    </w:lvl>
    <w:lvl xmlns:w="http://schemas.openxmlformats.org/wordprocessingml/2006/main" w:ilvl="7">
      <w:start w:val="1"/>
      <w:numFmt w:val="lowerLetter"/>
      <w:lvlText w:val="%8."/>
      <w:lvlJc w:val="left"/>
      <w:pPr>
        <w:ind w:left="5760" w:hanging="360"/>
      </w:pPr>
    </w:lvl>
    <w:lvl xmlns:w="http://schemas.openxmlformats.org/wordprocessingml/2006/main" w:ilvl="8">
      <w:start w:val="1"/>
      <w:numFmt w:val="lowerRoman"/>
      <w:lvlText w:val="%9."/>
      <w:lvlJc w:val="right"/>
      <w:pPr>
        <w:ind w:left="6480" w:hanging="180"/>
      </w:pPr>
    </w:lvl>
  </w:abstractNum>
  <w:abstractNum xmlns:w="http://schemas.openxmlformats.org/wordprocessingml/2006/main" w:abstractNumId="1">
    <w:nsid w:val="414d4c24"/>
    <w:multiLevelType xmlns:w="http://schemas.openxmlformats.org/wordprocessingml/2006/main" w:val="hybridMultilevel"/>
    <w:lvl xmlns:w="http://schemas.openxmlformats.org/wordprocessingml/2006/main" w:ilvl="0">
      <w:start w:val="1"/>
      <w:numFmt w:val="decimal"/>
      <w:lvlText w:val="%1."/>
      <w:lvlJc w:val="left"/>
      <w:pPr>
        <w:ind w:left="720" w:hanging="360"/>
      </w:pPr>
    </w:lvl>
    <w:lvl xmlns:w="http://schemas.openxmlformats.org/wordprocessingml/2006/main" w:ilvl="1">
      <w:start w:val="1"/>
      <w:numFmt w:val="lowerLetter"/>
      <w:lvlText w:val="%2."/>
      <w:lvlJc w:val="left"/>
      <w:pPr>
        <w:ind w:left="1440" w:hanging="360"/>
      </w:pPr>
    </w:lvl>
    <w:lvl xmlns:w="http://schemas.openxmlformats.org/wordprocessingml/2006/main" w:ilvl="2">
      <w:start w:val="1"/>
      <w:numFmt w:val="lowerRoman"/>
      <w:lvlText w:val="%3."/>
      <w:lvlJc w:val="right"/>
      <w:pPr>
        <w:ind w:left="2160" w:hanging="180"/>
      </w:pPr>
    </w:lvl>
    <w:lvl xmlns:w="http://schemas.openxmlformats.org/wordprocessingml/2006/main" w:ilvl="3">
      <w:start w:val="1"/>
      <w:numFmt w:val="decimal"/>
      <w:lvlText w:val="%4."/>
      <w:lvlJc w:val="left"/>
      <w:pPr>
        <w:ind w:left="2880" w:hanging="360"/>
      </w:pPr>
    </w:lvl>
    <w:lvl xmlns:w="http://schemas.openxmlformats.org/wordprocessingml/2006/main" w:ilvl="4">
      <w:start w:val="1"/>
      <w:numFmt w:val="lowerLetter"/>
      <w:lvlText w:val="%5."/>
      <w:lvlJc w:val="left"/>
      <w:pPr>
        <w:ind w:left="3600" w:hanging="360"/>
      </w:pPr>
    </w:lvl>
    <w:lvl xmlns:w="http://schemas.openxmlformats.org/wordprocessingml/2006/main" w:ilvl="5">
      <w:start w:val="1"/>
      <w:numFmt w:val="lowerRoman"/>
      <w:lvlText w:val="%6."/>
      <w:lvlJc w:val="right"/>
      <w:pPr>
        <w:ind w:left="4320" w:hanging="180"/>
      </w:pPr>
    </w:lvl>
    <w:lvl xmlns:w="http://schemas.openxmlformats.org/wordprocessingml/2006/main" w:ilvl="6">
      <w:start w:val="1"/>
      <w:numFmt w:val="decimal"/>
      <w:lvlText w:val="%7."/>
      <w:lvlJc w:val="left"/>
      <w:pPr>
        <w:ind w:left="5040" w:hanging="360"/>
      </w:pPr>
    </w:lvl>
    <w:lvl xmlns:w="http://schemas.openxmlformats.org/wordprocessingml/2006/main" w:ilvl="7">
      <w:start w:val="1"/>
      <w:numFmt w:val="lowerLetter"/>
      <w:lvlText w:val="%8."/>
      <w:lvlJc w:val="left"/>
      <w:pPr>
        <w:ind w:left="5760" w:hanging="360"/>
      </w:pPr>
    </w:lvl>
    <w:lvl xmlns:w="http://schemas.openxmlformats.org/wordprocessingml/2006/main" w:ilvl="8">
      <w:start w:val="1"/>
      <w:numFmt w:val="lowerRoman"/>
      <w:lvlText w:val="%9."/>
      <w:lvlJc w:val="right"/>
      <w:pPr>
        <w:ind w:left="6480" w:hanging="180"/>
      </w:pPr>
    </w:lvl>
  </w:abstractNum>
  <w:num w:numId="10">
    <w:abstractNumId w:val="10"/>
  </w:num>
  <w:num w:numId="9">
    <w:abstractNumId w:val="9"/>
  </w:num>
  <w:num w:numId="8">
    <w:abstractNumId w:val="8"/>
  </w:num>
  <w:num w:numId="7">
    <w:abstractNumId w:val="7"/>
  </w:num>
  <w:num w:numId="6">
    <w:abstractNumId w:val="6"/>
  </w:num>
  <w:num w:numId="5">
    <w:abstractNumId w:val="5"/>
  </w:num>
  <w:num w:numId="4">
    <w:abstractNumId w:val="4"/>
  </w:num>
  <w:num w:numId="3">
    <w:abstractNumId w:val="3"/>
  </w:num>
  <w:num w:numId="2">
    <w:abstractNumId w:val="2"/>
  </w:num>
  <w:num w:numId="1">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trackRevisions w:val="false"/>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12D58FEC"/>
    <w:rsid w:val="001235E5"/>
    <w:rsid w:val="00133941"/>
    <w:rsid w:val="00167602"/>
    <w:rsid w:val="001ABD36"/>
    <w:rsid w:val="001C216C"/>
    <w:rsid w:val="0028F4A0"/>
    <w:rsid w:val="00334108"/>
    <w:rsid w:val="003BCDF9"/>
    <w:rsid w:val="00509B0B"/>
    <w:rsid w:val="007DD4CF"/>
    <w:rsid w:val="00840E2B"/>
    <w:rsid w:val="00A06FDA"/>
    <w:rsid w:val="00BB972C"/>
    <w:rsid w:val="00BE239E"/>
    <w:rsid w:val="00CCD97F"/>
    <w:rsid w:val="00CEF4CA"/>
    <w:rsid w:val="00D2031F"/>
    <w:rsid w:val="00D576FA"/>
    <w:rsid w:val="00D71182"/>
    <w:rsid w:val="00E3031A"/>
    <w:rsid w:val="01130A4A"/>
    <w:rsid w:val="01277C13"/>
    <w:rsid w:val="01293795"/>
    <w:rsid w:val="0136AEA4"/>
    <w:rsid w:val="0139EAC5"/>
    <w:rsid w:val="015FE4DF"/>
    <w:rsid w:val="017D498D"/>
    <w:rsid w:val="0182DF74"/>
    <w:rsid w:val="01966C8D"/>
    <w:rsid w:val="01993E37"/>
    <w:rsid w:val="01A5AF2C"/>
    <w:rsid w:val="01AB1B72"/>
    <w:rsid w:val="01C6199B"/>
    <w:rsid w:val="01C6A237"/>
    <w:rsid w:val="01C6D0AD"/>
    <w:rsid w:val="01CDC218"/>
    <w:rsid w:val="02037079"/>
    <w:rsid w:val="0205F92A"/>
    <w:rsid w:val="0208647F"/>
    <w:rsid w:val="021B345F"/>
    <w:rsid w:val="021B744F"/>
    <w:rsid w:val="025BD01E"/>
    <w:rsid w:val="025CD475"/>
    <w:rsid w:val="0269AB40"/>
    <w:rsid w:val="02738811"/>
    <w:rsid w:val="027C8B89"/>
    <w:rsid w:val="028DF67A"/>
    <w:rsid w:val="028EDEF5"/>
    <w:rsid w:val="0295B0CB"/>
    <w:rsid w:val="02BB8A5B"/>
    <w:rsid w:val="02CC30C4"/>
    <w:rsid w:val="02D50554"/>
    <w:rsid w:val="02E60D9D"/>
    <w:rsid w:val="02FD469A"/>
    <w:rsid w:val="03172953"/>
    <w:rsid w:val="031F0B65"/>
    <w:rsid w:val="0324AC25"/>
    <w:rsid w:val="0331AFF6"/>
    <w:rsid w:val="03351944"/>
    <w:rsid w:val="033E75B8"/>
    <w:rsid w:val="03453DFA"/>
    <w:rsid w:val="035A57EC"/>
    <w:rsid w:val="03687F72"/>
    <w:rsid w:val="03755EE7"/>
    <w:rsid w:val="0385AD46"/>
    <w:rsid w:val="038A29F3"/>
    <w:rsid w:val="038E5684"/>
    <w:rsid w:val="038FD1B5"/>
    <w:rsid w:val="03962918"/>
    <w:rsid w:val="039BB8B6"/>
    <w:rsid w:val="03A6B9AD"/>
    <w:rsid w:val="03B6D6FA"/>
    <w:rsid w:val="03DA4D87"/>
    <w:rsid w:val="03E4156A"/>
    <w:rsid w:val="03F3F169"/>
    <w:rsid w:val="03FDBBB0"/>
    <w:rsid w:val="04042430"/>
    <w:rsid w:val="04055B9E"/>
    <w:rsid w:val="042AC65F"/>
    <w:rsid w:val="0441967E"/>
    <w:rsid w:val="0460EAE1"/>
    <w:rsid w:val="0470BECD"/>
    <w:rsid w:val="04936495"/>
    <w:rsid w:val="04A2DFE8"/>
    <w:rsid w:val="04AA379B"/>
    <w:rsid w:val="04B1627D"/>
    <w:rsid w:val="04BE9E4B"/>
    <w:rsid w:val="04C2AC3B"/>
    <w:rsid w:val="04C486D5"/>
    <w:rsid w:val="04CCA8CD"/>
    <w:rsid w:val="04CD4E6A"/>
    <w:rsid w:val="04D3B27E"/>
    <w:rsid w:val="04EF8599"/>
    <w:rsid w:val="04F9775A"/>
    <w:rsid w:val="05029609"/>
    <w:rsid w:val="050B1725"/>
    <w:rsid w:val="050CD737"/>
    <w:rsid w:val="053302D2"/>
    <w:rsid w:val="05383239"/>
    <w:rsid w:val="0538F679"/>
    <w:rsid w:val="05455D53"/>
    <w:rsid w:val="05735B0B"/>
    <w:rsid w:val="0575BA22"/>
    <w:rsid w:val="05A18EBD"/>
    <w:rsid w:val="05CA2E93"/>
    <w:rsid w:val="05CC2828"/>
    <w:rsid w:val="05DC5145"/>
    <w:rsid w:val="05E65690"/>
    <w:rsid w:val="05EDFE2F"/>
    <w:rsid w:val="05F08C37"/>
    <w:rsid w:val="05F38D88"/>
    <w:rsid w:val="05F60EF7"/>
    <w:rsid w:val="0605A0A9"/>
    <w:rsid w:val="062227AB"/>
    <w:rsid w:val="063D1A6F"/>
    <w:rsid w:val="0677B116"/>
    <w:rsid w:val="0677B116"/>
    <w:rsid w:val="06A0D9A2"/>
    <w:rsid w:val="06B19E9D"/>
    <w:rsid w:val="06C0DF08"/>
    <w:rsid w:val="06DA7BCA"/>
    <w:rsid w:val="06E28617"/>
    <w:rsid w:val="06EAB1B8"/>
    <w:rsid w:val="06F4D08C"/>
    <w:rsid w:val="06F86AC8"/>
    <w:rsid w:val="0709CF45"/>
    <w:rsid w:val="0709CF45"/>
    <w:rsid w:val="070C3C69"/>
    <w:rsid w:val="072350EC"/>
    <w:rsid w:val="0724B0A9"/>
    <w:rsid w:val="0731D8B9"/>
    <w:rsid w:val="0735CE77"/>
    <w:rsid w:val="073AA477"/>
    <w:rsid w:val="0746384F"/>
    <w:rsid w:val="07470703"/>
    <w:rsid w:val="076F5BDB"/>
    <w:rsid w:val="076F5BDB"/>
    <w:rsid w:val="078E76BC"/>
    <w:rsid w:val="0794F501"/>
    <w:rsid w:val="079BD6D2"/>
    <w:rsid w:val="07A3528B"/>
    <w:rsid w:val="07A9975A"/>
    <w:rsid w:val="07A9975A"/>
    <w:rsid w:val="07B0C7A1"/>
    <w:rsid w:val="07B493F7"/>
    <w:rsid w:val="07BD842A"/>
    <w:rsid w:val="07BE0EDA"/>
    <w:rsid w:val="07BE7C12"/>
    <w:rsid w:val="07CAEE8E"/>
    <w:rsid w:val="07DD882A"/>
    <w:rsid w:val="07E0AD70"/>
    <w:rsid w:val="07F69E9B"/>
    <w:rsid w:val="080540D4"/>
    <w:rsid w:val="0808B08D"/>
    <w:rsid w:val="080ACCF7"/>
    <w:rsid w:val="080BEDB1"/>
    <w:rsid w:val="0829F47C"/>
    <w:rsid w:val="0835C4F7"/>
    <w:rsid w:val="0861AEAF"/>
    <w:rsid w:val="086BBCB4"/>
    <w:rsid w:val="086D7591"/>
    <w:rsid w:val="08781B9B"/>
    <w:rsid w:val="087C79D5"/>
    <w:rsid w:val="0887080B"/>
    <w:rsid w:val="088CDAC0"/>
    <w:rsid w:val="089EC486"/>
    <w:rsid w:val="08A2AC1A"/>
    <w:rsid w:val="08AE9908"/>
    <w:rsid w:val="08C02B82"/>
    <w:rsid w:val="08CDB47E"/>
    <w:rsid w:val="08CDB47E"/>
    <w:rsid w:val="08DBAF67"/>
    <w:rsid w:val="08E2CE44"/>
    <w:rsid w:val="08E82086"/>
    <w:rsid w:val="08F8E9A9"/>
    <w:rsid w:val="090194D2"/>
    <w:rsid w:val="0905D332"/>
    <w:rsid w:val="0924B846"/>
    <w:rsid w:val="09300F92"/>
    <w:rsid w:val="093B9847"/>
    <w:rsid w:val="0946F16E"/>
    <w:rsid w:val="094D40D2"/>
    <w:rsid w:val="094ED546"/>
    <w:rsid w:val="09627A8E"/>
    <w:rsid w:val="0962EC27"/>
    <w:rsid w:val="09654546"/>
    <w:rsid w:val="096C8221"/>
    <w:rsid w:val="09706FE6"/>
    <w:rsid w:val="097538D5"/>
    <w:rsid w:val="09980414"/>
    <w:rsid w:val="09AA5A01"/>
    <w:rsid w:val="09AB9562"/>
    <w:rsid w:val="09AE69FF"/>
    <w:rsid w:val="09B611B9"/>
    <w:rsid w:val="09B80B18"/>
    <w:rsid w:val="09B80E71"/>
    <w:rsid w:val="09BF41F6"/>
    <w:rsid w:val="09D208DF"/>
    <w:rsid w:val="09D9AE21"/>
    <w:rsid w:val="09E0AAFC"/>
    <w:rsid w:val="09F2D7CE"/>
    <w:rsid w:val="0A00D055"/>
    <w:rsid w:val="0A0EA04C"/>
    <w:rsid w:val="0A163541"/>
    <w:rsid w:val="0A1A45B4"/>
    <w:rsid w:val="0A1F87D4"/>
    <w:rsid w:val="0A20993D"/>
    <w:rsid w:val="0A2C4911"/>
    <w:rsid w:val="0A2F5A33"/>
    <w:rsid w:val="0A42987C"/>
    <w:rsid w:val="0A7632CA"/>
    <w:rsid w:val="0A7C9885"/>
    <w:rsid w:val="0A8D1697"/>
    <w:rsid w:val="0AB08A28"/>
    <w:rsid w:val="0AC0110A"/>
    <w:rsid w:val="0AC676E8"/>
    <w:rsid w:val="0AD61258"/>
    <w:rsid w:val="0ADC7ACA"/>
    <w:rsid w:val="0AFC88BC"/>
    <w:rsid w:val="0B0D49E4"/>
    <w:rsid w:val="0B133625"/>
    <w:rsid w:val="0B313D5E"/>
    <w:rsid w:val="0B41901B"/>
    <w:rsid w:val="0B43BAC0"/>
    <w:rsid w:val="0B475FAF"/>
    <w:rsid w:val="0B4F76D6"/>
    <w:rsid w:val="0B5C8541"/>
    <w:rsid w:val="0B70AA30"/>
    <w:rsid w:val="0B73E2B8"/>
    <w:rsid w:val="0B76A70A"/>
    <w:rsid w:val="0B7D2807"/>
    <w:rsid w:val="0B840604"/>
    <w:rsid w:val="0B90A863"/>
    <w:rsid w:val="0B95C2EE"/>
    <w:rsid w:val="0B9A8C4D"/>
    <w:rsid w:val="0BBC59AF"/>
    <w:rsid w:val="0BC46F36"/>
    <w:rsid w:val="0BCA0560"/>
    <w:rsid w:val="0BCC5A82"/>
    <w:rsid w:val="0BDAD90A"/>
    <w:rsid w:val="0BDFD7CB"/>
    <w:rsid w:val="0BE9B111"/>
    <w:rsid w:val="0BED4EA3"/>
    <w:rsid w:val="0BF15AFB"/>
    <w:rsid w:val="0BFEFC73"/>
    <w:rsid w:val="0BFEFC73"/>
    <w:rsid w:val="0C02302E"/>
    <w:rsid w:val="0C0BAC2E"/>
    <w:rsid w:val="0C232C18"/>
    <w:rsid w:val="0C277D6F"/>
    <w:rsid w:val="0C342CB0"/>
    <w:rsid w:val="0C5A0E49"/>
    <w:rsid w:val="0C62195F"/>
    <w:rsid w:val="0C64D25E"/>
    <w:rsid w:val="0C75BA3B"/>
    <w:rsid w:val="0C804455"/>
    <w:rsid w:val="0CA8DD92"/>
    <w:rsid w:val="0CA8DD92"/>
    <w:rsid w:val="0CAA86DF"/>
    <w:rsid w:val="0CAC24F2"/>
    <w:rsid w:val="0CC610F2"/>
    <w:rsid w:val="0CD77019"/>
    <w:rsid w:val="0CED708D"/>
    <w:rsid w:val="0CF1974F"/>
    <w:rsid w:val="0D108C43"/>
    <w:rsid w:val="0D26D744"/>
    <w:rsid w:val="0D29B45C"/>
    <w:rsid w:val="0D40BD19"/>
    <w:rsid w:val="0D5C2742"/>
    <w:rsid w:val="0D5F90E1"/>
    <w:rsid w:val="0D742AB9"/>
    <w:rsid w:val="0D758994"/>
    <w:rsid w:val="0D771FD3"/>
    <w:rsid w:val="0D7F8270"/>
    <w:rsid w:val="0D7F8270"/>
    <w:rsid w:val="0D869EAC"/>
    <w:rsid w:val="0D91ECF4"/>
    <w:rsid w:val="0D91ECF4"/>
    <w:rsid w:val="0DAC8940"/>
    <w:rsid w:val="0DAD9931"/>
    <w:rsid w:val="0DAF4564"/>
    <w:rsid w:val="0DC94429"/>
    <w:rsid w:val="0DCA7C55"/>
    <w:rsid w:val="0DE08CCD"/>
    <w:rsid w:val="0DF705F3"/>
    <w:rsid w:val="0E02058A"/>
    <w:rsid w:val="0E12F871"/>
    <w:rsid w:val="0E12F871"/>
    <w:rsid w:val="0E1F6A7F"/>
    <w:rsid w:val="0E297AC9"/>
    <w:rsid w:val="0E49F7DD"/>
    <w:rsid w:val="0E4F9F2B"/>
    <w:rsid w:val="0E51CFCE"/>
    <w:rsid w:val="0E51CFCE"/>
    <w:rsid w:val="0E575789"/>
    <w:rsid w:val="0E575789"/>
    <w:rsid w:val="0E92D908"/>
    <w:rsid w:val="0E9DEE23"/>
    <w:rsid w:val="0EA2B733"/>
    <w:rsid w:val="0EA2B733"/>
    <w:rsid w:val="0EA8CB19"/>
    <w:rsid w:val="0EC7213C"/>
    <w:rsid w:val="0EC8A63B"/>
    <w:rsid w:val="0ED40B27"/>
    <w:rsid w:val="0EDE210F"/>
    <w:rsid w:val="0EF967A8"/>
    <w:rsid w:val="0EFA51DC"/>
    <w:rsid w:val="0F0E0C9B"/>
    <w:rsid w:val="0F31B78C"/>
    <w:rsid w:val="0F3A88F8"/>
    <w:rsid w:val="0F3B5146"/>
    <w:rsid w:val="0F464225"/>
    <w:rsid w:val="0F465A4A"/>
    <w:rsid w:val="0F62A41A"/>
    <w:rsid w:val="0F71A593"/>
    <w:rsid w:val="0F809E8F"/>
    <w:rsid w:val="0F967EC1"/>
    <w:rsid w:val="0F9C3D6C"/>
    <w:rsid w:val="0FD02339"/>
    <w:rsid w:val="0FD36CAD"/>
    <w:rsid w:val="100D52BE"/>
    <w:rsid w:val="100EA101"/>
    <w:rsid w:val="100FD059"/>
    <w:rsid w:val="102428DF"/>
    <w:rsid w:val="104B76B0"/>
    <w:rsid w:val="1053BC0B"/>
    <w:rsid w:val="105AD83E"/>
    <w:rsid w:val="1065854C"/>
    <w:rsid w:val="106FA6E4"/>
    <w:rsid w:val="1075E8DE"/>
    <w:rsid w:val="1078675D"/>
    <w:rsid w:val="107C950E"/>
    <w:rsid w:val="108DF6E8"/>
    <w:rsid w:val="10988B29"/>
    <w:rsid w:val="10991D1F"/>
    <w:rsid w:val="109C6F75"/>
    <w:rsid w:val="10A11447"/>
    <w:rsid w:val="10B801A7"/>
    <w:rsid w:val="10C68B7C"/>
    <w:rsid w:val="10D901F1"/>
    <w:rsid w:val="10DA7BD5"/>
    <w:rsid w:val="10F97B66"/>
    <w:rsid w:val="111AB234"/>
    <w:rsid w:val="1121DFC3"/>
    <w:rsid w:val="1123F529"/>
    <w:rsid w:val="114FD611"/>
    <w:rsid w:val="1168126B"/>
    <w:rsid w:val="11681491"/>
    <w:rsid w:val="117172CF"/>
    <w:rsid w:val="117224E7"/>
    <w:rsid w:val="117E3C11"/>
    <w:rsid w:val="11B981E2"/>
    <w:rsid w:val="11BA4813"/>
    <w:rsid w:val="11C3E3E0"/>
    <w:rsid w:val="11C3E3E0"/>
    <w:rsid w:val="11C76739"/>
    <w:rsid w:val="11D997CA"/>
    <w:rsid w:val="11FCA8D4"/>
    <w:rsid w:val="120AE76B"/>
    <w:rsid w:val="120AE76B"/>
    <w:rsid w:val="120B6CF7"/>
    <w:rsid w:val="1219D52C"/>
    <w:rsid w:val="122289E8"/>
    <w:rsid w:val="122C85BE"/>
    <w:rsid w:val="12410BB0"/>
    <w:rsid w:val="1242A7CC"/>
    <w:rsid w:val="126C5C38"/>
    <w:rsid w:val="12704824"/>
    <w:rsid w:val="127EDAAF"/>
    <w:rsid w:val="12838497"/>
    <w:rsid w:val="1288E0A2"/>
    <w:rsid w:val="128989D3"/>
    <w:rsid w:val="128A99F5"/>
    <w:rsid w:val="129445B8"/>
    <w:rsid w:val="12ACDB1D"/>
    <w:rsid w:val="12ACDB1D"/>
    <w:rsid w:val="12C75DF5"/>
    <w:rsid w:val="12CE7B3C"/>
    <w:rsid w:val="12D58FEC"/>
    <w:rsid w:val="12D7CB72"/>
    <w:rsid w:val="12E69A7E"/>
    <w:rsid w:val="1314ED77"/>
    <w:rsid w:val="131CB57E"/>
    <w:rsid w:val="131CB57E"/>
    <w:rsid w:val="131CF0F7"/>
    <w:rsid w:val="132245C6"/>
    <w:rsid w:val="13317541"/>
    <w:rsid w:val="133AA8F9"/>
    <w:rsid w:val="133BD0B9"/>
    <w:rsid w:val="133EEEC7"/>
    <w:rsid w:val="1349349E"/>
    <w:rsid w:val="13577B3D"/>
    <w:rsid w:val="13585FE6"/>
    <w:rsid w:val="1369BF06"/>
    <w:rsid w:val="13762669"/>
    <w:rsid w:val="137B825A"/>
    <w:rsid w:val="137C31A1"/>
    <w:rsid w:val="137CE262"/>
    <w:rsid w:val="13838344"/>
    <w:rsid w:val="13A00D53"/>
    <w:rsid w:val="13A23973"/>
    <w:rsid w:val="13A23973"/>
    <w:rsid w:val="13B4250E"/>
    <w:rsid w:val="13B5AFD3"/>
    <w:rsid w:val="13DF7645"/>
    <w:rsid w:val="140FF8C0"/>
    <w:rsid w:val="141AE533"/>
    <w:rsid w:val="142A6E27"/>
    <w:rsid w:val="142C42A6"/>
    <w:rsid w:val="145F8E5A"/>
    <w:rsid w:val="14733385"/>
    <w:rsid w:val="1481B136"/>
    <w:rsid w:val="148E5052"/>
    <w:rsid w:val="1495C22A"/>
    <w:rsid w:val="1497D19E"/>
    <w:rsid w:val="149BD0C7"/>
    <w:rsid w:val="149E6A40"/>
    <w:rsid w:val="14AAC3DA"/>
    <w:rsid w:val="14AC4766"/>
    <w:rsid w:val="14B313C7"/>
    <w:rsid w:val="14B65AEF"/>
    <w:rsid w:val="14C679CC"/>
    <w:rsid w:val="14C679CC"/>
    <w:rsid w:val="14D0BADC"/>
    <w:rsid w:val="14D2533F"/>
    <w:rsid w:val="14D3B6B0"/>
    <w:rsid w:val="14F490D7"/>
    <w:rsid w:val="150B977B"/>
    <w:rsid w:val="150CD21C"/>
    <w:rsid w:val="1516D2BF"/>
    <w:rsid w:val="152D98B4"/>
    <w:rsid w:val="1530B72B"/>
    <w:rsid w:val="15325EC0"/>
    <w:rsid w:val="1537A76F"/>
    <w:rsid w:val="153DAE9A"/>
    <w:rsid w:val="154C5A42"/>
    <w:rsid w:val="1550203D"/>
    <w:rsid w:val="1558DDD8"/>
    <w:rsid w:val="156A93CB"/>
    <w:rsid w:val="15761102"/>
    <w:rsid w:val="15817AE7"/>
    <w:rsid w:val="15817AE7"/>
    <w:rsid w:val="15867F0F"/>
    <w:rsid w:val="15A8CE5D"/>
    <w:rsid w:val="15BD93E2"/>
    <w:rsid w:val="15CEFE31"/>
    <w:rsid w:val="15D2E731"/>
    <w:rsid w:val="15EB20B7"/>
    <w:rsid w:val="15EB20B7"/>
    <w:rsid w:val="15FB2CDD"/>
    <w:rsid w:val="160C79A1"/>
    <w:rsid w:val="160DCD5C"/>
    <w:rsid w:val="160F73F7"/>
    <w:rsid w:val="160FAB54"/>
    <w:rsid w:val="16216489"/>
    <w:rsid w:val="16216489"/>
    <w:rsid w:val="1623D25C"/>
    <w:rsid w:val="163A4BA4"/>
    <w:rsid w:val="16492544"/>
    <w:rsid w:val="164F8897"/>
    <w:rsid w:val="1661BA7B"/>
    <w:rsid w:val="1662D9D9"/>
    <w:rsid w:val="16653442"/>
    <w:rsid w:val="1670FFEA"/>
    <w:rsid w:val="167BE7F4"/>
    <w:rsid w:val="169FB209"/>
    <w:rsid w:val="16AF25F4"/>
    <w:rsid w:val="16BE5793"/>
    <w:rsid w:val="16BFEF5E"/>
    <w:rsid w:val="16D08364"/>
    <w:rsid w:val="16D08364"/>
    <w:rsid w:val="16D89DA8"/>
    <w:rsid w:val="16EC3CF7"/>
    <w:rsid w:val="1701DA50"/>
    <w:rsid w:val="170508FA"/>
    <w:rsid w:val="170508FA"/>
    <w:rsid w:val="170F106A"/>
    <w:rsid w:val="171096C2"/>
    <w:rsid w:val="17435856"/>
    <w:rsid w:val="17435856"/>
    <w:rsid w:val="17450A54"/>
    <w:rsid w:val="17562F1B"/>
    <w:rsid w:val="175A1CFA"/>
    <w:rsid w:val="177F05D4"/>
    <w:rsid w:val="17812D4E"/>
    <w:rsid w:val="1787D8C9"/>
    <w:rsid w:val="178BDCE6"/>
    <w:rsid w:val="17A2294C"/>
    <w:rsid w:val="17A56061"/>
    <w:rsid w:val="17B67874"/>
    <w:rsid w:val="17BA65DA"/>
    <w:rsid w:val="17BEB17E"/>
    <w:rsid w:val="17CB6E04"/>
    <w:rsid w:val="17DAAC4A"/>
    <w:rsid w:val="17DFAEA1"/>
    <w:rsid w:val="18208BF0"/>
    <w:rsid w:val="1837B0FE"/>
    <w:rsid w:val="1838D7EF"/>
    <w:rsid w:val="183A6D7B"/>
    <w:rsid w:val="1845EE0B"/>
    <w:rsid w:val="186EA5AD"/>
    <w:rsid w:val="186F69EE"/>
    <w:rsid w:val="1870D0AD"/>
    <w:rsid w:val="1876E867"/>
    <w:rsid w:val="189D2844"/>
    <w:rsid w:val="189D2844"/>
    <w:rsid w:val="189FDE5F"/>
    <w:rsid w:val="189FDE5F"/>
    <w:rsid w:val="18AA8E4C"/>
    <w:rsid w:val="18E6B9D6"/>
    <w:rsid w:val="18F0BE81"/>
    <w:rsid w:val="190AF6A8"/>
    <w:rsid w:val="190E94F5"/>
    <w:rsid w:val="192269CD"/>
    <w:rsid w:val="192D8A04"/>
    <w:rsid w:val="193A4870"/>
    <w:rsid w:val="1940605E"/>
    <w:rsid w:val="195CAD7D"/>
    <w:rsid w:val="1961F700"/>
    <w:rsid w:val="19909D65"/>
    <w:rsid w:val="19BEA3D5"/>
    <w:rsid w:val="19C46C04"/>
    <w:rsid w:val="19C7A433"/>
    <w:rsid w:val="19CF7062"/>
    <w:rsid w:val="19EEABE0"/>
    <w:rsid w:val="19F5DF7C"/>
    <w:rsid w:val="19F959E4"/>
    <w:rsid w:val="19FAAD48"/>
    <w:rsid w:val="1A1DB805"/>
    <w:rsid w:val="1A3043C6"/>
    <w:rsid w:val="1A4D87FD"/>
    <w:rsid w:val="1A558E17"/>
    <w:rsid w:val="1A610E1D"/>
    <w:rsid w:val="1A683879"/>
    <w:rsid w:val="1A72B7BA"/>
    <w:rsid w:val="1AB3733A"/>
    <w:rsid w:val="1AB782FF"/>
    <w:rsid w:val="1AD109C5"/>
    <w:rsid w:val="1AF13591"/>
    <w:rsid w:val="1AFC3382"/>
    <w:rsid w:val="1B0F59C3"/>
    <w:rsid w:val="1B1FF24D"/>
    <w:rsid w:val="1B280E82"/>
    <w:rsid w:val="1B384AAC"/>
    <w:rsid w:val="1B42F7EA"/>
    <w:rsid w:val="1B42F7EA"/>
    <w:rsid w:val="1B4F15B0"/>
    <w:rsid w:val="1B619329"/>
    <w:rsid w:val="1B749188"/>
    <w:rsid w:val="1B7619E4"/>
    <w:rsid w:val="1B801C69"/>
    <w:rsid w:val="1B83E606"/>
    <w:rsid w:val="1B90BB32"/>
    <w:rsid w:val="1B9F69E4"/>
    <w:rsid w:val="1BA8ED55"/>
    <w:rsid w:val="1BAAD877"/>
    <w:rsid w:val="1BB11DFA"/>
    <w:rsid w:val="1BBD3A2A"/>
    <w:rsid w:val="1BD17C86"/>
    <w:rsid w:val="1BD660DD"/>
    <w:rsid w:val="1BDF1174"/>
    <w:rsid w:val="1BED66F8"/>
    <w:rsid w:val="1C11CFD2"/>
    <w:rsid w:val="1C15000E"/>
    <w:rsid w:val="1C218BAC"/>
    <w:rsid w:val="1C2815BC"/>
    <w:rsid w:val="1C36DEF4"/>
    <w:rsid w:val="1C476FB9"/>
    <w:rsid w:val="1C50AFCA"/>
    <w:rsid w:val="1C54B253"/>
    <w:rsid w:val="1C563018"/>
    <w:rsid w:val="1C59DB8C"/>
    <w:rsid w:val="1C5C62E3"/>
    <w:rsid w:val="1C735858"/>
    <w:rsid w:val="1C753C70"/>
    <w:rsid w:val="1C7585B5"/>
    <w:rsid w:val="1C7E1A5E"/>
    <w:rsid w:val="1C8BFCDE"/>
    <w:rsid w:val="1C91AB7A"/>
    <w:rsid w:val="1CB022E0"/>
    <w:rsid w:val="1CCED6AC"/>
    <w:rsid w:val="1CED4CD6"/>
    <w:rsid w:val="1CF288AB"/>
    <w:rsid w:val="1CF28BCE"/>
    <w:rsid w:val="1D0ADE38"/>
    <w:rsid w:val="1D0ADE38"/>
    <w:rsid w:val="1D1AECDB"/>
    <w:rsid w:val="1D338CDB"/>
    <w:rsid w:val="1D389BE3"/>
    <w:rsid w:val="1D42CBDA"/>
    <w:rsid w:val="1D474CE8"/>
    <w:rsid w:val="1D52351E"/>
    <w:rsid w:val="1D53D2DD"/>
    <w:rsid w:val="1D6A55EA"/>
    <w:rsid w:val="1D82A5D4"/>
    <w:rsid w:val="1D8A64E5"/>
    <w:rsid w:val="1D93C50B"/>
    <w:rsid w:val="1D9B68BD"/>
    <w:rsid w:val="1DAC5EF9"/>
    <w:rsid w:val="1DB3992E"/>
    <w:rsid w:val="1DB56A8F"/>
    <w:rsid w:val="1DBFBDD7"/>
    <w:rsid w:val="1DC1716F"/>
    <w:rsid w:val="1DC1CBE1"/>
    <w:rsid w:val="1DC32DAE"/>
    <w:rsid w:val="1DC4D5FE"/>
    <w:rsid w:val="1DC4D5FE"/>
    <w:rsid w:val="1DC9229B"/>
    <w:rsid w:val="1DCB63B8"/>
    <w:rsid w:val="1DD33B05"/>
    <w:rsid w:val="1DE1B8B6"/>
    <w:rsid w:val="1DE26303"/>
    <w:rsid w:val="1DF794B0"/>
    <w:rsid w:val="1E017D5D"/>
    <w:rsid w:val="1E08F3C5"/>
    <w:rsid w:val="1E1ECAE0"/>
    <w:rsid w:val="1E27CA90"/>
    <w:rsid w:val="1E320AF9"/>
    <w:rsid w:val="1E3E71A8"/>
    <w:rsid w:val="1E4D391E"/>
    <w:rsid w:val="1E56C4EF"/>
    <w:rsid w:val="1E5D586E"/>
    <w:rsid w:val="1E6ED3B0"/>
    <w:rsid w:val="1E7D9344"/>
    <w:rsid w:val="1E8645CA"/>
    <w:rsid w:val="1EB81DC4"/>
    <w:rsid w:val="1ED4641C"/>
    <w:rsid w:val="1EFC3502"/>
    <w:rsid w:val="1F182590"/>
    <w:rsid w:val="1F359C29"/>
    <w:rsid w:val="1F4A8B1F"/>
    <w:rsid w:val="1F5B58B3"/>
    <w:rsid w:val="1F5DC99F"/>
    <w:rsid w:val="1F606AEE"/>
    <w:rsid w:val="1F6D9BD9"/>
    <w:rsid w:val="1F702344"/>
    <w:rsid w:val="1F817F8E"/>
    <w:rsid w:val="1F821DB7"/>
    <w:rsid w:val="1F940775"/>
    <w:rsid w:val="1F940775"/>
    <w:rsid w:val="1F9C7439"/>
    <w:rsid w:val="1FA40E99"/>
    <w:rsid w:val="1FA40E99"/>
    <w:rsid w:val="1FB77EB9"/>
    <w:rsid w:val="1FBAFEFF"/>
    <w:rsid w:val="1FCD1310"/>
    <w:rsid w:val="1FDEF6BE"/>
    <w:rsid w:val="1FE09ABB"/>
    <w:rsid w:val="1FE16544"/>
    <w:rsid w:val="201F0603"/>
    <w:rsid w:val="2027162C"/>
    <w:rsid w:val="202C741E"/>
    <w:rsid w:val="205D6F75"/>
    <w:rsid w:val="205F5800"/>
    <w:rsid w:val="209CBDE6"/>
    <w:rsid w:val="20AB413D"/>
    <w:rsid w:val="20AD854B"/>
    <w:rsid w:val="20BDE35B"/>
    <w:rsid w:val="20BECF2D"/>
    <w:rsid w:val="20D94893"/>
    <w:rsid w:val="21094D71"/>
    <w:rsid w:val="21094D71"/>
    <w:rsid w:val="212F3F81"/>
    <w:rsid w:val="2139D0F5"/>
    <w:rsid w:val="215A4A75"/>
    <w:rsid w:val="2161E0C7"/>
    <w:rsid w:val="216BB93B"/>
    <w:rsid w:val="21964C39"/>
    <w:rsid w:val="219C2B03"/>
    <w:rsid w:val="21B51FCF"/>
    <w:rsid w:val="21C01CA0"/>
    <w:rsid w:val="21FA85DB"/>
    <w:rsid w:val="22003568"/>
    <w:rsid w:val="2204E2F4"/>
    <w:rsid w:val="22153101"/>
    <w:rsid w:val="22283BB2"/>
    <w:rsid w:val="22283BB2"/>
    <w:rsid w:val="22285182"/>
    <w:rsid w:val="226C5A7A"/>
    <w:rsid w:val="22739F21"/>
    <w:rsid w:val="228889E4"/>
    <w:rsid w:val="228889E4"/>
    <w:rsid w:val="22986324"/>
    <w:rsid w:val="22986324"/>
    <w:rsid w:val="229A9098"/>
    <w:rsid w:val="22AD7313"/>
    <w:rsid w:val="22D0D87D"/>
    <w:rsid w:val="22DF631C"/>
    <w:rsid w:val="230C1FF9"/>
    <w:rsid w:val="230C1FF9"/>
    <w:rsid w:val="2317A19C"/>
    <w:rsid w:val="231D6695"/>
    <w:rsid w:val="231F2A61"/>
    <w:rsid w:val="2320B787"/>
    <w:rsid w:val="2325D654"/>
    <w:rsid w:val="23287FDF"/>
    <w:rsid w:val="23358A10"/>
    <w:rsid w:val="233AB571"/>
    <w:rsid w:val="233E79D2"/>
    <w:rsid w:val="234EA349"/>
    <w:rsid w:val="23561BE6"/>
    <w:rsid w:val="23688166"/>
    <w:rsid w:val="2376FEC5"/>
    <w:rsid w:val="238E34C8"/>
    <w:rsid w:val="23BD9E36"/>
    <w:rsid w:val="23D5D56C"/>
    <w:rsid w:val="23D74E46"/>
    <w:rsid w:val="23D758FF"/>
    <w:rsid w:val="23DB7DCD"/>
    <w:rsid w:val="23DC8015"/>
    <w:rsid w:val="23F1BE98"/>
    <w:rsid w:val="2406035A"/>
    <w:rsid w:val="2406A674"/>
    <w:rsid w:val="241A19D8"/>
    <w:rsid w:val="241A19D8"/>
    <w:rsid w:val="2425DA85"/>
    <w:rsid w:val="244A9235"/>
    <w:rsid w:val="245A0FF8"/>
    <w:rsid w:val="246A839C"/>
    <w:rsid w:val="247E9A64"/>
    <w:rsid w:val="2483C761"/>
    <w:rsid w:val="24968B72"/>
    <w:rsid w:val="24A30C94"/>
    <w:rsid w:val="24D80609"/>
    <w:rsid w:val="24DCD9C7"/>
    <w:rsid w:val="24E24B5E"/>
    <w:rsid w:val="24E71C84"/>
    <w:rsid w:val="24E9BFA0"/>
    <w:rsid w:val="24EBC2CE"/>
    <w:rsid w:val="24F65DF5"/>
    <w:rsid w:val="24FBD451"/>
    <w:rsid w:val="24FE015E"/>
    <w:rsid w:val="2513E158"/>
    <w:rsid w:val="25199F77"/>
    <w:rsid w:val="251D17F2"/>
    <w:rsid w:val="25282A76"/>
    <w:rsid w:val="25395033"/>
    <w:rsid w:val="253E09B5"/>
    <w:rsid w:val="2540165C"/>
    <w:rsid w:val="25455941"/>
    <w:rsid w:val="2548D6BE"/>
    <w:rsid w:val="25495154"/>
    <w:rsid w:val="2553F7CD"/>
    <w:rsid w:val="2562AF46"/>
    <w:rsid w:val="2575F870"/>
    <w:rsid w:val="2594C6D0"/>
    <w:rsid w:val="25985CD3"/>
    <w:rsid w:val="25CAED76"/>
    <w:rsid w:val="25D8ABED"/>
    <w:rsid w:val="25E20CD7"/>
    <w:rsid w:val="25E44B74"/>
    <w:rsid w:val="25EBD6A6"/>
    <w:rsid w:val="25EC52C5"/>
    <w:rsid w:val="25F17CFC"/>
    <w:rsid w:val="25F6C924"/>
    <w:rsid w:val="25F734AC"/>
    <w:rsid w:val="25FDE198"/>
    <w:rsid w:val="261D476E"/>
    <w:rsid w:val="262782C0"/>
    <w:rsid w:val="262CC2C1"/>
    <w:rsid w:val="2634156E"/>
    <w:rsid w:val="2641AA8E"/>
    <w:rsid w:val="264FF5E1"/>
    <w:rsid w:val="26565D7D"/>
    <w:rsid w:val="265A125F"/>
    <w:rsid w:val="266267FE"/>
    <w:rsid w:val="26662134"/>
    <w:rsid w:val="2666A5EB"/>
    <w:rsid w:val="2669E8F4"/>
    <w:rsid w:val="26747F73"/>
    <w:rsid w:val="26751499"/>
    <w:rsid w:val="26829178"/>
    <w:rsid w:val="2697C4A4"/>
    <w:rsid w:val="269C5511"/>
    <w:rsid w:val="26A06EDF"/>
    <w:rsid w:val="26AE2FA6"/>
    <w:rsid w:val="26BDFC3B"/>
    <w:rsid w:val="26C30FF8"/>
    <w:rsid w:val="26EA6835"/>
    <w:rsid w:val="26F1BA6F"/>
    <w:rsid w:val="26F33BDF"/>
    <w:rsid w:val="27248C41"/>
    <w:rsid w:val="27265CED"/>
    <w:rsid w:val="2729ABB0"/>
    <w:rsid w:val="27631876"/>
    <w:rsid w:val="2780CD3D"/>
    <w:rsid w:val="27B5AB41"/>
    <w:rsid w:val="27C38D4B"/>
    <w:rsid w:val="27D2DC87"/>
    <w:rsid w:val="28088470"/>
    <w:rsid w:val="280A0512"/>
    <w:rsid w:val="2810D991"/>
    <w:rsid w:val="2821F372"/>
    <w:rsid w:val="2821F372"/>
    <w:rsid w:val="2824CD1F"/>
    <w:rsid w:val="28353801"/>
    <w:rsid w:val="28425A34"/>
    <w:rsid w:val="284A2B59"/>
    <w:rsid w:val="284D4AD7"/>
    <w:rsid w:val="284EFC17"/>
    <w:rsid w:val="2852AB2C"/>
    <w:rsid w:val="285DA2E0"/>
    <w:rsid w:val="28680F97"/>
    <w:rsid w:val="288D3750"/>
    <w:rsid w:val="289A8663"/>
    <w:rsid w:val="289BA4CD"/>
    <w:rsid w:val="28A06E06"/>
    <w:rsid w:val="28A44D69"/>
    <w:rsid w:val="28AFEEBE"/>
    <w:rsid w:val="28B9F807"/>
    <w:rsid w:val="28C32072"/>
    <w:rsid w:val="28DBBCE7"/>
    <w:rsid w:val="28E08661"/>
    <w:rsid w:val="28E57635"/>
    <w:rsid w:val="28E731BE"/>
    <w:rsid w:val="28F2A3AA"/>
    <w:rsid w:val="2905CF75"/>
    <w:rsid w:val="2908E27A"/>
    <w:rsid w:val="2929104A"/>
    <w:rsid w:val="2963F343"/>
    <w:rsid w:val="29707DBB"/>
    <w:rsid w:val="29707DBB"/>
    <w:rsid w:val="29944820"/>
    <w:rsid w:val="2995A9E3"/>
    <w:rsid w:val="29989D05"/>
    <w:rsid w:val="29A3AE7F"/>
    <w:rsid w:val="29AE5397"/>
    <w:rsid w:val="29AF9217"/>
    <w:rsid w:val="29C33B6A"/>
    <w:rsid w:val="29FA9653"/>
    <w:rsid w:val="2A12947B"/>
    <w:rsid w:val="2A294B7A"/>
    <w:rsid w:val="2A294B7A"/>
    <w:rsid w:val="2A2F4903"/>
    <w:rsid w:val="2A3C0F4F"/>
    <w:rsid w:val="2A4DBA77"/>
    <w:rsid w:val="2A5058D1"/>
    <w:rsid w:val="2A5AB533"/>
    <w:rsid w:val="2A5C8BE2"/>
    <w:rsid w:val="2A85B82C"/>
    <w:rsid w:val="2A9DB5C9"/>
    <w:rsid w:val="2AA62ED4"/>
    <w:rsid w:val="2AABD443"/>
    <w:rsid w:val="2AAE02E9"/>
    <w:rsid w:val="2AC1B60B"/>
    <w:rsid w:val="2AC4FB22"/>
    <w:rsid w:val="2AF04AB9"/>
    <w:rsid w:val="2AFCB5EE"/>
    <w:rsid w:val="2B04434D"/>
    <w:rsid w:val="2B17C03D"/>
    <w:rsid w:val="2B30A723"/>
    <w:rsid w:val="2B31ACA0"/>
    <w:rsid w:val="2B360772"/>
    <w:rsid w:val="2B3BC3BB"/>
    <w:rsid w:val="2B4EEA78"/>
    <w:rsid w:val="2B597939"/>
    <w:rsid w:val="2B7D1DEC"/>
    <w:rsid w:val="2B807A48"/>
    <w:rsid w:val="2B8D4768"/>
    <w:rsid w:val="2B8D4768"/>
    <w:rsid w:val="2B8DB115"/>
    <w:rsid w:val="2B95E76E"/>
    <w:rsid w:val="2B9D90EF"/>
    <w:rsid w:val="2BAE55E8"/>
    <w:rsid w:val="2BB2E2B6"/>
    <w:rsid w:val="2BC3CE1E"/>
    <w:rsid w:val="2BD0C524"/>
    <w:rsid w:val="2BFC848D"/>
    <w:rsid w:val="2BFDAC3A"/>
    <w:rsid w:val="2C27BB31"/>
    <w:rsid w:val="2C333469"/>
    <w:rsid w:val="2C36F65E"/>
    <w:rsid w:val="2C45248F"/>
    <w:rsid w:val="2C732AA3"/>
    <w:rsid w:val="2C7D4CD6"/>
    <w:rsid w:val="2C9072A8"/>
    <w:rsid w:val="2C90895E"/>
    <w:rsid w:val="2CA5217B"/>
    <w:rsid w:val="2CB8C49D"/>
    <w:rsid w:val="2CBB94CA"/>
    <w:rsid w:val="2CC6DC59"/>
    <w:rsid w:val="2CCEE9EB"/>
    <w:rsid w:val="2CD9DA5E"/>
    <w:rsid w:val="2D12B0A9"/>
    <w:rsid w:val="2D1FB7C7"/>
    <w:rsid w:val="2D1FF125"/>
    <w:rsid w:val="2D334CCE"/>
    <w:rsid w:val="2D334CCE"/>
    <w:rsid w:val="2D35ADEB"/>
    <w:rsid w:val="2D40B44F"/>
    <w:rsid w:val="2D43C24E"/>
    <w:rsid w:val="2D563633"/>
    <w:rsid w:val="2D5A8B8E"/>
    <w:rsid w:val="2D5B8D47"/>
    <w:rsid w:val="2D61C7B0"/>
    <w:rsid w:val="2D772829"/>
    <w:rsid w:val="2D93F0E4"/>
    <w:rsid w:val="2D976E0B"/>
    <w:rsid w:val="2DA28CC2"/>
    <w:rsid w:val="2DA3AAB0"/>
    <w:rsid w:val="2DA64EBF"/>
    <w:rsid w:val="2DA64EBF"/>
    <w:rsid w:val="2DA93D93"/>
    <w:rsid w:val="2DCCBA6A"/>
    <w:rsid w:val="2DE1228F"/>
    <w:rsid w:val="2DE3ACC0"/>
    <w:rsid w:val="2DE96FB9"/>
    <w:rsid w:val="2DF0BD88"/>
    <w:rsid w:val="2DF0BD88"/>
    <w:rsid w:val="2DF56D9A"/>
    <w:rsid w:val="2E027998"/>
    <w:rsid w:val="2E0A3C75"/>
    <w:rsid w:val="2E0CF021"/>
    <w:rsid w:val="2E128C73"/>
    <w:rsid w:val="2E197264"/>
    <w:rsid w:val="2E1BCFCD"/>
    <w:rsid w:val="2E1E9601"/>
    <w:rsid w:val="2E2D654F"/>
    <w:rsid w:val="2E45ED9D"/>
    <w:rsid w:val="2E6C0020"/>
    <w:rsid w:val="2E6C0020"/>
    <w:rsid w:val="2E7F7931"/>
    <w:rsid w:val="2E81800C"/>
    <w:rsid w:val="2E82FB73"/>
    <w:rsid w:val="2E98266B"/>
    <w:rsid w:val="2E9AA7C8"/>
    <w:rsid w:val="2EAE1B90"/>
    <w:rsid w:val="2ECE8EF9"/>
    <w:rsid w:val="2ECE9ED4"/>
    <w:rsid w:val="2EE35A8E"/>
    <w:rsid w:val="2EEFCA3A"/>
    <w:rsid w:val="2EEFCA3A"/>
    <w:rsid w:val="2EF60E96"/>
    <w:rsid w:val="2F099F26"/>
    <w:rsid w:val="2F0C84DB"/>
    <w:rsid w:val="2F0D8B20"/>
    <w:rsid w:val="2F1CC6E3"/>
    <w:rsid w:val="2F23FEDE"/>
    <w:rsid w:val="2F3C1053"/>
    <w:rsid w:val="2F586C98"/>
    <w:rsid w:val="2F5D118A"/>
    <w:rsid w:val="2F601814"/>
    <w:rsid w:val="2F61B479"/>
    <w:rsid w:val="2F6DFCD3"/>
    <w:rsid w:val="2F72AAC1"/>
    <w:rsid w:val="2F7C8746"/>
    <w:rsid w:val="2F7EEF04"/>
    <w:rsid w:val="2F8C7FE2"/>
    <w:rsid w:val="2FC5EF4F"/>
    <w:rsid w:val="2FCF7273"/>
    <w:rsid w:val="2FD508BA"/>
    <w:rsid w:val="2FD978A6"/>
    <w:rsid w:val="2FF5DC49"/>
    <w:rsid w:val="2FF9116F"/>
    <w:rsid w:val="300A414E"/>
    <w:rsid w:val="30118C48"/>
    <w:rsid w:val="301277A6"/>
    <w:rsid w:val="301A17FB"/>
    <w:rsid w:val="301FFB84"/>
    <w:rsid w:val="301FFB84"/>
    <w:rsid w:val="30205BE2"/>
    <w:rsid w:val="3024BDCE"/>
    <w:rsid w:val="302DE3B9"/>
    <w:rsid w:val="303AE80C"/>
    <w:rsid w:val="303B11C2"/>
    <w:rsid w:val="3042FCF4"/>
    <w:rsid w:val="3065E0DC"/>
    <w:rsid w:val="3077F66E"/>
    <w:rsid w:val="307DFA83"/>
    <w:rsid w:val="3093736F"/>
    <w:rsid w:val="30BD877F"/>
    <w:rsid w:val="30C61C99"/>
    <w:rsid w:val="30D70E93"/>
    <w:rsid w:val="30DEDB43"/>
    <w:rsid w:val="31049EF9"/>
    <w:rsid w:val="310B52ED"/>
    <w:rsid w:val="3120438E"/>
    <w:rsid w:val="3134F937"/>
    <w:rsid w:val="313A30EA"/>
    <w:rsid w:val="314476F4"/>
    <w:rsid w:val="3179030F"/>
    <w:rsid w:val="3180049E"/>
    <w:rsid w:val="318E6B71"/>
    <w:rsid w:val="3197B258"/>
    <w:rsid w:val="31B006F2"/>
    <w:rsid w:val="31C7F4C4"/>
    <w:rsid w:val="31CB2078"/>
    <w:rsid w:val="31CB2078"/>
    <w:rsid w:val="31E0D308"/>
    <w:rsid w:val="31E27E48"/>
    <w:rsid w:val="31E27E48"/>
    <w:rsid w:val="31E70C20"/>
    <w:rsid w:val="320469C2"/>
    <w:rsid w:val="3218F4D2"/>
    <w:rsid w:val="3222DE7D"/>
    <w:rsid w:val="32263FA4"/>
    <w:rsid w:val="32490428"/>
    <w:rsid w:val="324FF157"/>
    <w:rsid w:val="326016C0"/>
    <w:rsid w:val="32799608"/>
    <w:rsid w:val="327E6BE8"/>
    <w:rsid w:val="3282E1CB"/>
    <w:rsid w:val="328FE86E"/>
    <w:rsid w:val="328FE86E"/>
    <w:rsid w:val="3290B960"/>
    <w:rsid w:val="32979AAD"/>
    <w:rsid w:val="32979AAD"/>
    <w:rsid w:val="329D721D"/>
    <w:rsid w:val="329D721D"/>
    <w:rsid w:val="32A7AC50"/>
    <w:rsid w:val="32A98D9A"/>
    <w:rsid w:val="32BCE2E7"/>
    <w:rsid w:val="32BFA688"/>
    <w:rsid w:val="32C15ACE"/>
    <w:rsid w:val="32C77942"/>
    <w:rsid w:val="32CC8AF1"/>
    <w:rsid w:val="32EF115A"/>
    <w:rsid w:val="32FB678D"/>
    <w:rsid w:val="32FBBB6A"/>
    <w:rsid w:val="330E598F"/>
    <w:rsid w:val="3321D634"/>
    <w:rsid w:val="3324AD1B"/>
    <w:rsid w:val="332F6335"/>
    <w:rsid w:val="332F6335"/>
    <w:rsid w:val="33543332"/>
    <w:rsid w:val="33551EBF"/>
    <w:rsid w:val="339E14DD"/>
    <w:rsid w:val="33A31DDB"/>
    <w:rsid w:val="33A7065E"/>
    <w:rsid w:val="33C8924A"/>
    <w:rsid w:val="33D2EDD4"/>
    <w:rsid w:val="33DA1CE6"/>
    <w:rsid w:val="33E5DDF0"/>
    <w:rsid w:val="33F478CD"/>
    <w:rsid w:val="34006870"/>
    <w:rsid w:val="3409E8A1"/>
    <w:rsid w:val="340ADA11"/>
    <w:rsid w:val="3420066B"/>
    <w:rsid w:val="3422525B"/>
    <w:rsid w:val="342CE984"/>
    <w:rsid w:val="34552629"/>
    <w:rsid w:val="345A0F08"/>
    <w:rsid w:val="3463FB00"/>
    <w:rsid w:val="3465D9E3"/>
    <w:rsid w:val="3487E7FD"/>
    <w:rsid w:val="34A04024"/>
    <w:rsid w:val="34A6C203"/>
    <w:rsid w:val="34AC37CD"/>
    <w:rsid w:val="34C7480E"/>
    <w:rsid w:val="34C7B018"/>
    <w:rsid w:val="34D44662"/>
    <w:rsid w:val="34E001D8"/>
    <w:rsid w:val="34E76AA7"/>
    <w:rsid w:val="34E90C38"/>
    <w:rsid w:val="34F8F403"/>
    <w:rsid w:val="35000941"/>
    <w:rsid w:val="350ED898"/>
    <w:rsid w:val="351B7422"/>
    <w:rsid w:val="354080CB"/>
    <w:rsid w:val="354B5DC3"/>
    <w:rsid w:val="354F520E"/>
    <w:rsid w:val="3554F8E1"/>
    <w:rsid w:val="35601BAE"/>
    <w:rsid w:val="356807B2"/>
    <w:rsid w:val="3572CCAF"/>
    <w:rsid w:val="3572D11C"/>
    <w:rsid w:val="357489B1"/>
    <w:rsid w:val="358C02CE"/>
    <w:rsid w:val="35928334"/>
    <w:rsid w:val="35B378CA"/>
    <w:rsid w:val="35BD3446"/>
    <w:rsid w:val="35C2FC09"/>
    <w:rsid w:val="35CB996F"/>
    <w:rsid w:val="35D075BC"/>
    <w:rsid w:val="35D3F95F"/>
    <w:rsid w:val="3617B820"/>
    <w:rsid w:val="361A6820"/>
    <w:rsid w:val="36231873"/>
    <w:rsid w:val="36231873"/>
    <w:rsid w:val="3627057E"/>
    <w:rsid w:val="362D0F54"/>
    <w:rsid w:val="362D99C0"/>
    <w:rsid w:val="3636087D"/>
    <w:rsid w:val="364DA819"/>
    <w:rsid w:val="364F94BD"/>
    <w:rsid w:val="364F94BD"/>
    <w:rsid w:val="365448AF"/>
    <w:rsid w:val="365719EC"/>
    <w:rsid w:val="36587D24"/>
    <w:rsid w:val="36600551"/>
    <w:rsid w:val="36706735"/>
    <w:rsid w:val="36926AD2"/>
    <w:rsid w:val="36AED11D"/>
    <w:rsid w:val="36B40573"/>
    <w:rsid w:val="36B9DE81"/>
    <w:rsid w:val="36BE0656"/>
    <w:rsid w:val="36C4C649"/>
    <w:rsid w:val="36FA2D42"/>
    <w:rsid w:val="36FB0F20"/>
    <w:rsid w:val="3713746E"/>
    <w:rsid w:val="3713746E"/>
    <w:rsid w:val="372D920C"/>
    <w:rsid w:val="373171E3"/>
    <w:rsid w:val="37396BFC"/>
    <w:rsid w:val="374345E0"/>
    <w:rsid w:val="3768AB8C"/>
    <w:rsid w:val="376E8C65"/>
    <w:rsid w:val="37754621"/>
    <w:rsid w:val="377B3132"/>
    <w:rsid w:val="378378DD"/>
    <w:rsid w:val="37837B52"/>
    <w:rsid w:val="37896467"/>
    <w:rsid w:val="379375B5"/>
    <w:rsid w:val="37A95266"/>
    <w:rsid w:val="37C1E6B0"/>
    <w:rsid w:val="37C6C102"/>
    <w:rsid w:val="37C8A3EC"/>
    <w:rsid w:val="37C8A3EC"/>
    <w:rsid w:val="37ED6D03"/>
    <w:rsid w:val="381E8A29"/>
    <w:rsid w:val="3831FA53"/>
    <w:rsid w:val="383B0F9A"/>
    <w:rsid w:val="383DDE5D"/>
    <w:rsid w:val="385172B7"/>
    <w:rsid w:val="38523A77"/>
    <w:rsid w:val="3861276B"/>
    <w:rsid w:val="386560D3"/>
    <w:rsid w:val="3873C46E"/>
    <w:rsid w:val="389535D5"/>
    <w:rsid w:val="389AAF4A"/>
    <w:rsid w:val="389AAF4A"/>
    <w:rsid w:val="38A06C6F"/>
    <w:rsid w:val="38A6099C"/>
    <w:rsid w:val="38A90ADA"/>
    <w:rsid w:val="38C2405A"/>
    <w:rsid w:val="38DA172E"/>
    <w:rsid w:val="3916A236"/>
    <w:rsid w:val="391E1478"/>
    <w:rsid w:val="39452C30"/>
    <w:rsid w:val="39758614"/>
    <w:rsid w:val="398ECB67"/>
    <w:rsid w:val="399BC61B"/>
    <w:rsid w:val="39B16D7F"/>
    <w:rsid w:val="39B6951A"/>
    <w:rsid w:val="39BE536C"/>
    <w:rsid w:val="39D37CEC"/>
    <w:rsid w:val="39DF0E26"/>
    <w:rsid w:val="39F43DFA"/>
    <w:rsid w:val="39FC6F7B"/>
    <w:rsid w:val="3A0B4F09"/>
    <w:rsid w:val="3A0DFE72"/>
    <w:rsid w:val="3A176EB4"/>
    <w:rsid w:val="3A290CE5"/>
    <w:rsid w:val="3A3AB491"/>
    <w:rsid w:val="3A42CA4B"/>
    <w:rsid w:val="3A52EFA6"/>
    <w:rsid w:val="3A52EFA6"/>
    <w:rsid w:val="3A58EB73"/>
    <w:rsid w:val="3A7007C5"/>
    <w:rsid w:val="3A7A9C7B"/>
    <w:rsid w:val="3A7A9C7B"/>
    <w:rsid w:val="3A8FC793"/>
    <w:rsid w:val="3AA3CDF2"/>
    <w:rsid w:val="3ABCBE9D"/>
    <w:rsid w:val="3ACF434C"/>
    <w:rsid w:val="3ADE421C"/>
    <w:rsid w:val="3AEEF50D"/>
    <w:rsid w:val="3AFE2D7C"/>
    <w:rsid w:val="3B011DCF"/>
    <w:rsid w:val="3B02CDCA"/>
    <w:rsid w:val="3B092B0A"/>
    <w:rsid w:val="3B297949"/>
    <w:rsid w:val="3B32F87B"/>
    <w:rsid w:val="3B3F428D"/>
    <w:rsid w:val="3B762D73"/>
    <w:rsid w:val="3B8F5363"/>
    <w:rsid w:val="3BB09896"/>
    <w:rsid w:val="3BBA3F55"/>
    <w:rsid w:val="3BD8737E"/>
    <w:rsid w:val="3C105DA2"/>
    <w:rsid w:val="3C172970"/>
    <w:rsid w:val="3C1EB43C"/>
    <w:rsid w:val="3C1FE5FA"/>
    <w:rsid w:val="3C26E562"/>
    <w:rsid w:val="3C4F7F80"/>
    <w:rsid w:val="3C6AA558"/>
    <w:rsid w:val="3C801EDF"/>
    <w:rsid w:val="3CE9A0BC"/>
    <w:rsid w:val="3CF358AE"/>
    <w:rsid w:val="3CFC3ECE"/>
    <w:rsid w:val="3D029982"/>
    <w:rsid w:val="3D07FC54"/>
    <w:rsid w:val="3D161EA5"/>
    <w:rsid w:val="3D1E22BC"/>
    <w:rsid w:val="3D302DC0"/>
    <w:rsid w:val="3D43E991"/>
    <w:rsid w:val="3D4CB9EE"/>
    <w:rsid w:val="3D5169FC"/>
    <w:rsid w:val="3D562E01"/>
    <w:rsid w:val="3D6E040A"/>
    <w:rsid w:val="3D7B95FF"/>
    <w:rsid w:val="3D7BAB59"/>
    <w:rsid w:val="3D7DC56A"/>
    <w:rsid w:val="3D804236"/>
    <w:rsid w:val="3D8AED4C"/>
    <w:rsid w:val="3DACE440"/>
    <w:rsid w:val="3DBBEF2F"/>
    <w:rsid w:val="3DBFC63C"/>
    <w:rsid w:val="3DD54EA1"/>
    <w:rsid w:val="3DDBD931"/>
    <w:rsid w:val="3DE09447"/>
    <w:rsid w:val="3DFD2B12"/>
    <w:rsid w:val="3DFE0354"/>
    <w:rsid w:val="3E01CC40"/>
    <w:rsid w:val="3E04422B"/>
    <w:rsid w:val="3E056DC3"/>
    <w:rsid w:val="3E0A5307"/>
    <w:rsid w:val="3E27A0B7"/>
    <w:rsid w:val="3E2B2554"/>
    <w:rsid w:val="3E2C5F3C"/>
    <w:rsid w:val="3E48A417"/>
    <w:rsid w:val="3E531A0A"/>
    <w:rsid w:val="3E68C6C9"/>
    <w:rsid w:val="3E6B27E9"/>
    <w:rsid w:val="3E9BD823"/>
    <w:rsid w:val="3E9F0062"/>
    <w:rsid w:val="3EB84018"/>
    <w:rsid w:val="3EC0A1A5"/>
    <w:rsid w:val="3EC0C395"/>
    <w:rsid w:val="3EC9A44E"/>
    <w:rsid w:val="3ED7DEB7"/>
    <w:rsid w:val="3EF3D989"/>
    <w:rsid w:val="3F0199F8"/>
    <w:rsid w:val="3F080A40"/>
    <w:rsid w:val="3F0A04B3"/>
    <w:rsid w:val="3F1C948B"/>
    <w:rsid w:val="3F1C948B"/>
    <w:rsid w:val="3F39C6EA"/>
    <w:rsid w:val="3F409B13"/>
    <w:rsid w:val="3F4EA27B"/>
    <w:rsid w:val="3F68BA2F"/>
    <w:rsid w:val="3F73E263"/>
    <w:rsid w:val="3F815223"/>
    <w:rsid w:val="3F889C3D"/>
    <w:rsid w:val="3F9C1081"/>
    <w:rsid w:val="3FA24453"/>
    <w:rsid w:val="3FB36A74"/>
    <w:rsid w:val="3FB84299"/>
    <w:rsid w:val="3FCAE795"/>
    <w:rsid w:val="3FD1C33F"/>
    <w:rsid w:val="3FD70D37"/>
    <w:rsid w:val="3FE24D70"/>
    <w:rsid w:val="402FB58A"/>
    <w:rsid w:val="40485979"/>
    <w:rsid w:val="404B4725"/>
    <w:rsid w:val="40505DC0"/>
    <w:rsid w:val="40578D6A"/>
    <w:rsid w:val="40630CAE"/>
    <w:rsid w:val="40668AFD"/>
    <w:rsid w:val="4068EE42"/>
    <w:rsid w:val="40B022DE"/>
    <w:rsid w:val="40B694EC"/>
    <w:rsid w:val="40D699C5"/>
    <w:rsid w:val="40E86C9D"/>
    <w:rsid w:val="40F13171"/>
    <w:rsid w:val="4101D9EB"/>
    <w:rsid w:val="410C16E7"/>
    <w:rsid w:val="4111E6EE"/>
    <w:rsid w:val="4116645B"/>
    <w:rsid w:val="411892C5"/>
    <w:rsid w:val="4118FB77"/>
    <w:rsid w:val="41230E51"/>
    <w:rsid w:val="412754DD"/>
    <w:rsid w:val="41294196"/>
    <w:rsid w:val="4136C54F"/>
    <w:rsid w:val="413D30ED"/>
    <w:rsid w:val="41400F6C"/>
    <w:rsid w:val="416C6F4C"/>
    <w:rsid w:val="418908D7"/>
    <w:rsid w:val="41B8B491"/>
    <w:rsid w:val="41BEBD7C"/>
    <w:rsid w:val="41BF6860"/>
    <w:rsid w:val="41DA0727"/>
    <w:rsid w:val="41DAC509"/>
    <w:rsid w:val="41F328DC"/>
    <w:rsid w:val="41FAFFF6"/>
    <w:rsid w:val="41FC1EA2"/>
    <w:rsid w:val="41FFE9CC"/>
    <w:rsid w:val="420A722D"/>
    <w:rsid w:val="4213C618"/>
    <w:rsid w:val="423655E9"/>
    <w:rsid w:val="423A2110"/>
    <w:rsid w:val="4248EA8A"/>
    <w:rsid w:val="42598E98"/>
    <w:rsid w:val="426E8D8A"/>
    <w:rsid w:val="427B378A"/>
    <w:rsid w:val="427F0B6B"/>
    <w:rsid w:val="42826645"/>
    <w:rsid w:val="4284E892"/>
    <w:rsid w:val="428541B7"/>
    <w:rsid w:val="42885F49"/>
    <w:rsid w:val="42BB5F86"/>
    <w:rsid w:val="42BFC80B"/>
    <w:rsid w:val="42C48099"/>
    <w:rsid w:val="42CA5F2E"/>
    <w:rsid w:val="42DA54AF"/>
    <w:rsid w:val="42E2B8A7"/>
    <w:rsid w:val="42F3D908"/>
    <w:rsid w:val="42F77E77"/>
    <w:rsid w:val="42FE0D27"/>
    <w:rsid w:val="4322CB04"/>
    <w:rsid w:val="4324DE53"/>
    <w:rsid w:val="4352F04D"/>
    <w:rsid w:val="43B734FA"/>
    <w:rsid w:val="43BE5F67"/>
    <w:rsid w:val="43E86644"/>
    <w:rsid w:val="43EEA953"/>
    <w:rsid w:val="43F2BA27"/>
    <w:rsid w:val="4414F2DC"/>
    <w:rsid w:val="442A968F"/>
    <w:rsid w:val="442B51AF"/>
    <w:rsid w:val="44382030"/>
    <w:rsid w:val="444316D7"/>
    <w:rsid w:val="444316D7"/>
    <w:rsid w:val="444C7EF3"/>
    <w:rsid w:val="44606906"/>
    <w:rsid w:val="4465B31E"/>
    <w:rsid w:val="446B0D5A"/>
    <w:rsid w:val="4499DE5F"/>
    <w:rsid w:val="44A2E19A"/>
    <w:rsid w:val="44AB09A7"/>
    <w:rsid w:val="44ABE446"/>
    <w:rsid w:val="44AD28FA"/>
    <w:rsid w:val="44B8EA94"/>
    <w:rsid w:val="44C173CD"/>
    <w:rsid w:val="44C1B08E"/>
    <w:rsid w:val="44E14AC2"/>
    <w:rsid w:val="44ECC4F5"/>
    <w:rsid w:val="44ECC4F5"/>
    <w:rsid w:val="450FC058"/>
    <w:rsid w:val="451EDB32"/>
    <w:rsid w:val="452B2683"/>
    <w:rsid w:val="4539253D"/>
    <w:rsid w:val="4539253D"/>
    <w:rsid w:val="4545463A"/>
    <w:rsid w:val="455AE9AE"/>
    <w:rsid w:val="455E89E2"/>
    <w:rsid w:val="455EE76B"/>
    <w:rsid w:val="455F8C7F"/>
    <w:rsid w:val="4579B550"/>
    <w:rsid w:val="457C83D4"/>
    <w:rsid w:val="458466BD"/>
    <w:rsid w:val="45863A5F"/>
    <w:rsid w:val="4597D74F"/>
    <w:rsid w:val="459A7A5A"/>
    <w:rsid w:val="45D0B791"/>
    <w:rsid w:val="45E560DA"/>
    <w:rsid w:val="45FB4AA1"/>
    <w:rsid w:val="46010A7D"/>
    <w:rsid w:val="460418EB"/>
    <w:rsid w:val="4604E829"/>
    <w:rsid w:val="4610BEAE"/>
    <w:rsid w:val="4613FF95"/>
    <w:rsid w:val="4625513F"/>
    <w:rsid w:val="464CEC8C"/>
    <w:rsid w:val="464D33FD"/>
    <w:rsid w:val="465083DB"/>
    <w:rsid w:val="465124D5"/>
    <w:rsid w:val="4652D456"/>
    <w:rsid w:val="4654F675"/>
    <w:rsid w:val="46598796"/>
    <w:rsid w:val="46629435"/>
    <w:rsid w:val="466C7B89"/>
    <w:rsid w:val="4683D21D"/>
    <w:rsid w:val="46A5109F"/>
    <w:rsid w:val="46B1683D"/>
    <w:rsid w:val="46B41BA6"/>
    <w:rsid w:val="46C13B83"/>
    <w:rsid w:val="46C1C273"/>
    <w:rsid w:val="46CAA091"/>
    <w:rsid w:val="46CF6092"/>
    <w:rsid w:val="46D695F8"/>
    <w:rsid w:val="46DBA8A8"/>
    <w:rsid w:val="46E1B3D0"/>
    <w:rsid w:val="46E2E4A0"/>
    <w:rsid w:val="46F89E4F"/>
    <w:rsid w:val="46FD1236"/>
    <w:rsid w:val="470B841E"/>
    <w:rsid w:val="4714EC46"/>
    <w:rsid w:val="47221A48"/>
    <w:rsid w:val="47455539"/>
    <w:rsid w:val="475CCB6F"/>
    <w:rsid w:val="475CCB6F"/>
    <w:rsid w:val="477364FC"/>
    <w:rsid w:val="477F336B"/>
    <w:rsid w:val="47815E99"/>
    <w:rsid w:val="47964B88"/>
    <w:rsid w:val="47BF10EC"/>
    <w:rsid w:val="47BF10EC"/>
    <w:rsid w:val="47D68D1B"/>
    <w:rsid w:val="47D8CD0B"/>
    <w:rsid w:val="4810FF8C"/>
    <w:rsid w:val="4811CEBA"/>
    <w:rsid w:val="481EA3CD"/>
    <w:rsid w:val="4839C0B4"/>
    <w:rsid w:val="483B6D34"/>
    <w:rsid w:val="4842D5CC"/>
    <w:rsid w:val="484D4D76"/>
    <w:rsid w:val="485C1302"/>
    <w:rsid w:val="485C1302"/>
    <w:rsid w:val="4867A653"/>
    <w:rsid w:val="487EE8A7"/>
    <w:rsid w:val="488C6A19"/>
    <w:rsid w:val="4891C4DE"/>
    <w:rsid w:val="4894D693"/>
    <w:rsid w:val="489ABB1D"/>
    <w:rsid w:val="48A009A9"/>
    <w:rsid w:val="48C8615D"/>
    <w:rsid w:val="48F2EB64"/>
    <w:rsid w:val="48F79B97"/>
    <w:rsid w:val="48FB9ABE"/>
    <w:rsid w:val="490C105F"/>
    <w:rsid w:val="49389895"/>
    <w:rsid w:val="493959B9"/>
    <w:rsid w:val="493A3E88"/>
    <w:rsid w:val="494CBE62"/>
    <w:rsid w:val="495BA43E"/>
    <w:rsid w:val="4997C7A4"/>
    <w:rsid w:val="49BF24FA"/>
    <w:rsid w:val="49C15B1F"/>
    <w:rsid w:val="4A04C717"/>
    <w:rsid w:val="4A1AA0BA"/>
    <w:rsid w:val="4A2BAEBC"/>
    <w:rsid w:val="4A33E95C"/>
    <w:rsid w:val="4A922B42"/>
    <w:rsid w:val="4AB617E9"/>
    <w:rsid w:val="4AB7BB8C"/>
    <w:rsid w:val="4AC34943"/>
    <w:rsid w:val="4AC73966"/>
    <w:rsid w:val="4ACC55FA"/>
    <w:rsid w:val="4AE763F6"/>
    <w:rsid w:val="4AF7F723"/>
    <w:rsid w:val="4AFDBC01"/>
    <w:rsid w:val="4AFF2F87"/>
    <w:rsid w:val="4B186803"/>
    <w:rsid w:val="4B1A067F"/>
    <w:rsid w:val="4B1E1E14"/>
    <w:rsid w:val="4B233B51"/>
    <w:rsid w:val="4B349612"/>
    <w:rsid w:val="4B3B4652"/>
    <w:rsid w:val="4B5299E2"/>
    <w:rsid w:val="4B60346C"/>
    <w:rsid w:val="4B68F420"/>
    <w:rsid w:val="4B778012"/>
    <w:rsid w:val="4B7F6DA7"/>
    <w:rsid w:val="4B89E151"/>
    <w:rsid w:val="4BA6C067"/>
    <w:rsid w:val="4BB936A1"/>
    <w:rsid w:val="4BBCE101"/>
    <w:rsid w:val="4BC7F76D"/>
    <w:rsid w:val="4BCCEDD8"/>
    <w:rsid w:val="4BCF8C28"/>
    <w:rsid w:val="4BDF8254"/>
    <w:rsid w:val="4BEB99C3"/>
    <w:rsid w:val="4C0292E7"/>
    <w:rsid w:val="4C074E2E"/>
    <w:rsid w:val="4C0ACF7C"/>
    <w:rsid w:val="4C11080D"/>
    <w:rsid w:val="4C1D1E64"/>
    <w:rsid w:val="4C274802"/>
    <w:rsid w:val="4C45BB87"/>
    <w:rsid w:val="4C705F64"/>
    <w:rsid w:val="4C705F64"/>
    <w:rsid w:val="4C7B7DBF"/>
    <w:rsid w:val="4C8E3A05"/>
    <w:rsid w:val="4C936351"/>
    <w:rsid w:val="4C9D39D4"/>
    <w:rsid w:val="4CB96564"/>
    <w:rsid w:val="4CD4FEAD"/>
    <w:rsid w:val="4CDCF4A8"/>
    <w:rsid w:val="4CE82D44"/>
    <w:rsid w:val="4D0D2BE6"/>
    <w:rsid w:val="4D146775"/>
    <w:rsid w:val="4D147157"/>
    <w:rsid w:val="4D283067"/>
    <w:rsid w:val="4D2B935C"/>
    <w:rsid w:val="4D3789CE"/>
    <w:rsid w:val="4D3CCACF"/>
    <w:rsid w:val="4D3EDF52"/>
    <w:rsid w:val="4D4FF23A"/>
    <w:rsid w:val="4D670897"/>
    <w:rsid w:val="4D7F2BD4"/>
    <w:rsid w:val="4D831A4F"/>
    <w:rsid w:val="4D83C7B1"/>
    <w:rsid w:val="4D8C8673"/>
    <w:rsid w:val="4D90803D"/>
    <w:rsid w:val="4D90803D"/>
    <w:rsid w:val="4D9158B8"/>
    <w:rsid w:val="4D9A11AD"/>
    <w:rsid w:val="4DA5B119"/>
    <w:rsid w:val="4DA60BD2"/>
    <w:rsid w:val="4DA9F3DB"/>
    <w:rsid w:val="4DB4F4C2"/>
    <w:rsid w:val="4DBFC9C5"/>
    <w:rsid w:val="4DC4B436"/>
    <w:rsid w:val="4DCC21F6"/>
    <w:rsid w:val="4DF2339D"/>
    <w:rsid w:val="4DF27E49"/>
    <w:rsid w:val="4E08B961"/>
    <w:rsid w:val="4E0CA2EF"/>
    <w:rsid w:val="4E14F180"/>
    <w:rsid w:val="4E174F2C"/>
    <w:rsid w:val="4E1812DE"/>
    <w:rsid w:val="4E1C40A2"/>
    <w:rsid w:val="4E37F287"/>
    <w:rsid w:val="4E37F287"/>
    <w:rsid w:val="4E4472FD"/>
    <w:rsid w:val="4E50E786"/>
    <w:rsid w:val="4E6198FE"/>
    <w:rsid w:val="4E809619"/>
    <w:rsid w:val="4E83CAE8"/>
    <w:rsid w:val="4E8CB991"/>
    <w:rsid w:val="4E8FC6BD"/>
    <w:rsid w:val="4EB16FAD"/>
    <w:rsid w:val="4EB3E298"/>
    <w:rsid w:val="4EC75772"/>
    <w:rsid w:val="4EF132A5"/>
    <w:rsid w:val="4EF132A5"/>
    <w:rsid w:val="4F0533BD"/>
    <w:rsid w:val="4F0A8B4D"/>
    <w:rsid w:val="4F21F8A9"/>
    <w:rsid w:val="4F482AA5"/>
    <w:rsid w:val="4F4E02FF"/>
    <w:rsid w:val="4F4E80FD"/>
    <w:rsid w:val="4F526ECD"/>
    <w:rsid w:val="4F52A1D7"/>
    <w:rsid w:val="4F52A1D7"/>
    <w:rsid w:val="4F56E626"/>
    <w:rsid w:val="4F5E506F"/>
    <w:rsid w:val="4F97B4D2"/>
    <w:rsid w:val="4F9CC6A6"/>
    <w:rsid w:val="4FA14AFA"/>
    <w:rsid w:val="4FA1E3DD"/>
    <w:rsid w:val="4FABC85D"/>
    <w:rsid w:val="4FB3229E"/>
    <w:rsid w:val="4FB4188B"/>
    <w:rsid w:val="4FBE15A4"/>
    <w:rsid w:val="4FD6E7AA"/>
    <w:rsid w:val="4FE1BF85"/>
    <w:rsid w:val="50034FFB"/>
    <w:rsid w:val="501179DE"/>
    <w:rsid w:val="5013B70C"/>
    <w:rsid w:val="50365D5A"/>
    <w:rsid w:val="503B2E2D"/>
    <w:rsid w:val="505225F9"/>
    <w:rsid w:val="50617D3E"/>
    <w:rsid w:val="50623F90"/>
    <w:rsid w:val="50680DF4"/>
    <w:rsid w:val="50976AEE"/>
    <w:rsid w:val="509D893B"/>
    <w:rsid w:val="50A03E50"/>
    <w:rsid w:val="50A2EF28"/>
    <w:rsid w:val="50A4A733"/>
    <w:rsid w:val="50C07ED3"/>
    <w:rsid w:val="50C987FD"/>
    <w:rsid w:val="50D272D4"/>
    <w:rsid w:val="50E94B63"/>
    <w:rsid w:val="5116D2DE"/>
    <w:rsid w:val="51194EEB"/>
    <w:rsid w:val="511CE556"/>
    <w:rsid w:val="51202EE1"/>
    <w:rsid w:val="51213461"/>
    <w:rsid w:val="5125BDCB"/>
    <w:rsid w:val="512638B1"/>
    <w:rsid w:val="5126A82D"/>
    <w:rsid w:val="51373136"/>
    <w:rsid w:val="513FDC8F"/>
    <w:rsid w:val="513FDDFC"/>
    <w:rsid w:val="5161D22A"/>
    <w:rsid w:val="51662E67"/>
    <w:rsid w:val="517F5270"/>
    <w:rsid w:val="518ABA89"/>
    <w:rsid w:val="518EDD8F"/>
    <w:rsid w:val="518FE8CA"/>
    <w:rsid w:val="519302C0"/>
    <w:rsid w:val="51B96D41"/>
    <w:rsid w:val="51B96D41"/>
    <w:rsid w:val="51E815C5"/>
    <w:rsid w:val="51F782D5"/>
    <w:rsid w:val="51FA3A96"/>
    <w:rsid w:val="51FC96F3"/>
    <w:rsid w:val="5201167F"/>
    <w:rsid w:val="5214230A"/>
    <w:rsid w:val="521E2D51"/>
    <w:rsid w:val="52274367"/>
    <w:rsid w:val="52311E04"/>
    <w:rsid w:val="523BC6ED"/>
    <w:rsid w:val="52489FFF"/>
    <w:rsid w:val="5249EED4"/>
    <w:rsid w:val="52593EF2"/>
    <w:rsid w:val="525C2139"/>
    <w:rsid w:val="527A7CF8"/>
    <w:rsid w:val="527E5642"/>
    <w:rsid w:val="5287CD57"/>
    <w:rsid w:val="529047E6"/>
    <w:rsid w:val="529047E6"/>
    <w:rsid w:val="52ADF425"/>
    <w:rsid w:val="52ADF425"/>
    <w:rsid w:val="52C1915B"/>
    <w:rsid w:val="52C5EB62"/>
    <w:rsid w:val="52E582A1"/>
    <w:rsid w:val="52FA1A5D"/>
    <w:rsid w:val="5304BD7D"/>
    <w:rsid w:val="531563D0"/>
    <w:rsid w:val="532D2E4E"/>
    <w:rsid w:val="532D2E4E"/>
    <w:rsid w:val="53314881"/>
    <w:rsid w:val="533182B4"/>
    <w:rsid w:val="533D398C"/>
    <w:rsid w:val="533D398C"/>
    <w:rsid w:val="533D4DBE"/>
    <w:rsid w:val="533DCFFD"/>
    <w:rsid w:val="53452D3E"/>
    <w:rsid w:val="53452D3E"/>
    <w:rsid w:val="53453E20"/>
    <w:rsid w:val="53535E31"/>
    <w:rsid w:val="5358BF54"/>
    <w:rsid w:val="535D30C1"/>
    <w:rsid w:val="537AC0E9"/>
    <w:rsid w:val="537AC0E9"/>
    <w:rsid w:val="537BC7EB"/>
    <w:rsid w:val="5382CE67"/>
    <w:rsid w:val="538D5D61"/>
    <w:rsid w:val="539A35EE"/>
    <w:rsid w:val="539A3864"/>
    <w:rsid w:val="53A65365"/>
    <w:rsid w:val="53B0400C"/>
    <w:rsid w:val="53B47DB9"/>
    <w:rsid w:val="53BEC854"/>
    <w:rsid w:val="53CA7F3D"/>
    <w:rsid w:val="53D69ECC"/>
    <w:rsid w:val="53DD6878"/>
    <w:rsid w:val="53DE4837"/>
    <w:rsid w:val="53E0FA2F"/>
    <w:rsid w:val="53E9034E"/>
    <w:rsid w:val="53F131E1"/>
    <w:rsid w:val="54054E86"/>
    <w:rsid w:val="540BB82D"/>
    <w:rsid w:val="540E7E0F"/>
    <w:rsid w:val="541892EF"/>
    <w:rsid w:val="5419CD51"/>
    <w:rsid w:val="543A8DF3"/>
    <w:rsid w:val="543EDE96"/>
    <w:rsid w:val="543F8CA6"/>
    <w:rsid w:val="5451736E"/>
    <w:rsid w:val="5454C09B"/>
    <w:rsid w:val="5476B3A6"/>
    <w:rsid w:val="5476B3A6"/>
    <w:rsid w:val="548766CA"/>
    <w:rsid w:val="549538AA"/>
    <w:rsid w:val="54A6F9E3"/>
    <w:rsid w:val="54A77017"/>
    <w:rsid w:val="54A7D025"/>
    <w:rsid w:val="54B4E32D"/>
    <w:rsid w:val="54CFD8C3"/>
    <w:rsid w:val="54D2077A"/>
    <w:rsid w:val="54F0F51C"/>
    <w:rsid w:val="54FA9835"/>
    <w:rsid w:val="55073123"/>
    <w:rsid w:val="55250467"/>
    <w:rsid w:val="5536E5AF"/>
    <w:rsid w:val="553AB71E"/>
    <w:rsid w:val="553B771F"/>
    <w:rsid w:val="554F0D2F"/>
    <w:rsid w:val="554F0D2F"/>
    <w:rsid w:val="556A80FC"/>
    <w:rsid w:val="556A9635"/>
    <w:rsid w:val="5579F498"/>
    <w:rsid w:val="557E4646"/>
    <w:rsid w:val="557E4646"/>
    <w:rsid w:val="558E8BCB"/>
    <w:rsid w:val="55CDD5BF"/>
    <w:rsid w:val="55CDD5BF"/>
    <w:rsid w:val="561CA69D"/>
    <w:rsid w:val="5623B5B3"/>
    <w:rsid w:val="5629C9D1"/>
    <w:rsid w:val="56323D93"/>
    <w:rsid w:val="563A2D3A"/>
    <w:rsid w:val="563AC86F"/>
    <w:rsid w:val="563BE6B0"/>
    <w:rsid w:val="563D65E0"/>
    <w:rsid w:val="565CEC90"/>
    <w:rsid w:val="568054D8"/>
    <w:rsid w:val="56875029"/>
    <w:rsid w:val="56896104"/>
    <w:rsid w:val="569987B1"/>
    <w:rsid w:val="569CD115"/>
    <w:rsid w:val="56B819D1"/>
    <w:rsid w:val="56BFBB9D"/>
    <w:rsid w:val="56CF66ED"/>
    <w:rsid w:val="56DA03A2"/>
    <w:rsid w:val="56FA0A20"/>
    <w:rsid w:val="571F0175"/>
    <w:rsid w:val="5740FCC6"/>
    <w:rsid w:val="574E7AB8"/>
    <w:rsid w:val="575A8F84"/>
    <w:rsid w:val="576ACDF9"/>
    <w:rsid w:val="576ACDF9"/>
    <w:rsid w:val="57895E0E"/>
    <w:rsid w:val="578E723F"/>
    <w:rsid w:val="57A4BF12"/>
    <w:rsid w:val="57C9B646"/>
    <w:rsid w:val="57C9EFAA"/>
    <w:rsid w:val="57D3BF9C"/>
    <w:rsid w:val="57D3BF9C"/>
    <w:rsid w:val="57D4BC16"/>
    <w:rsid w:val="57D80397"/>
    <w:rsid w:val="57E99588"/>
    <w:rsid w:val="57F1E7CC"/>
    <w:rsid w:val="57F1E7CC"/>
    <w:rsid w:val="57FC8E55"/>
    <w:rsid w:val="58055E06"/>
    <w:rsid w:val="580BF7F7"/>
    <w:rsid w:val="5813FB13"/>
    <w:rsid w:val="581A3BB8"/>
    <w:rsid w:val="583A00CE"/>
    <w:rsid w:val="58953FC9"/>
    <w:rsid w:val="58A4ABC9"/>
    <w:rsid w:val="58B5A408"/>
    <w:rsid w:val="58BF14EF"/>
    <w:rsid w:val="58C9C3BB"/>
    <w:rsid w:val="58EB4E96"/>
    <w:rsid w:val="59023A26"/>
    <w:rsid w:val="5908941D"/>
    <w:rsid w:val="591743B2"/>
    <w:rsid w:val="591A4C37"/>
    <w:rsid w:val="591CC16B"/>
    <w:rsid w:val="592DCF4A"/>
    <w:rsid w:val="5931A8FB"/>
    <w:rsid w:val="5931E72D"/>
    <w:rsid w:val="59366ACE"/>
    <w:rsid w:val="59397A38"/>
    <w:rsid w:val="593A7BB4"/>
    <w:rsid w:val="593CB626"/>
    <w:rsid w:val="5940F3AC"/>
    <w:rsid w:val="594A90C0"/>
    <w:rsid w:val="596F7D15"/>
    <w:rsid w:val="59B9883F"/>
    <w:rsid w:val="59C55B5C"/>
    <w:rsid w:val="59D0570B"/>
    <w:rsid w:val="59EBBB6D"/>
    <w:rsid w:val="59F0606A"/>
    <w:rsid w:val="59F18056"/>
    <w:rsid w:val="5A193AE4"/>
    <w:rsid w:val="5A3B52FF"/>
    <w:rsid w:val="5A3EA13B"/>
    <w:rsid w:val="5A47626A"/>
    <w:rsid w:val="5A6F2C6D"/>
    <w:rsid w:val="5A7BD1E1"/>
    <w:rsid w:val="5A8AF063"/>
    <w:rsid w:val="5AA0F3FC"/>
    <w:rsid w:val="5AA0F3FC"/>
    <w:rsid w:val="5AB8811B"/>
    <w:rsid w:val="5ABF61B6"/>
    <w:rsid w:val="5ACC1E56"/>
    <w:rsid w:val="5ACC4DD5"/>
    <w:rsid w:val="5AD07019"/>
    <w:rsid w:val="5AD1481F"/>
    <w:rsid w:val="5AFEB42E"/>
    <w:rsid w:val="5B13803F"/>
    <w:rsid w:val="5B2EB7A7"/>
    <w:rsid w:val="5B436DCE"/>
    <w:rsid w:val="5B52A7EB"/>
    <w:rsid w:val="5B769AD5"/>
    <w:rsid w:val="5B7B8B84"/>
    <w:rsid w:val="5B8F8C9F"/>
    <w:rsid w:val="5B94D729"/>
    <w:rsid w:val="5BA84745"/>
    <w:rsid w:val="5BCB27C3"/>
    <w:rsid w:val="5BD82A49"/>
    <w:rsid w:val="5BDA4E6F"/>
    <w:rsid w:val="5BDB1A6C"/>
    <w:rsid w:val="5BF4F773"/>
    <w:rsid w:val="5C12C033"/>
    <w:rsid w:val="5C216782"/>
    <w:rsid w:val="5C2F5C8D"/>
    <w:rsid w:val="5C34B27B"/>
    <w:rsid w:val="5C603E6B"/>
    <w:rsid w:val="5C663484"/>
    <w:rsid w:val="5C6D4B9C"/>
    <w:rsid w:val="5C9E855C"/>
    <w:rsid w:val="5C9E855C"/>
    <w:rsid w:val="5CA5EA75"/>
    <w:rsid w:val="5CAD1F38"/>
    <w:rsid w:val="5CEE9FFE"/>
    <w:rsid w:val="5CF6E76D"/>
    <w:rsid w:val="5CFA7A31"/>
    <w:rsid w:val="5D19F94E"/>
    <w:rsid w:val="5D213D32"/>
    <w:rsid w:val="5D26BA7A"/>
    <w:rsid w:val="5D2D6C3C"/>
    <w:rsid w:val="5D2DE160"/>
    <w:rsid w:val="5D3C67AB"/>
    <w:rsid w:val="5D43D98B"/>
    <w:rsid w:val="5D639658"/>
    <w:rsid w:val="5D678F17"/>
    <w:rsid w:val="5D678F17"/>
    <w:rsid w:val="5D934BE2"/>
    <w:rsid w:val="5DA26CB2"/>
    <w:rsid w:val="5DAEB661"/>
    <w:rsid w:val="5DB875BF"/>
    <w:rsid w:val="5DCE5975"/>
    <w:rsid w:val="5DF6205B"/>
    <w:rsid w:val="5DF703DB"/>
    <w:rsid w:val="5DF8BC1C"/>
    <w:rsid w:val="5E090FC0"/>
    <w:rsid w:val="5E102DAC"/>
    <w:rsid w:val="5E409BD1"/>
    <w:rsid w:val="5E5DC8EF"/>
    <w:rsid w:val="5E6F6789"/>
    <w:rsid w:val="5E7A3EBC"/>
    <w:rsid w:val="5E963479"/>
    <w:rsid w:val="5E993308"/>
    <w:rsid w:val="5E9AF663"/>
    <w:rsid w:val="5EA184AA"/>
    <w:rsid w:val="5EB0EF0F"/>
    <w:rsid w:val="5EBA8BB8"/>
    <w:rsid w:val="5EC02F62"/>
    <w:rsid w:val="5ECD93A2"/>
    <w:rsid w:val="5ED16B56"/>
    <w:rsid w:val="5F0EBE30"/>
    <w:rsid w:val="5F0F05AB"/>
    <w:rsid w:val="5F223C2E"/>
    <w:rsid w:val="5F281078"/>
    <w:rsid w:val="5F2B7F5D"/>
    <w:rsid w:val="5F408CD7"/>
    <w:rsid w:val="5F408CD7"/>
    <w:rsid w:val="5F4405B8"/>
    <w:rsid w:val="5F48F026"/>
    <w:rsid w:val="5F48F026"/>
    <w:rsid w:val="5F68F42F"/>
    <w:rsid w:val="5F70AAEE"/>
    <w:rsid w:val="5F79524B"/>
    <w:rsid w:val="5F829302"/>
    <w:rsid w:val="5F8C4525"/>
    <w:rsid w:val="5F90C8B8"/>
    <w:rsid w:val="5F9A658A"/>
    <w:rsid w:val="5FAF921F"/>
    <w:rsid w:val="5FB44BC7"/>
    <w:rsid w:val="5FBAABFB"/>
    <w:rsid w:val="5FC49731"/>
    <w:rsid w:val="5FD26B53"/>
    <w:rsid w:val="5FDB1347"/>
    <w:rsid w:val="60056BB3"/>
    <w:rsid w:val="60084CA5"/>
    <w:rsid w:val="601AF349"/>
    <w:rsid w:val="603344B9"/>
    <w:rsid w:val="6043FE69"/>
    <w:rsid w:val="60449DD9"/>
    <w:rsid w:val="6048B6E2"/>
    <w:rsid w:val="6048B6E2"/>
    <w:rsid w:val="60594B08"/>
    <w:rsid w:val="60594B08"/>
    <w:rsid w:val="6065D196"/>
    <w:rsid w:val="607F8815"/>
    <w:rsid w:val="60ACF95F"/>
    <w:rsid w:val="60AE3D02"/>
    <w:rsid w:val="60B2E48A"/>
    <w:rsid w:val="60BAEB25"/>
    <w:rsid w:val="60CF37F0"/>
    <w:rsid w:val="60D93CE3"/>
    <w:rsid w:val="60DE25E9"/>
    <w:rsid w:val="60FAC952"/>
    <w:rsid w:val="610C7BD8"/>
    <w:rsid w:val="610D105A"/>
    <w:rsid w:val="61107484"/>
    <w:rsid w:val="61194C3B"/>
    <w:rsid w:val="611A8C92"/>
    <w:rsid w:val="61249F10"/>
    <w:rsid w:val="6125A1FA"/>
    <w:rsid w:val="612CF5CA"/>
    <w:rsid w:val="613F2C21"/>
    <w:rsid w:val="6141C0FB"/>
    <w:rsid w:val="615F724A"/>
    <w:rsid w:val="61608484"/>
    <w:rsid w:val="616F2B4E"/>
    <w:rsid w:val="617DE783"/>
    <w:rsid w:val="617F0600"/>
    <w:rsid w:val="61868B3B"/>
    <w:rsid w:val="618D4306"/>
    <w:rsid w:val="618D4306"/>
    <w:rsid w:val="619B3DA8"/>
    <w:rsid w:val="61AE449D"/>
    <w:rsid w:val="61B5D924"/>
    <w:rsid w:val="61C90B12"/>
    <w:rsid w:val="61E7EC4D"/>
    <w:rsid w:val="61F3A4F0"/>
    <w:rsid w:val="61FC2C83"/>
    <w:rsid w:val="6201132A"/>
    <w:rsid w:val="620C13D8"/>
    <w:rsid w:val="62152309"/>
    <w:rsid w:val="6233F903"/>
    <w:rsid w:val="6239DA1E"/>
    <w:rsid w:val="625FAD97"/>
    <w:rsid w:val="62605E18"/>
    <w:rsid w:val="626D4FA6"/>
    <w:rsid w:val="62725937"/>
    <w:rsid w:val="6285D8EB"/>
    <w:rsid w:val="6290C0CB"/>
    <w:rsid w:val="62A3CB5C"/>
    <w:rsid w:val="62B38EE2"/>
    <w:rsid w:val="62C31440"/>
    <w:rsid w:val="62D80DC2"/>
    <w:rsid w:val="62D9085D"/>
    <w:rsid w:val="62F8430A"/>
    <w:rsid w:val="62FA1292"/>
    <w:rsid w:val="62FCA71A"/>
    <w:rsid w:val="62FCA71A"/>
    <w:rsid w:val="630AF0B6"/>
    <w:rsid w:val="6317915E"/>
    <w:rsid w:val="631EA8D3"/>
    <w:rsid w:val="6324F3FB"/>
    <w:rsid w:val="63373FE6"/>
    <w:rsid w:val="633B6EF4"/>
    <w:rsid w:val="6349CD6C"/>
    <w:rsid w:val="63521392"/>
    <w:rsid w:val="636C6A14"/>
    <w:rsid w:val="6375F1BB"/>
    <w:rsid w:val="637A5AEF"/>
    <w:rsid w:val="637E8485"/>
    <w:rsid w:val="63C75933"/>
    <w:rsid w:val="63D66390"/>
    <w:rsid w:val="63D6942D"/>
    <w:rsid w:val="63E94D9E"/>
    <w:rsid w:val="6400FA3C"/>
    <w:rsid w:val="640AF478"/>
    <w:rsid w:val="640CED3D"/>
    <w:rsid w:val="6418A9BD"/>
    <w:rsid w:val="642FC524"/>
    <w:rsid w:val="643181C7"/>
    <w:rsid w:val="644BA0A6"/>
    <w:rsid w:val="645C9013"/>
    <w:rsid w:val="6481FA2D"/>
    <w:rsid w:val="6493A060"/>
    <w:rsid w:val="649F5387"/>
    <w:rsid w:val="649FEB88"/>
    <w:rsid w:val="64BDF281"/>
    <w:rsid w:val="64C015D2"/>
    <w:rsid w:val="64C625D0"/>
    <w:rsid w:val="64D9D873"/>
    <w:rsid w:val="64DA9F76"/>
    <w:rsid w:val="64FB079D"/>
    <w:rsid w:val="64FC5D4D"/>
    <w:rsid w:val="6514AA5A"/>
    <w:rsid w:val="65211368"/>
    <w:rsid w:val="65335ECC"/>
    <w:rsid w:val="65417721"/>
    <w:rsid w:val="6569C8C3"/>
    <w:rsid w:val="658B37B5"/>
    <w:rsid w:val="658E7DB5"/>
    <w:rsid w:val="65904F7F"/>
    <w:rsid w:val="659222E3"/>
    <w:rsid w:val="65BA936E"/>
    <w:rsid w:val="65D0014C"/>
    <w:rsid w:val="65DB5367"/>
    <w:rsid w:val="65DFF811"/>
    <w:rsid w:val="6606593F"/>
    <w:rsid w:val="66184625"/>
    <w:rsid w:val="662B2B44"/>
    <w:rsid w:val="66409ED8"/>
    <w:rsid w:val="664BA336"/>
    <w:rsid w:val="665C0468"/>
    <w:rsid w:val="667B206A"/>
    <w:rsid w:val="667E061A"/>
    <w:rsid w:val="669F5FDA"/>
    <w:rsid w:val="66C1AC54"/>
    <w:rsid w:val="66C94753"/>
    <w:rsid w:val="66CF9EB6"/>
    <w:rsid w:val="66E9161D"/>
    <w:rsid w:val="66EC8C8C"/>
    <w:rsid w:val="66FCDC23"/>
    <w:rsid w:val="67406DC5"/>
    <w:rsid w:val="6766F340"/>
    <w:rsid w:val="676F2B99"/>
    <w:rsid w:val="678A691D"/>
    <w:rsid w:val="678EBA8E"/>
    <w:rsid w:val="67903839"/>
    <w:rsid w:val="67907716"/>
    <w:rsid w:val="67955B37"/>
    <w:rsid w:val="679BA3F3"/>
    <w:rsid w:val="679C6F13"/>
    <w:rsid w:val="67B8070F"/>
    <w:rsid w:val="67BDDEE3"/>
    <w:rsid w:val="67BE25E9"/>
    <w:rsid w:val="67D17F54"/>
    <w:rsid w:val="67E3A2EF"/>
    <w:rsid w:val="67E8DEDE"/>
    <w:rsid w:val="67F52A79"/>
    <w:rsid w:val="67F959E8"/>
    <w:rsid w:val="6828A83F"/>
    <w:rsid w:val="682DBDC3"/>
    <w:rsid w:val="684C7FB9"/>
    <w:rsid w:val="68556FAF"/>
    <w:rsid w:val="6897A039"/>
    <w:rsid w:val="689C6EA4"/>
    <w:rsid w:val="68D0A7DB"/>
    <w:rsid w:val="68D0A7DB"/>
    <w:rsid w:val="68DFDB4E"/>
    <w:rsid w:val="69093F4C"/>
    <w:rsid w:val="69365A45"/>
    <w:rsid w:val="6945661D"/>
    <w:rsid w:val="695AAF62"/>
    <w:rsid w:val="695F4CD9"/>
    <w:rsid w:val="69A61E3C"/>
    <w:rsid w:val="69B4933E"/>
    <w:rsid w:val="69CE1E8F"/>
    <w:rsid w:val="69D20514"/>
    <w:rsid w:val="69D8A7C7"/>
    <w:rsid w:val="69D8A7C7"/>
    <w:rsid w:val="69E55F55"/>
    <w:rsid w:val="69F28858"/>
    <w:rsid w:val="69F92307"/>
    <w:rsid w:val="69FA1981"/>
    <w:rsid w:val="6A0DC104"/>
    <w:rsid w:val="6A374741"/>
    <w:rsid w:val="6A3D9090"/>
    <w:rsid w:val="6A3E7033"/>
    <w:rsid w:val="6A68B0AB"/>
    <w:rsid w:val="6A80BBB3"/>
    <w:rsid w:val="6AB78520"/>
    <w:rsid w:val="6AB85A41"/>
    <w:rsid w:val="6ABF760A"/>
    <w:rsid w:val="6AC1C714"/>
    <w:rsid w:val="6AC28E2B"/>
    <w:rsid w:val="6ADF4935"/>
    <w:rsid w:val="6AE2B680"/>
    <w:rsid w:val="6AFF38A1"/>
    <w:rsid w:val="6B1EB1B2"/>
    <w:rsid w:val="6B236E18"/>
    <w:rsid w:val="6B3818FE"/>
    <w:rsid w:val="6B520DF1"/>
    <w:rsid w:val="6B6AE690"/>
    <w:rsid w:val="6B789886"/>
    <w:rsid w:val="6B9ADA57"/>
    <w:rsid w:val="6BA13262"/>
    <w:rsid w:val="6BA731F3"/>
    <w:rsid w:val="6BBDFF28"/>
    <w:rsid w:val="6BC6DCC7"/>
    <w:rsid w:val="6BC89D1E"/>
    <w:rsid w:val="6BC98445"/>
    <w:rsid w:val="6BDEE6A7"/>
    <w:rsid w:val="6BEF3D4D"/>
    <w:rsid w:val="6BF2A041"/>
    <w:rsid w:val="6BF774B1"/>
    <w:rsid w:val="6C1D8F8A"/>
    <w:rsid w:val="6C25ED92"/>
    <w:rsid w:val="6C318D67"/>
    <w:rsid w:val="6C372088"/>
    <w:rsid w:val="6C3C773E"/>
    <w:rsid w:val="6C408F13"/>
    <w:rsid w:val="6C4352DC"/>
    <w:rsid w:val="6C450A8B"/>
    <w:rsid w:val="6C47A2A9"/>
    <w:rsid w:val="6C4AE973"/>
    <w:rsid w:val="6C4DFDA7"/>
    <w:rsid w:val="6C5281C9"/>
    <w:rsid w:val="6C857B73"/>
    <w:rsid w:val="6C9EDCD7"/>
    <w:rsid w:val="6CB58977"/>
    <w:rsid w:val="6CC19C4C"/>
    <w:rsid w:val="6CC19C4C"/>
    <w:rsid w:val="6CE93617"/>
    <w:rsid w:val="6CF5CDB4"/>
    <w:rsid w:val="6CF5CDB4"/>
    <w:rsid w:val="6D07F1DE"/>
    <w:rsid w:val="6D24A67D"/>
    <w:rsid w:val="6D3197C0"/>
    <w:rsid w:val="6D37BFE5"/>
    <w:rsid w:val="6D4171E5"/>
    <w:rsid w:val="6D4706C5"/>
    <w:rsid w:val="6D4B87AD"/>
    <w:rsid w:val="6D4CAAB2"/>
    <w:rsid w:val="6D4D0018"/>
    <w:rsid w:val="6D647C33"/>
    <w:rsid w:val="6D8043AC"/>
    <w:rsid w:val="6D910C38"/>
    <w:rsid w:val="6D98DD65"/>
    <w:rsid w:val="6D99FAA6"/>
    <w:rsid w:val="6D9EF89B"/>
    <w:rsid w:val="6DA846A9"/>
    <w:rsid w:val="6DA846A9"/>
    <w:rsid w:val="6DB6E256"/>
    <w:rsid w:val="6DC0F4F4"/>
    <w:rsid w:val="6DC32DDD"/>
    <w:rsid w:val="6DDDD077"/>
    <w:rsid w:val="6DDDD077"/>
    <w:rsid w:val="6DE173BC"/>
    <w:rsid w:val="6DE5CEDA"/>
    <w:rsid w:val="6DFD1380"/>
    <w:rsid w:val="6DFE99E6"/>
    <w:rsid w:val="6E441352"/>
    <w:rsid w:val="6E4AEE45"/>
    <w:rsid w:val="6E5CD541"/>
    <w:rsid w:val="6E8CED96"/>
    <w:rsid w:val="6EAFA709"/>
    <w:rsid w:val="6EBC23C2"/>
    <w:rsid w:val="6EDF9C9F"/>
    <w:rsid w:val="6EDFE0EA"/>
    <w:rsid w:val="6EE679F3"/>
    <w:rsid w:val="6EF993B6"/>
    <w:rsid w:val="6F046C3F"/>
    <w:rsid w:val="6F069FB1"/>
    <w:rsid w:val="6F093BFD"/>
    <w:rsid w:val="6F10AABF"/>
    <w:rsid w:val="6F175F3D"/>
    <w:rsid w:val="6F1879E0"/>
    <w:rsid w:val="6F256013"/>
    <w:rsid w:val="6F25EE5E"/>
    <w:rsid w:val="6F2ED452"/>
    <w:rsid w:val="6F36032D"/>
    <w:rsid w:val="6F3F3322"/>
    <w:rsid w:val="6F5ED290"/>
    <w:rsid w:val="6F602630"/>
    <w:rsid w:val="6F61DC9A"/>
    <w:rsid w:val="6F6C1F31"/>
    <w:rsid w:val="6F6F8284"/>
    <w:rsid w:val="6F904BBA"/>
    <w:rsid w:val="6FA1C9D6"/>
    <w:rsid w:val="6FA2F0B9"/>
    <w:rsid w:val="6FABE9DE"/>
    <w:rsid w:val="6FDC5A41"/>
    <w:rsid w:val="6FEE4AC5"/>
    <w:rsid w:val="6FEEEA1A"/>
    <w:rsid w:val="7000BED2"/>
    <w:rsid w:val="70108A12"/>
    <w:rsid w:val="7017B7DC"/>
    <w:rsid w:val="702AFD7D"/>
    <w:rsid w:val="702B0CA3"/>
    <w:rsid w:val="703C90F4"/>
    <w:rsid w:val="704F9092"/>
    <w:rsid w:val="70526F8B"/>
    <w:rsid w:val="7052E37F"/>
    <w:rsid w:val="706CB85D"/>
    <w:rsid w:val="707EA2DB"/>
    <w:rsid w:val="70A9A1D0"/>
    <w:rsid w:val="70C80152"/>
    <w:rsid w:val="70CA2A03"/>
    <w:rsid w:val="70D68E62"/>
    <w:rsid w:val="70D8F622"/>
    <w:rsid w:val="70E9D0A4"/>
    <w:rsid w:val="70ECFFAC"/>
    <w:rsid w:val="70EE5735"/>
    <w:rsid w:val="711FA884"/>
    <w:rsid w:val="7127E682"/>
    <w:rsid w:val="71403CCB"/>
    <w:rsid w:val="717CEF6D"/>
    <w:rsid w:val="717D0B27"/>
    <w:rsid w:val="717DA3B5"/>
    <w:rsid w:val="71972965"/>
    <w:rsid w:val="71B8D8C1"/>
    <w:rsid w:val="71CC952A"/>
    <w:rsid w:val="71E8A3C1"/>
    <w:rsid w:val="71FC8437"/>
    <w:rsid w:val="721AAEBA"/>
    <w:rsid w:val="72684B6C"/>
    <w:rsid w:val="726BFC7C"/>
    <w:rsid w:val="72BF368E"/>
    <w:rsid w:val="7310A36E"/>
    <w:rsid w:val="7318C54A"/>
    <w:rsid w:val="7329C897"/>
    <w:rsid w:val="7330A44C"/>
    <w:rsid w:val="73317C31"/>
    <w:rsid w:val="735895B1"/>
    <w:rsid w:val="7358E72C"/>
    <w:rsid w:val="735F0D3D"/>
    <w:rsid w:val="73607284"/>
    <w:rsid w:val="737FCE5C"/>
    <w:rsid w:val="738927EC"/>
    <w:rsid w:val="739378E8"/>
    <w:rsid w:val="7399C42D"/>
    <w:rsid w:val="739D8323"/>
    <w:rsid w:val="73ABFFB3"/>
    <w:rsid w:val="73B14BE2"/>
    <w:rsid w:val="73C05175"/>
    <w:rsid w:val="73C18F29"/>
    <w:rsid w:val="73C978B2"/>
    <w:rsid w:val="73CE2684"/>
    <w:rsid w:val="73D1F513"/>
    <w:rsid w:val="73D68379"/>
    <w:rsid w:val="73E7CCA9"/>
    <w:rsid w:val="74019542"/>
    <w:rsid w:val="74019542"/>
    <w:rsid w:val="7402FB53"/>
    <w:rsid w:val="7404BE01"/>
    <w:rsid w:val="7411DBCB"/>
    <w:rsid w:val="74216418"/>
    <w:rsid w:val="74394D71"/>
    <w:rsid w:val="743FFCFA"/>
    <w:rsid w:val="744ED0A9"/>
    <w:rsid w:val="745CBA3F"/>
    <w:rsid w:val="745F53BB"/>
    <w:rsid w:val="746B1202"/>
    <w:rsid w:val="746B1202"/>
    <w:rsid w:val="74759138"/>
    <w:rsid w:val="74762099"/>
    <w:rsid w:val="74843962"/>
    <w:rsid w:val="7485A9D8"/>
    <w:rsid w:val="748ABA0C"/>
    <w:rsid w:val="7491D011"/>
    <w:rsid w:val="7496C120"/>
    <w:rsid w:val="74A47243"/>
    <w:rsid w:val="74BABE7E"/>
    <w:rsid w:val="74C446E2"/>
    <w:rsid w:val="74C7151A"/>
    <w:rsid w:val="74D5CFA9"/>
    <w:rsid w:val="74E6585F"/>
    <w:rsid w:val="74EA84F3"/>
    <w:rsid w:val="74EB8E5D"/>
    <w:rsid w:val="7501E76E"/>
    <w:rsid w:val="75226389"/>
    <w:rsid w:val="7525B7E6"/>
    <w:rsid w:val="7525B7E6"/>
    <w:rsid w:val="752A0BBB"/>
    <w:rsid w:val="7540B072"/>
    <w:rsid w:val="754191E1"/>
    <w:rsid w:val="754B956C"/>
    <w:rsid w:val="755E06E4"/>
    <w:rsid w:val="75616805"/>
    <w:rsid w:val="75616805"/>
    <w:rsid w:val="75692862"/>
    <w:rsid w:val="756C212E"/>
    <w:rsid w:val="75790E22"/>
    <w:rsid w:val="757BED5D"/>
    <w:rsid w:val="757E0D1F"/>
    <w:rsid w:val="75AF557F"/>
    <w:rsid w:val="75C2BAA6"/>
    <w:rsid w:val="75C2BAA6"/>
    <w:rsid w:val="75C6AE58"/>
    <w:rsid w:val="75CEB0AE"/>
    <w:rsid w:val="75D5FD36"/>
    <w:rsid w:val="75ECCCC8"/>
    <w:rsid w:val="75FD7047"/>
    <w:rsid w:val="75FFA855"/>
    <w:rsid w:val="760E1242"/>
    <w:rsid w:val="76292FC6"/>
    <w:rsid w:val="76362E13"/>
    <w:rsid w:val="7643428B"/>
    <w:rsid w:val="7653066B"/>
    <w:rsid w:val="76726CCA"/>
    <w:rsid w:val="7673E4B7"/>
    <w:rsid w:val="767E8424"/>
    <w:rsid w:val="7692B089"/>
    <w:rsid w:val="769D80B5"/>
    <w:rsid w:val="769F672A"/>
    <w:rsid w:val="76A1BC4A"/>
    <w:rsid w:val="76BD172A"/>
    <w:rsid w:val="76BE253D"/>
    <w:rsid w:val="76C5C01C"/>
    <w:rsid w:val="76C5C01C"/>
    <w:rsid w:val="76E1D16E"/>
    <w:rsid w:val="76E58D53"/>
    <w:rsid w:val="76F0718A"/>
    <w:rsid w:val="76F7D865"/>
    <w:rsid w:val="76FA1413"/>
    <w:rsid w:val="77189785"/>
    <w:rsid w:val="772F178D"/>
    <w:rsid w:val="775382B4"/>
    <w:rsid w:val="775382B4"/>
    <w:rsid w:val="7753AA01"/>
    <w:rsid w:val="7757C726"/>
    <w:rsid w:val="776E749C"/>
    <w:rsid w:val="7781137A"/>
    <w:rsid w:val="7781137A"/>
    <w:rsid w:val="7790B720"/>
    <w:rsid w:val="77BC3A16"/>
    <w:rsid w:val="77EA83A2"/>
    <w:rsid w:val="7807B347"/>
    <w:rsid w:val="78092CB6"/>
    <w:rsid w:val="7820DB5C"/>
    <w:rsid w:val="78292974"/>
    <w:rsid w:val="784DD75E"/>
    <w:rsid w:val="78663259"/>
    <w:rsid w:val="789F3BD0"/>
    <w:rsid w:val="78AD6C86"/>
    <w:rsid w:val="78B4D962"/>
    <w:rsid w:val="78F84B00"/>
    <w:rsid w:val="7901AF10"/>
    <w:rsid w:val="7913437B"/>
    <w:rsid w:val="7913437B"/>
    <w:rsid w:val="7924B994"/>
    <w:rsid w:val="792670E9"/>
    <w:rsid w:val="7931646D"/>
    <w:rsid w:val="793EEA25"/>
    <w:rsid w:val="79431B9B"/>
    <w:rsid w:val="794B0DA9"/>
    <w:rsid w:val="7976EC0F"/>
    <w:rsid w:val="79A97ADA"/>
    <w:rsid w:val="79BD42B6"/>
    <w:rsid w:val="79E72057"/>
    <w:rsid w:val="79F27D22"/>
    <w:rsid w:val="79F495C3"/>
    <w:rsid w:val="79F9D0DC"/>
    <w:rsid w:val="79FC415A"/>
    <w:rsid w:val="7A0B155C"/>
    <w:rsid w:val="7A4631B7"/>
    <w:rsid w:val="7A502A2F"/>
    <w:rsid w:val="7A5978FA"/>
    <w:rsid w:val="7A69B2B7"/>
    <w:rsid w:val="7A955037"/>
    <w:rsid w:val="7AB79131"/>
    <w:rsid w:val="7ABB4B09"/>
    <w:rsid w:val="7AC7EF5D"/>
    <w:rsid w:val="7ADE788E"/>
    <w:rsid w:val="7AE75D48"/>
    <w:rsid w:val="7AF03E85"/>
    <w:rsid w:val="7AF0C94F"/>
    <w:rsid w:val="7AF42A9D"/>
    <w:rsid w:val="7AF687E6"/>
    <w:rsid w:val="7AF9E017"/>
    <w:rsid w:val="7AF9E017"/>
    <w:rsid w:val="7B077568"/>
    <w:rsid w:val="7B3E2DD5"/>
    <w:rsid w:val="7B4490CB"/>
    <w:rsid w:val="7B49FFB1"/>
    <w:rsid w:val="7B6DC6C7"/>
    <w:rsid w:val="7B89F3DD"/>
    <w:rsid w:val="7B9917E0"/>
    <w:rsid w:val="7B9BD26D"/>
    <w:rsid w:val="7BA7A186"/>
    <w:rsid w:val="7BB25386"/>
    <w:rsid w:val="7BB71AD0"/>
    <w:rsid w:val="7BD2F636"/>
    <w:rsid w:val="7BDA7C4B"/>
    <w:rsid w:val="7BFCC7CA"/>
    <w:rsid w:val="7C12084E"/>
    <w:rsid w:val="7C12268C"/>
    <w:rsid w:val="7C16EDF7"/>
    <w:rsid w:val="7C16EDF7"/>
    <w:rsid w:val="7C299E93"/>
    <w:rsid w:val="7C2C9656"/>
    <w:rsid w:val="7C3BF623"/>
    <w:rsid w:val="7C43AF8C"/>
    <w:rsid w:val="7C45ABD2"/>
    <w:rsid w:val="7C5247A5"/>
    <w:rsid w:val="7C5E7FD9"/>
    <w:rsid w:val="7C668038"/>
    <w:rsid w:val="7C6888B1"/>
    <w:rsid w:val="7C6E6F19"/>
    <w:rsid w:val="7C766885"/>
    <w:rsid w:val="7C8273F8"/>
    <w:rsid w:val="7C9E5DA8"/>
    <w:rsid w:val="7CC13725"/>
    <w:rsid w:val="7CED1236"/>
    <w:rsid w:val="7CF0DAD9"/>
    <w:rsid w:val="7D16FEBC"/>
    <w:rsid w:val="7D315793"/>
    <w:rsid w:val="7D315793"/>
    <w:rsid w:val="7D3D757F"/>
    <w:rsid w:val="7D43C437"/>
    <w:rsid w:val="7D4F05A3"/>
    <w:rsid w:val="7D58B6BD"/>
    <w:rsid w:val="7D6E015D"/>
    <w:rsid w:val="7D6E0DFF"/>
    <w:rsid w:val="7D6E9130"/>
    <w:rsid w:val="7D7FC848"/>
    <w:rsid w:val="7DABCFEB"/>
    <w:rsid w:val="7DACE1E0"/>
    <w:rsid w:val="7DBFED61"/>
    <w:rsid w:val="7DC4AE4A"/>
    <w:rsid w:val="7DDA6C3E"/>
    <w:rsid w:val="7DEB02FB"/>
    <w:rsid w:val="7DEB02FB"/>
    <w:rsid w:val="7DF15448"/>
    <w:rsid w:val="7E0DCDA0"/>
    <w:rsid w:val="7E26C22B"/>
    <w:rsid w:val="7E321424"/>
    <w:rsid w:val="7E671973"/>
    <w:rsid w:val="7E68009D"/>
    <w:rsid w:val="7E74E62A"/>
    <w:rsid w:val="7E82E778"/>
    <w:rsid w:val="7E82E778"/>
    <w:rsid w:val="7E83C395"/>
    <w:rsid w:val="7E85F18E"/>
    <w:rsid w:val="7E8AD288"/>
    <w:rsid w:val="7E959ADA"/>
    <w:rsid w:val="7E987B08"/>
    <w:rsid w:val="7EB80B38"/>
    <w:rsid w:val="7EBEBF86"/>
    <w:rsid w:val="7EC8A94F"/>
    <w:rsid w:val="7EDA87B5"/>
    <w:rsid w:val="7EE2FA23"/>
    <w:rsid w:val="7EED648F"/>
    <w:rsid w:val="7F03C203"/>
    <w:rsid w:val="7F29BCCC"/>
    <w:rsid w:val="7F30A1AA"/>
    <w:rsid w:val="7F3C7576"/>
    <w:rsid w:val="7F65FC62"/>
    <w:rsid w:val="7F73B640"/>
    <w:rsid w:val="7F818ECC"/>
    <w:rsid w:val="7F872CA8"/>
    <w:rsid w:val="7F89B582"/>
    <w:rsid w:val="7FBF9FC6"/>
    <w:rsid w:val="7FD09E5A"/>
    <w:rsid w:val="7FDA0DF1"/>
    <w:rsid w:val="7FEF9584"/>
    <w:rsid w:val="7FFE353C"/>
  </w:rsids>
  <m:mathPr>
    <m:mathFont m:val="Cambria Math"/>
    <m:brkBin m:val="before"/>
    <m:brkBinSub m:val="--"/>
    <m:smallFrac m:val="0"/>
    <m:dispDef/>
    <m:lMargin m:val="0"/>
    <m:rMargin m:val="0"/>
    <m:defJc m:val="centerGroup"/>
    <m:wrapIndent m:val="1440"/>
    <m:intLim m:val="subSup"/>
    <m:naryLim m:val="undOvr"/>
  </m:mathPr>
  <w:themeFontLang w:val="es-E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2D58FEC"/>
  <w15:chartTrackingRefBased/>
  <w15:docId w15:val="{8A89B4BB-33E8-424D-A762-AC6FCF36A01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hAnsiTheme="minorHAnsi" w:eastAsiaTheme="minorHAnsi" w:cstheme="minorBidi"/>
        <w:sz w:val="24"/>
        <w:szCs w:val="24"/>
        <w:lang w:val="es-ES" w:eastAsia="en-US" w:bidi="ar-SA"/>
      </w:rPr>
    </w:rPrDefault>
    <w:pPrDefault>
      <w:pPr>
        <w:spacing w:after="160" w:line="27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style>
  <w:style w:type="character" w:styleId="Fuentedeprrafopredeter" w:default="1">
    <w:name w:val="Default Paragraph Font"/>
    <w:uiPriority w:val="1"/>
    <w:semiHidden/>
    <w:unhideWhenUsed/>
  </w:style>
  <w:style w:type="table" w:styleId="Tablanormal" w:default="1">
    <w:name w:val="Normal Table"/>
    <w:uiPriority w:val="99"/>
    <w:semiHidden/>
    <w:unhideWhenUsed/>
    <w:tblPr>
      <w:tblInd w:w="0" w:type="dxa"/>
      <w:tblCellMar>
        <w:top w:w="0" w:type="dxa"/>
        <w:left w:w="108" w:type="dxa"/>
        <w:bottom w:w="0" w:type="dxa"/>
        <w:right w:w="108" w:type="dxa"/>
      </w:tblCellMar>
    </w:tblPr>
  </w:style>
  <w:style w:type="numbering" w:styleId="Sinlista" w:default="1">
    <w:name w:val="No List"/>
    <w:uiPriority w:val="99"/>
    <w:semiHidden/>
    <w:unhideWhenUsed/>
  </w:style>
  <w:style xmlns:w14="http://schemas.microsoft.com/office/word/2010/wordml" xmlns:mc="http://schemas.openxmlformats.org/markup-compatibility/2006" xmlns:w="http://schemas.openxmlformats.org/wordprocessingml/2006/main" w:type="character" w:styleId="TitleChar" w:customStyle="1" mc:Ignorable="w14">
    <w:name xmlns:w="http://schemas.openxmlformats.org/wordprocessingml/2006/main" w:val="Title Char"/>
    <w:basedOn xmlns:w="http://schemas.openxmlformats.org/wordprocessingml/2006/main" w:val="Fuentedeprrafopredeter"/>
    <w:link xmlns:w="http://schemas.openxmlformats.org/wordprocessingml/2006/main" w:val="Title"/>
    <w:uiPriority xmlns:w="http://schemas.openxmlformats.org/wordprocessingml/2006/main" w:val="10"/>
    <w:rPr xmlns:w="http://schemas.openxmlformats.org/wordprocessingml/2006/main">
      <w:rFonts w:asciiTheme="majorHAnsi" w:hAnsiTheme="majorHAnsi" w:eastAsiaTheme="majorEastAsia" w:cstheme="majorBidi"/>
      <w:spacing w:val="-10"/>
      <w:kern w:val="28"/>
      <w:sz w:val="56"/>
      <w:szCs w:val="56"/>
    </w:rPr>
  </w:style>
  <w:style xmlns:w14="http://schemas.microsoft.com/office/word/2010/wordml" xmlns:mc="http://schemas.openxmlformats.org/markup-compatibility/2006" xmlns:w="http://schemas.openxmlformats.org/wordprocessingml/2006/main" w:type="paragraph" w:styleId="Title" mc:Ignorable="w14">
    <w:name xmlns:w="http://schemas.openxmlformats.org/wordprocessingml/2006/main" w:val="Title"/>
    <w:basedOn xmlns:w="http://schemas.openxmlformats.org/wordprocessingml/2006/main" w:val="Normal"/>
    <w:next xmlns:w="http://schemas.openxmlformats.org/wordprocessingml/2006/main" w:val="Normal"/>
    <w:link xmlns:w="http://schemas.openxmlformats.org/wordprocessingml/2006/main" w:val="TitleChar"/>
    <w:uiPriority xmlns:w="http://schemas.openxmlformats.org/wordprocessingml/2006/main" w:val="10"/>
    <w:qFormat xmlns:w="http://schemas.openxmlformats.org/wordprocessingml/2006/main"/>
    <w:pPr xmlns:w="http://schemas.openxmlformats.org/wordprocessingml/2006/main">
      <w:spacing xmlns:w="http://schemas.openxmlformats.org/wordprocessingml/2006/main" w:after="0" w:line="240" w:lineRule="auto"/>
      <w:contextualSpacing xmlns:w="http://schemas.openxmlformats.org/wordprocessingml/2006/main"/>
    </w:pPr>
    <w:rPr xmlns:w="http://schemas.openxmlformats.org/wordprocessingml/2006/main">
      <w:rFonts w:asciiTheme="majorHAnsi" w:hAnsiTheme="majorHAnsi" w:eastAsiaTheme="majorEastAsia" w:cstheme="majorBidi"/>
      <w:spacing w:val="-10"/>
      <w:kern w:val="28"/>
      <w:sz w:val="56"/>
      <w:szCs w:val="56"/>
    </w:rPr>
  </w:style>
  <w:style xmlns:w14="http://schemas.microsoft.com/office/word/2010/wordml" xmlns:mc="http://schemas.openxmlformats.org/markup-compatibility/2006" xmlns:w="http://schemas.openxmlformats.org/wordprocessingml/2006/main" w:type="character" w:styleId="Heading2Char" w:customStyle="1" mc:Ignorable="w14">
    <w:name xmlns:w="http://schemas.openxmlformats.org/wordprocessingml/2006/main" w:val="Heading 2 Char"/>
    <w:basedOn xmlns:w="http://schemas.openxmlformats.org/wordprocessingml/2006/main" w:val="Fuentedeprrafopredeter"/>
    <w:link xmlns:w="http://schemas.openxmlformats.org/wordprocessingml/2006/main" w:val="Heading2"/>
    <w:uiPriority xmlns:w="http://schemas.openxmlformats.org/wordprocessingml/2006/main" w:val="9"/>
    <w:rPr xmlns:w="http://schemas.openxmlformats.org/wordprocessingml/2006/main">
      <w:rFonts w:asciiTheme="majorHAnsi" w:hAnsiTheme="majorHAnsi" w:eastAsiaTheme="majorEastAsia" w:cstheme="majorBidi"/>
      <w:color w:val="2E74B5" w:themeColor="accent1" w:themeShade="BF"/>
      <w:sz w:val="26"/>
      <w:szCs w:val="26"/>
    </w:rPr>
  </w:style>
  <w:style xmlns:w14="http://schemas.microsoft.com/office/word/2010/wordml" xmlns:mc="http://schemas.openxmlformats.org/markup-compatibility/2006" xmlns:w="http://schemas.openxmlformats.org/wordprocessingml/2006/main" w:type="paragraph" w:styleId="Heading2" mc:Ignorable="w14">
    <w:name xmlns:w="http://schemas.openxmlformats.org/wordprocessingml/2006/main" w:val="heading 2"/>
    <w:basedOn xmlns:w="http://schemas.openxmlformats.org/wordprocessingml/2006/main" w:val="Normal"/>
    <w:next xmlns:w="http://schemas.openxmlformats.org/wordprocessingml/2006/main" w:val="Normal"/>
    <w:link xmlns:w="http://schemas.openxmlformats.org/wordprocessingml/2006/main" w:val="Heading2Char"/>
    <w:uiPriority xmlns:w="http://schemas.openxmlformats.org/wordprocessingml/2006/main" w:val="9"/>
    <w:unhideWhenUsed xmlns:w="http://schemas.openxmlformats.org/wordprocessingml/2006/main"/>
    <w:qFormat xmlns:w="http://schemas.openxmlformats.org/wordprocessingml/2006/main"/>
    <w:pPr xmlns:w="http://schemas.openxmlformats.org/wordprocessingml/2006/main">
      <w:keepNext xmlns:w="http://schemas.openxmlformats.org/wordprocessingml/2006/main"/>
      <w:keepLines xmlns:w="http://schemas.openxmlformats.org/wordprocessingml/2006/main"/>
      <w:spacing xmlns:w="http://schemas.openxmlformats.org/wordprocessingml/2006/main" w:before="40" w:after="0"/>
      <w:outlineLvl xmlns:w="http://schemas.openxmlformats.org/wordprocessingml/2006/main" w:val="1"/>
    </w:pPr>
    <w:rPr xmlns:w="http://schemas.openxmlformats.org/wordprocessingml/2006/main">
      <w:rFonts w:asciiTheme="majorHAnsi" w:hAnsiTheme="majorHAnsi" w:eastAsiaTheme="majorEastAsia" w:cstheme="majorBidi"/>
      <w:color w:val="2E74B5" w:themeColor="accent1" w:themeShade="BF"/>
      <w:sz w:val="26"/>
      <w:szCs w:val="26"/>
    </w:rPr>
  </w:style>
  <w:style xmlns:w14="http://schemas.microsoft.com/office/word/2010/wordml" xmlns:mc="http://schemas.openxmlformats.org/markup-compatibility/2006" xmlns:w="http://schemas.openxmlformats.org/wordprocessingml/2006/main" w:type="paragraph" w:styleId="ListParagraph" mc:Ignorable="w14">
    <w:name xmlns:w="http://schemas.openxmlformats.org/wordprocessingml/2006/main" w:val="List Paragraph"/>
    <w:basedOn xmlns:w="http://schemas.openxmlformats.org/wordprocessingml/2006/main" w:val="Normal"/>
    <w:uiPriority xmlns:w="http://schemas.openxmlformats.org/wordprocessingml/2006/main" w:val="34"/>
    <w:qFormat xmlns:w="http://schemas.openxmlformats.org/wordprocessingml/2006/main"/>
    <w:pPr xmlns:w="http://schemas.openxmlformats.org/wordprocessingml/2006/main">
      <w:ind xmlns:w="http://schemas.openxmlformats.org/wordprocessingml/2006/main" w:left="720"/>
      <w:contextualSpacing xmlns:w="http://schemas.openxmlformats.org/wordprocessingml/2006/main"/>
    </w:pPr>
  </w:style>
  <w:style xmlns:w14="http://schemas.microsoft.com/office/word/2010/wordml" xmlns:mc="http://schemas.openxmlformats.org/markup-compatibility/2006" xmlns:w="http://schemas.openxmlformats.org/wordprocessingml/2006/main" w:type="paragraph" w:styleId="Heading3" mc:Ignorable="w14">
    <w:name xmlns:w="http://schemas.openxmlformats.org/wordprocessingml/2006/main" w:val="heading 3"/>
    <w:basedOn xmlns:w="http://schemas.openxmlformats.org/wordprocessingml/2006/main" w:val="Normal"/>
    <w:next xmlns:w="http://schemas.openxmlformats.org/wordprocessingml/2006/main" w:val="Normal"/>
    <w:link xmlns:w="http://schemas.openxmlformats.org/wordprocessingml/2006/main" w:val="Heading3Char"/>
    <w:uiPriority xmlns:w="http://schemas.openxmlformats.org/wordprocessingml/2006/main" w:val="9"/>
    <w:unhideWhenUsed xmlns:w="http://schemas.openxmlformats.org/wordprocessingml/2006/main"/>
    <w:qFormat xmlns:w="http://schemas.openxmlformats.org/wordprocessingml/2006/main"/>
    <w:pPr xmlns:w="http://schemas.openxmlformats.org/wordprocessingml/2006/main">
      <w:keepNext xmlns:w="http://schemas.openxmlformats.org/wordprocessingml/2006/main"/>
      <w:keepLines xmlns:w="http://schemas.openxmlformats.org/wordprocessingml/2006/main"/>
      <w:spacing xmlns:w="http://schemas.openxmlformats.org/wordprocessingml/2006/main" w:before="40" w:after="0"/>
      <w:outlineLvl xmlns:w="http://schemas.openxmlformats.org/wordprocessingml/2006/main" w:val="2"/>
    </w:pPr>
    <w:rPr xmlns:w="http://schemas.openxmlformats.org/wordprocessingml/2006/main">
      <w:rFonts w:asciiTheme="majorHAnsi" w:hAnsiTheme="majorHAnsi" w:eastAsiaTheme="majorEastAsia" w:cstheme="majorBidi"/>
      <w:color w:val="1F4D78" w:themeColor="accent1" w:themeShade="7F"/>
      <w:sz w:val="24"/>
      <w:szCs w:val="24"/>
    </w:rPr>
  </w:style>
  <w:style xmlns:w14="http://schemas.microsoft.com/office/word/2010/wordml" xmlns:mc="http://schemas.openxmlformats.org/markup-compatibility/2006" xmlns:w="http://schemas.openxmlformats.org/wordprocessingml/2006/main" w:type="character" w:styleId="Heading3Char" w:customStyle="1" mc:Ignorable="w14">
    <w:name xmlns:w="http://schemas.openxmlformats.org/wordprocessingml/2006/main" w:val="Heading 3 Char"/>
    <w:basedOn xmlns:w="http://schemas.openxmlformats.org/wordprocessingml/2006/main" w:val="Fuentedeprrafopredeter"/>
    <w:link xmlns:w="http://schemas.openxmlformats.org/wordprocessingml/2006/main" w:val="Heading3"/>
    <w:uiPriority xmlns:w="http://schemas.openxmlformats.org/wordprocessingml/2006/main" w:val="9"/>
    <w:rPr xmlns:w="http://schemas.openxmlformats.org/wordprocessingml/2006/main">
      <w:rFonts w:asciiTheme="majorHAnsi" w:hAnsiTheme="majorHAnsi" w:eastAsiaTheme="majorEastAsia" w:cstheme="majorBidi"/>
      <w:color w:val="1F4D78" w:themeColor="accent1" w:themeShade="7F"/>
      <w:sz w:val="24"/>
      <w:szCs w:val="24"/>
    </w:rPr>
  </w:style>
  <w:style xmlns:w="http://schemas.openxmlformats.org/wordprocessingml/2006/main" w:type="table" w:styleId="TableGrid">
    <w:name xmlns:w="http://schemas.openxmlformats.org/wordprocessingml/2006/main" w:val="Table Grid"/>
    <w:basedOn xmlns:w="http://schemas.openxmlformats.org/wordprocessingml/2006/main" w:val="Tablanormal"/>
    <w:uiPriority xmlns:w="http://schemas.openxmlformats.org/wordprocessingml/2006/main" w:val="59"/>
    <w:rsid xmlns:w="http://schemas.openxmlformats.org/wordprocessingml/2006/main" w:val="00FB4123"/>
    <w:pPr xmlns:w="http://schemas.openxmlformats.org/wordprocessingml/2006/main">
      <w:spacing w:after="0" w:line="240" w:lineRule="auto"/>
    </w:pPr>
    <w:tblPr xmlns:w="http://schemas.openxmlformats.org/wordprocessingml/2006/main">
      <w:tblInd w:w="0" w:type="dxa"/>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
  </w:style>
  <w:style w:type="paragraph" w:styleId="Heading1">
    <w:uiPriority w:val="9"/>
    <w:name w:val="heading 1"/>
    <w:basedOn w:val="Normal"/>
    <w:next w:val="Normal"/>
    <w:link w:val="Heading1Char"/>
    <w:qFormat/>
    <w:rsid w:val="6DC0F4F4"/>
    <w:rPr>
      <w:rFonts w:ascii="Aptos Display" w:hAnsi="Aptos Display" w:eastAsia="Aptos" w:cs="Aptos Display" w:asciiTheme="majorAscii" w:hAnsiTheme="majorAscii" w:eastAsiaTheme="majorAscii" w:cstheme="minorAscii"/>
      <w:color w:val="0F4761" w:themeColor="accent1" w:themeTint="FF" w:themeShade="BF"/>
      <w:sz w:val="40"/>
      <w:szCs w:val="40"/>
    </w:rPr>
    <w:pPr>
      <w:keepNext w:val="1"/>
      <w:keepLines w:val="1"/>
      <w:spacing w:before="360" w:after="80"/>
      <w:outlineLvl w:val="0"/>
    </w:pPr>
  </w:style>
  <w:style w:type="character" w:styleId="Heading1Char" w:customStyle="true">
    <w:uiPriority w:val="9"/>
    <w:name w:val="Heading 1 Char"/>
    <w:basedOn w:val="Fuentedeprrafopredeter"/>
    <w:link w:val="Heading1"/>
    <w:rsid w:val="6DC0F4F4"/>
    <w:rPr>
      <w:rFonts w:ascii="Aptos Display" w:hAnsi="Aptos Display" w:eastAsia="Aptos Display" w:cs="ＭＳ ゴシック" w:asciiTheme="majorAscii" w:hAnsiTheme="majorAscii" w:eastAsiaTheme="minorAscii" w:cstheme="majorEastAsia"/>
      <w:color w:val="0F4761" w:themeColor="accent1" w:themeTint="FF" w:themeShade="BF"/>
      <w:sz w:val="40"/>
      <w:szCs w:val="4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_rels/document.xml.rels><?xml version="1.0" encoding="UTF-8" standalone="yes"?>
<Relationships xmlns="http://schemas.openxmlformats.org/package/2006/relationships"><Relationship Id="Rf9b5bdb504164628" Type="http://schemas.openxmlformats.org/officeDocument/2006/relationships/image" Target="/media/image97.png"/><Relationship Id="R30d42379e6e14e6d" Type="http://schemas.openxmlformats.org/officeDocument/2006/relationships/image" Target="/media/imageb3.png"/><Relationship Id="Rbd41c77ff1d2400a" Type="http://schemas.openxmlformats.org/officeDocument/2006/relationships/image" Target="/media/image72.png"/><Relationship Id="R9279cce3340b427b" Type="http://schemas.openxmlformats.org/officeDocument/2006/relationships/image" Target="/media/image81.png"/><Relationship Id="Rb845374d6eb94011" Type="http://schemas.openxmlformats.org/officeDocument/2006/relationships/image" Target="/media/image84.png"/><Relationship Id="Rbd5fd476f9cf4d22" Type="http://schemas.openxmlformats.org/officeDocument/2006/relationships/image" Target="/media/image85.png"/><Relationship Id="R3df5d8eaa5e3470a" Type="http://schemas.openxmlformats.org/officeDocument/2006/relationships/image" Target="/media/imagecd.png"/><Relationship Id="R24b50b4972ad485a" Type="http://schemas.openxmlformats.org/officeDocument/2006/relationships/image" Target="/media/image7e.png"/><Relationship Id="R03b79e5f2c524d98" Type="http://schemas.openxmlformats.org/officeDocument/2006/relationships/image" Target="/media/image87.png"/><Relationship Id="R635a7d0077d94332" Type="http://schemas.openxmlformats.org/officeDocument/2006/relationships/image" Target="/media/image8a.png"/><Relationship Id="Ra457103218654b16" Type="http://schemas.openxmlformats.org/officeDocument/2006/relationships/image" Target="/media/imagebb.png"/><Relationship Id="R1f0bbac067ed4a77" Type="http://schemas.openxmlformats.org/officeDocument/2006/relationships/image" Target="/media/imagec0.png"/><Relationship Id="R9a9602ad851d4d27" Type="http://schemas.openxmlformats.org/officeDocument/2006/relationships/image" Target="/media/imaged5.png"/><Relationship Id="Rfc708f60bec949e1" Type="http://schemas.openxmlformats.org/officeDocument/2006/relationships/image" Target="/media/imagef1.png"/><Relationship Id="Rbe7ff47bafdc4a90" Type="http://schemas.openxmlformats.org/officeDocument/2006/relationships/image" Target="/media/imagef2.png"/><Relationship Id="rId5" Type="http://schemas.openxmlformats.org/officeDocument/2006/relationships/theme" Target="theme/theme1.xml"/><Relationship Id="R4c155c12924f443f" Type="http://schemas.openxmlformats.org/officeDocument/2006/relationships/image" Target="/media/image7f.png"/><Relationship Id="R3085a9c978fd4b1d" Type="http://schemas.openxmlformats.org/officeDocument/2006/relationships/image" Target="/media/imageb8.png"/><Relationship Id="Ree0165acc2ee4b02" Type="http://schemas.openxmlformats.org/officeDocument/2006/relationships/numbering" Target="numbering.xml"/><Relationship Id="R2339d8d0e3714267" Type="http://schemas.openxmlformats.org/officeDocument/2006/relationships/image" Target="/media/image96.png"/><Relationship Id="R73255f1055914a51" Type="http://schemas.openxmlformats.org/officeDocument/2006/relationships/image" Target="/media/imagea3.png"/><Relationship Id="R7bcfd529025840ed" Type="http://schemas.openxmlformats.org/officeDocument/2006/relationships/image" Target="/media/imagebc.png"/><Relationship Id="R4d2691211a184ef0" Type="http://schemas.openxmlformats.org/officeDocument/2006/relationships/image" Target="/media/imagec4.png"/><Relationship Id="R8b9335f89fac4271" Type="http://schemas.openxmlformats.org/officeDocument/2006/relationships/image" Target="/media/imagec6.png"/><Relationship Id="Rfd6e295bddd24640" Type="http://schemas.openxmlformats.org/officeDocument/2006/relationships/image" Target="/media/imaged3.png"/><Relationship Id="Rfa69f6be0a494340" Type="http://schemas.openxmlformats.org/officeDocument/2006/relationships/image" Target="/media/imaged6.png"/><Relationship Id="R77302c7c99ea4c67" Type="http://schemas.openxmlformats.org/officeDocument/2006/relationships/image" Target="/media/imagee9.png"/><Relationship Id="R97950e38e7e64eef" Type="http://schemas.openxmlformats.org/officeDocument/2006/relationships/image" Target="/media/image12.png"/><Relationship Id="Rc3894ab2f8034685" Type="http://schemas.openxmlformats.org/officeDocument/2006/relationships/image" Target="/media/imagead.png"/><Relationship Id="Ra8a18af72efe4213" Type="http://schemas.openxmlformats.org/officeDocument/2006/relationships/image" Target="/media/imagec3.png"/><Relationship Id="R21f82962fd3f42f2" Type="http://schemas.openxmlformats.org/officeDocument/2006/relationships/image" Target="/media/imaged2.png"/><Relationship Id="R0c8db4cdb02746f6" Type="http://schemas.openxmlformats.org/officeDocument/2006/relationships/image" Target="/media/imageec.png"/><Relationship Id="Rb698abb14a624c94" Type="http://schemas.openxmlformats.org/officeDocument/2006/relationships/image" Target="/media/image6e.png"/><Relationship Id="R8213a4e153274efa" Type="http://schemas.openxmlformats.org/officeDocument/2006/relationships/image" Target="/media/image90.png"/><Relationship Id="R66a53b85d1214172" Type="http://schemas.openxmlformats.org/officeDocument/2006/relationships/image" Target="/media/imagee6.png"/><Relationship Id="Rc486a91590b14c24" Type="http://schemas.openxmlformats.org/officeDocument/2006/relationships/image" Target="/media/imageef.png"/><Relationship Id="R7657a7146a65416d" Type="http://schemas.openxmlformats.org/officeDocument/2006/relationships/image" Target="/media/imageba.png"/><Relationship Id="R626bfee701bd475f" Type="http://schemas.openxmlformats.org/officeDocument/2006/relationships/image" Target="/media/imagebd.png"/><Relationship Id="Rb989da8908b5413d" Type="http://schemas.openxmlformats.org/officeDocument/2006/relationships/image" Target="/media/imagec1.png"/><Relationship Id="Rb88074d19fb94ceb" Type="http://schemas.openxmlformats.org/officeDocument/2006/relationships/image" Target="/media/image7a.png"/><Relationship Id="R21b797c40b1b4ede" Type="http://schemas.openxmlformats.org/officeDocument/2006/relationships/image" Target="/media/image74.png"/><Relationship Id="Ra5d25b9500294a2f" Type="http://schemas.openxmlformats.org/officeDocument/2006/relationships/image" Target="/media/imageac.png"/><Relationship Id="R7e814a01cd1f4e57" Type="http://schemas.openxmlformats.org/officeDocument/2006/relationships/image" Target="/media/imagec2.png"/><Relationship Id="Ree59cc2727264e8e" Type="http://schemas.openxmlformats.org/officeDocument/2006/relationships/image" Target="/media/imagece.png"/><Relationship Id="Rd6329a6d2eca4145" Type="http://schemas.openxmlformats.org/officeDocument/2006/relationships/image" Target="/media/imagee7.png"/><Relationship Id="rId1" Type="http://schemas.openxmlformats.org/officeDocument/2006/relationships/styles" Target="styles.xml"/><Relationship Id="Rbc7f98524cf740fb" Type="http://schemas.openxmlformats.org/officeDocument/2006/relationships/image" Target="/media/image11.png"/><Relationship Id="Rc9abc929eec84337" Type="http://schemas.openxmlformats.org/officeDocument/2006/relationships/image" Target="/media/image82.png"/><Relationship Id="Rc2cb305185a644d4" Type="http://schemas.openxmlformats.org/officeDocument/2006/relationships/image" Target="/media/image8b.png"/><Relationship Id="R1c0bfa68694f45e7" Type="http://schemas.openxmlformats.org/officeDocument/2006/relationships/image" Target="/media/image91.png"/><Relationship Id="Rb4fcf8c650b24254" Type="http://schemas.openxmlformats.org/officeDocument/2006/relationships/image" Target="/media/imagea2.png"/><Relationship Id="Rf4feca441e5d4f5f" Type="http://schemas.openxmlformats.org/officeDocument/2006/relationships/image" Target="/media/imagea5.png"/><Relationship Id="R25620898c1014605" Type="http://schemas.openxmlformats.org/officeDocument/2006/relationships/image" Target="/media/imagec8.png"/><Relationship Id="rId6" Type="http://schemas.openxmlformats.org/officeDocument/2006/relationships/customXml" Target="../customXml/item1.xml"/><Relationship Id="Rade8a15faf5643d4" Type="http://schemas.openxmlformats.org/officeDocument/2006/relationships/image" Target="/media/image7c.png"/><Relationship Id="Rb38b795f6cfe412d" Type="http://schemas.openxmlformats.org/officeDocument/2006/relationships/image" Target="/media/image99.png"/><Relationship Id="Rdd742c4ceaa64a19" Type="http://schemas.openxmlformats.org/officeDocument/2006/relationships/image" Target="/media/imageca.png"/><Relationship Id="R80e376df3c814457" Type="http://schemas.openxmlformats.org/officeDocument/2006/relationships/image" Target="/media/imagecc.png"/><Relationship Id="R6dbb804640e544e3" Type="http://schemas.openxmlformats.org/officeDocument/2006/relationships/image" Target="/media/image7d.png"/><Relationship Id="R12eeb23f796f4219" Type="http://schemas.openxmlformats.org/officeDocument/2006/relationships/image" Target="/media/image80.png"/><Relationship Id="Rc707bfaae2404d82" Type="http://schemas.openxmlformats.org/officeDocument/2006/relationships/image" Target="/media/image88.png"/><Relationship Id="R8f4c8f5475604ca2" Type="http://schemas.openxmlformats.org/officeDocument/2006/relationships/image" Target="/media/image9d.png"/><Relationship Id="Rc12a4344e1914a53" Type="http://schemas.openxmlformats.org/officeDocument/2006/relationships/image" Target="/media/image9f.png"/><Relationship Id="R069212eb089042c4" Type="http://schemas.openxmlformats.org/officeDocument/2006/relationships/image" Target="/media/imageaa.png"/><Relationship Id="R45d3eab92bd748e8" Type="http://schemas.openxmlformats.org/officeDocument/2006/relationships/image" Target="/media/imagedc.png"/><Relationship Id="R75979b22a37f4c31" Type="http://schemas.openxmlformats.org/officeDocument/2006/relationships/image" Target="/media/image6f.png"/><Relationship Id="R7cc707332217492d" Type="http://schemas.openxmlformats.org/officeDocument/2006/relationships/image" Target="/media/imagea7.png"/><Relationship Id="Rf99dc6f99ca74fbb" Type="http://schemas.openxmlformats.org/officeDocument/2006/relationships/image" Target="/media/imageae.png"/><Relationship Id="Rb64ba3ef9f874d20" Type="http://schemas.openxmlformats.org/officeDocument/2006/relationships/image" Target="/media/imagebe.png"/><Relationship Id="Rdb3934e3cd814ca6" Type="http://schemas.openxmlformats.org/officeDocument/2006/relationships/image" Target="/media/imagec5.png"/><Relationship Id="Radc697c862464489" Type="http://schemas.openxmlformats.org/officeDocument/2006/relationships/image" Target="/media/imageed.png"/><Relationship Id="Rddd8ccd7434549ac" Type="http://schemas.openxmlformats.org/officeDocument/2006/relationships/image" Target="/media/image93.png"/><Relationship Id="R2f6e969824234e48" Type="http://schemas.openxmlformats.org/officeDocument/2006/relationships/image" Target="/media/imagea6.png"/><Relationship Id="Rd33a4ad45b564f94" Type="http://schemas.openxmlformats.org/officeDocument/2006/relationships/image" Target="/media/imagebf.png"/><Relationship Id="Rf0d26d057e504d07" Type="http://schemas.openxmlformats.org/officeDocument/2006/relationships/image" Target="/media/imagedd.png"/><Relationship Id="R51a31a81df64483c" Type="http://schemas.openxmlformats.org/officeDocument/2006/relationships/image" Target="/media/imagee2.png"/><Relationship Id="R5f92552006084450" Type="http://schemas.openxmlformats.org/officeDocument/2006/relationships/image" Target="/media/imageaf.png"/><Relationship Id="R607ce9e3f50843e6" Type="http://schemas.openxmlformats.org/officeDocument/2006/relationships/image" Target="/media/imageb4.png"/><Relationship Id="Raa9ad661c66b409e" Type="http://schemas.openxmlformats.org/officeDocument/2006/relationships/image" Target="/media/imageee.png"/><Relationship Id="Refd03335f00f4b11" Type="http://schemas.openxmlformats.org/officeDocument/2006/relationships/image" Target="/media/image79.png"/><Relationship Id="Rb6bc58354082482a" Type="http://schemas.openxmlformats.org/officeDocument/2006/relationships/image" Target="/media/imageb0.png"/><Relationship Id="R7b6d110a26b54354" Type="http://schemas.openxmlformats.org/officeDocument/2006/relationships/image" Target="/media/imagecf.png"/><Relationship Id="Rb3a7fb2107a9423d" Type="http://schemas.openxmlformats.org/officeDocument/2006/relationships/image" Target="/media/imaged0.png"/><Relationship Id="R255fa57107eb411c" Type="http://schemas.openxmlformats.org/officeDocument/2006/relationships/image" Target="/media/imagee0.png"/><Relationship Id="rId7" Type="http://schemas.openxmlformats.org/officeDocument/2006/relationships/customXml" Target="../customXml/item2.xml"/><Relationship Id="rId2" Type="http://schemas.openxmlformats.org/officeDocument/2006/relationships/settings" Target="settings.xml"/><Relationship Id="R9c32593cdc4a447b" Type="http://schemas.openxmlformats.org/officeDocument/2006/relationships/image" Target="/media/imagec9.png"/><Relationship Id="R9c1f5555812146fa" Type="http://schemas.openxmlformats.org/officeDocument/2006/relationships/image" Target="/media/imaged9.png"/><Relationship Id="Rcba0b65f2d9a4ccc" Type="http://schemas.openxmlformats.org/officeDocument/2006/relationships/image" Target="/media/imageab.png"/><Relationship Id="R7f819ff141c74686" Type="http://schemas.openxmlformats.org/officeDocument/2006/relationships/image" Target="/media/imageda.png"/><Relationship Id="Re54370757b4842af" Type="http://schemas.openxmlformats.org/officeDocument/2006/relationships/image" Target="/media/imagee4.png"/><Relationship Id="R7d917ae804bf490b" Type="http://schemas.openxmlformats.org/officeDocument/2006/relationships/image" Target="/media/image89.png"/><Relationship Id="R1fba94be89504d5f" Type="http://schemas.openxmlformats.org/officeDocument/2006/relationships/image" Target="/media/image8e.png"/><Relationship Id="R49e6c413cd2c4088" Type="http://schemas.openxmlformats.org/officeDocument/2006/relationships/image" Target="/media/imagea4.png"/><Relationship Id="Rf04daf2329204154" Type="http://schemas.openxmlformats.org/officeDocument/2006/relationships/image" Target="/media/imageb7.png"/><Relationship Id="R51fd362b9922469e" Type="http://schemas.openxmlformats.org/officeDocument/2006/relationships/image" Target="/media/imageb6.png"/><Relationship Id="Raaca71ba58814ff1" Type="http://schemas.openxmlformats.org/officeDocument/2006/relationships/image" Target="/media/imagedf.png"/><Relationship Id="Rc720356a4d9241cf" Type="http://schemas.openxmlformats.org/officeDocument/2006/relationships/image" Target="/media/imagee3.png"/><Relationship Id="Rbad8fa5941144919" Type="http://schemas.openxmlformats.org/officeDocument/2006/relationships/image" Target="/media/imagee8.png"/><Relationship Id="R91d38b3f3a5e4329" Type="http://schemas.openxmlformats.org/officeDocument/2006/relationships/image" Target="/media/image.png"/><Relationship Id="R3c998e15a874416c" Type="http://schemas.openxmlformats.org/officeDocument/2006/relationships/image" Target="/media/image83.png"/><Relationship Id="R6c46952810494621" Type="http://schemas.openxmlformats.org/officeDocument/2006/relationships/image" Target="/media/image92.png"/><Relationship Id="Rc5f383d1cdbf447f" Type="http://schemas.openxmlformats.org/officeDocument/2006/relationships/image" Target="/media/image9c.png"/><Relationship Id="Ra95e9f07ccf148e9" Type="http://schemas.openxmlformats.org/officeDocument/2006/relationships/image" Target="/media/imagea0.png"/><Relationship Id="R6086fc7895ab465a" Type="http://schemas.openxmlformats.org/officeDocument/2006/relationships/image" Target="/media/imagedb.png"/><Relationship Id="Rf8503e7bd2214ae4" Type="http://schemas.openxmlformats.org/officeDocument/2006/relationships/image" Target="/media/imagef0.png"/><Relationship Id="rId8" Type="http://schemas.openxmlformats.org/officeDocument/2006/relationships/customXml" Target="../customXml/item3.xml"/><Relationship Id="rId3" Type="http://schemas.openxmlformats.org/officeDocument/2006/relationships/webSettings" Target="webSettings.xml"/><Relationship Id="R1327dfedbf834cfd" Type="http://schemas.microsoft.com/office/2020/10/relationships/intelligence" Target="intelligence2.xml"/><Relationship Id="Raeb3a0c2a92345cf" Type="http://schemas.openxmlformats.org/officeDocument/2006/relationships/image" Target="/media/image8c.png"/><Relationship Id="Rb55887a8d41d4c8f" Type="http://schemas.openxmlformats.org/officeDocument/2006/relationships/image" Target="/media/imagea8.png"/><Relationship Id="R652af8f49bb049ec" Type="http://schemas.openxmlformats.org/officeDocument/2006/relationships/image" Target="/media/image9e.png"/><Relationship Id="Rae6335859e5c495d" Type="http://schemas.openxmlformats.org/officeDocument/2006/relationships/image" Target="/media/imagecb.png"/><Relationship Id="R776d6dfc0c70409e" Type="http://schemas.openxmlformats.org/officeDocument/2006/relationships/image" Target="/media/image38.png"/><Relationship Id="R19dbbf391a1b491a" Type="http://schemas.openxmlformats.org/officeDocument/2006/relationships/image" Target="/media/image8d.png"/><Relationship Id="R560cb793c81549d2" Type="http://schemas.openxmlformats.org/officeDocument/2006/relationships/image" Target="/media/imageb2.png"/><Relationship Id="R230c745b6ee64140" Type="http://schemas.openxmlformats.org/officeDocument/2006/relationships/image" Target="/media/imagee1.png"/><Relationship Id="R838e9dae22ad40fb" Type="http://schemas.openxmlformats.org/officeDocument/2006/relationships/image" Target="/media/imagee5.png"/><Relationship Id="R699a6c9270b94632" Type="http://schemas.openxmlformats.org/officeDocument/2006/relationships/image" Target="/media/image8f.png"/><Relationship Id="R453779f1f1cc4969" Type="http://schemas.openxmlformats.org/officeDocument/2006/relationships/image" Target="/media/imaged4.png"/><Relationship Id="R00e6c4c382664926" Type="http://schemas.openxmlformats.org/officeDocument/2006/relationships/image" Target="/media/image37.png"/><Relationship Id="R805600edf3ba43fe" Type="http://schemas.openxmlformats.org/officeDocument/2006/relationships/image" Target="/media/image55.png"/><Relationship Id="R6c2ee7884dc84b4d" Type="http://schemas.openxmlformats.org/officeDocument/2006/relationships/image" Target="/media/image78.png"/><Relationship Id="R84ebb19281de47a3" Type="http://schemas.openxmlformats.org/officeDocument/2006/relationships/image" Target="/media/image95.png"/><Relationship Id="Rc7ce0d1167b64af6" Type="http://schemas.openxmlformats.org/officeDocument/2006/relationships/image" Target="/media/imagea9.png"/><Relationship Id="Rd860be02aed94d5b" Type="http://schemas.openxmlformats.org/officeDocument/2006/relationships/image" Target="/media/imaged7.png"/><Relationship Id="R312e6b7494ea4184" Type="http://schemas.openxmlformats.org/officeDocument/2006/relationships/image" Target="/media/imagede.png"/><Relationship Id="Raa28eb9fdec84bf6" Type="http://schemas.openxmlformats.org/officeDocument/2006/relationships/image" Target="/media/imagec7.png"/><Relationship Id="Ra77eb6da8bfe42ff" Type="http://schemas.openxmlformats.org/officeDocument/2006/relationships/image" Target="/media/imaged8.png"/><Relationship Id="rId4" Type="http://schemas.openxmlformats.org/officeDocument/2006/relationships/fontTable" Target="fontTable.xml"/><Relationship Id="R86ac27ae0a7745b6" Type="http://schemas.openxmlformats.org/officeDocument/2006/relationships/image" Target="/media/imagea1.png"/><Relationship Id="R544dc4c9297c42c0" Type="http://schemas.openxmlformats.org/officeDocument/2006/relationships/image" Target="/media/imaged1.png"/><Relationship Id="R4d70424976624da5" Type="http://schemas.openxmlformats.org/officeDocument/2006/relationships/image" Target="/media/imageeb.png"/><Relationship Id="R866d3a27614e4ecf" Type="http://schemas.openxmlformats.org/officeDocument/2006/relationships/image" Target="/media/image98.png"/><Relationship Id="Rb2f443b159134d7e" Type="http://schemas.openxmlformats.org/officeDocument/2006/relationships/image" Target="/media/imageb5.png"/><Relationship Id="R47253ad3a56547a1" Type="http://schemas.openxmlformats.org/officeDocument/2006/relationships/image" Target="/media/imageb9.png"/><Relationship Id="R08f8c7e5d3a94017" Type="http://schemas.openxmlformats.org/officeDocument/2006/relationships/image" Target="/media/imageea.png"/><Relationship Id="R8b7b1856e58545c9" Type="http://schemas.openxmlformats.org/officeDocument/2006/relationships/image" Target="/media/image5c.png"/><Relationship Id="R12d12d749e634da8" Type="http://schemas.openxmlformats.org/officeDocument/2006/relationships/image" Target="/media/image94.png"/><Relationship Id="Ra2ce3e27021e4a77" Type="http://schemas.openxmlformats.org/officeDocument/2006/relationships/image" Target="/media/image2.png"/><Relationship Id="R76a9146218284df8" Type="http://schemas.openxmlformats.org/officeDocument/2006/relationships/image" Target="/media/image70.png"/><Relationship Id="R28422e1040b94d65" Type="http://schemas.openxmlformats.org/officeDocument/2006/relationships/image" Target="/media/image9a.png"/><Relationship Id="R175b28b5065f46c6" Type="http://schemas.openxmlformats.org/officeDocument/2006/relationships/image" Target="/media/imageb1.png"/><Relationship Id="Rafce424d3b0b43eb" Type="http://schemas.openxmlformats.org/officeDocument/2006/relationships/image" Target="/media/image9b.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Aptos" panose="0211000402020202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E54982797B8E1841BF8A5413A4F96C76" ma:contentTypeVersion="13" ma:contentTypeDescription="Create a new document." ma:contentTypeScope="" ma:versionID="d4c8ceb5ed5a0497b2b6ba51901aaeb1">
  <xsd:schema xmlns:xsd="http://www.w3.org/2001/XMLSchema" xmlns:xs="http://www.w3.org/2001/XMLSchema" xmlns:p="http://schemas.microsoft.com/office/2006/metadata/properties" xmlns:ns2="1f1d0aab-c1ac-4dc3-921b-e8cc504f0335" xmlns:ns3="46f2913f-2ea1-469d-8350-8e388ee76405" targetNamespace="http://schemas.microsoft.com/office/2006/metadata/properties" ma:root="true" ma:fieldsID="a11b6f360d763a740a34ba38bd22a0d3" ns2:_="" ns3:_="">
    <xsd:import namespace="1f1d0aab-c1ac-4dc3-921b-e8cc504f0335"/>
    <xsd:import namespace="46f2913f-2ea1-469d-8350-8e388ee76405"/>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DateTaken" minOccurs="0"/>
                <xsd:element ref="ns2:MediaServiceOCR" minOccurs="0"/>
                <xsd:element ref="ns2:MediaServiceGenerationTime" minOccurs="0"/>
                <xsd:element ref="ns2:MediaServiceEventHashCode" minOccurs="0"/>
                <xsd:element ref="ns2:MediaServiceBillingMetadata"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f1d0aab-c1ac-4dc3-921b-e8cc504f033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d33c8c81-5745-4931-bcc4-c2aeafe86780" ma:termSetId="09814cd3-568e-fe90-9814-8d621ff8fb84" ma:anchorId="fba54fb3-c3e1-fe81-a776-ca4b69148c4d" ma:open="true" ma:isKeyword="false">
      <xsd:complexType>
        <xsd:sequence>
          <xsd:element ref="pc:Terms" minOccurs="0" maxOccurs="1"/>
        </xsd:sequence>
      </xsd:complex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BillingMetadata" ma:index="19" nillable="true" ma:displayName="MediaServiceBillingMetadata" ma:hidden="true" ma:internalName="MediaServiceBillingMetadata" ma:readOnly="true">
      <xsd:simpleType>
        <xsd:restriction base="dms:Note"/>
      </xsd:simpleType>
    </xsd:element>
    <xsd:element name="MediaLengthInSeconds" ma:index="20" nillable="true" ma:displayName="MediaLengthInSeconds" ma:hidden="true"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46f2913f-2ea1-469d-8350-8e388ee76405"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d579b736-aa91-4ba7-87c6-829f3d31bf3c}" ma:internalName="TaxCatchAll" ma:showField="CatchAllData" ma:web="46f2913f-2ea1-469d-8350-8e388ee76405">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1f1d0aab-c1ac-4dc3-921b-e8cc504f0335">
      <Terms xmlns="http://schemas.microsoft.com/office/infopath/2007/PartnerControls"/>
    </lcf76f155ced4ddcb4097134ff3c332f>
    <TaxCatchAll xmlns="46f2913f-2ea1-469d-8350-8e388ee76405" xsi:nil="true"/>
  </documentManagement>
</p:properties>
</file>

<file path=customXml/itemProps1.xml><?xml version="1.0" encoding="utf-8"?>
<ds:datastoreItem xmlns:ds="http://schemas.openxmlformats.org/officeDocument/2006/customXml" ds:itemID="{1E390F1C-7D45-4C94-A01A-E6941419D4FB}"/>
</file>

<file path=customXml/itemProps2.xml><?xml version="1.0" encoding="utf-8"?>
<ds:datastoreItem xmlns:ds="http://schemas.openxmlformats.org/officeDocument/2006/customXml" ds:itemID="{38EED37E-CA04-46D5-9162-26FEC5A7BE78}"/>
</file>

<file path=customXml/itemProps3.xml><?xml version="1.0" encoding="utf-8"?>
<ds:datastoreItem xmlns:ds="http://schemas.openxmlformats.org/officeDocument/2006/customXml" ds:itemID="{938EA5E3-C2F6-4B3F-868E-49D30F829203}"/>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Normal.dotm</ap:Template>
  <ap:Application>Microsoft Word for the web</ap:Application>
  <ap:DocSecurity>0</ap:DocSecurity>
  <ap:ScaleCrop>false</ap:ScaleCrop>
  <ap:Company/>
  <ap:SharedDoc>false</ap:SharedDoc>
  <ap:HyperlinksChanged>false</ap:HyperlinksChanged>
  <ap:AppVersion>16.0000</ap:AppVersion>
  <ap:LinksUpToDate>false</ap:LinksUpToDate>
</ap: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Lizbeth Sanabria Acuña</dc:creator>
  <cp:keywords/>
  <dc:description/>
  <cp:lastModifiedBy>Lizbeth Sanabria Acuña</cp:lastModifiedBy>
  <cp:revision>10</cp:revision>
  <dcterms:created xsi:type="dcterms:W3CDTF">2024-11-21T15:12:00Z</dcterms:created>
  <dcterms:modified xsi:type="dcterms:W3CDTF">2025-06-25T13:45:54Z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fc111285-cafa-4fc9-8a9a-bd902089b24f_Enabled">
    <vt:lpwstr>true</vt:lpwstr>
  </property>
  <property fmtid="{D5CDD505-2E9C-101B-9397-08002B2CF9AE}" pid="3" name="MSIP_Label_fc111285-cafa-4fc9-8a9a-bd902089b24f_SetDate">
    <vt:lpwstr>2024-11-21T15:12:39Z</vt:lpwstr>
  </property>
  <property fmtid="{D5CDD505-2E9C-101B-9397-08002B2CF9AE}" pid="4" name="MSIP_Label_fc111285-cafa-4fc9-8a9a-bd902089b24f_Method">
    <vt:lpwstr>Privileged</vt:lpwstr>
  </property>
  <property fmtid="{D5CDD505-2E9C-101B-9397-08002B2CF9AE}" pid="5" name="MSIP_Label_fc111285-cafa-4fc9-8a9a-bd902089b24f_Name">
    <vt:lpwstr>Public</vt:lpwstr>
  </property>
  <property fmtid="{D5CDD505-2E9C-101B-9397-08002B2CF9AE}" pid="6" name="MSIP_Label_fc111285-cafa-4fc9-8a9a-bd902089b24f_SiteId">
    <vt:lpwstr>cbc2c381-2f2e-4d93-91d1-506c9316ace7</vt:lpwstr>
  </property>
  <property fmtid="{D5CDD505-2E9C-101B-9397-08002B2CF9AE}" pid="7" name="MSIP_Label_fc111285-cafa-4fc9-8a9a-bd902089b24f_ActionId">
    <vt:lpwstr>abd69aa0-fc01-4f67-b36d-e4c57568a365</vt:lpwstr>
  </property>
  <property fmtid="{D5CDD505-2E9C-101B-9397-08002B2CF9AE}" pid="8" name="MSIP_Label_fc111285-cafa-4fc9-8a9a-bd902089b24f_ContentBits">
    <vt:lpwstr>0</vt:lpwstr>
  </property>
  <property fmtid="{D5CDD505-2E9C-101B-9397-08002B2CF9AE}" pid="9" name="ContentTypeId">
    <vt:lpwstr>0x010100E54982797B8E1841BF8A5413A4F96C76</vt:lpwstr>
  </property>
</Properties>
</file>